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DD8" w:rsidRDefault="00C77DD8" w:rsidP="002104E6">
      <w:pPr>
        <w:tabs>
          <w:tab w:val="left" w:pos="-1440"/>
          <w:tab w:val="left" w:pos="-720"/>
          <w:tab w:val="left" w:pos="-270"/>
          <w:tab w:val="left" w:pos="291"/>
        </w:tabs>
        <w:spacing w:line="220" w:lineRule="auto"/>
        <w:ind w:left="-360"/>
        <w:rPr>
          <w:rFonts w:ascii="Times New Roman" w:hAnsi="Times New Roman"/>
          <w:b/>
          <w:sz w:val="28"/>
          <w:szCs w:val="28"/>
        </w:rPr>
      </w:pPr>
      <w:r>
        <w:rPr>
          <w:rFonts w:ascii="Times New Roman" w:hAnsi="Times New Roman"/>
          <w:b/>
          <w:noProof/>
          <w:sz w:val="28"/>
          <w:szCs w:val="28"/>
          <w:lang w:bidi="ar-SA"/>
        </w:rPr>
        <w:drawing>
          <wp:anchor distT="0" distB="0" distL="114300" distR="114300" simplePos="0" relativeHeight="251796480" behindDoc="1" locked="0" layoutInCell="1" allowOverlap="1">
            <wp:simplePos x="0" y="0"/>
            <wp:positionH relativeFrom="column">
              <wp:posOffset>2397760</wp:posOffset>
            </wp:positionH>
            <wp:positionV relativeFrom="paragraph">
              <wp:posOffset>266700</wp:posOffset>
            </wp:positionV>
            <wp:extent cx="983615" cy="788670"/>
            <wp:effectExtent l="171450" t="133350" r="368935" b="297180"/>
            <wp:wrapTight wrapText="bothSides">
              <wp:wrapPolygon edited="0">
                <wp:start x="4602" y="-3652"/>
                <wp:lineTo x="1255" y="-3130"/>
                <wp:lineTo x="-3765" y="1565"/>
                <wp:lineTo x="-3765" y="23478"/>
                <wp:lineTo x="837" y="29739"/>
                <wp:lineTo x="2510" y="29739"/>
                <wp:lineTo x="23427" y="29739"/>
                <wp:lineTo x="25100" y="29739"/>
                <wp:lineTo x="29283" y="23478"/>
                <wp:lineTo x="29283" y="4696"/>
                <wp:lineTo x="29702" y="2087"/>
                <wp:lineTo x="24682" y="-3130"/>
                <wp:lineTo x="21335" y="-3652"/>
                <wp:lineTo x="4602" y="-3652"/>
              </wp:wrapPolygon>
            </wp:wrapTight>
            <wp:docPr id="40" name="Picture 40" descr="O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ONA logo"/>
                    <pic:cNvPicPr>
                      <a:picLocks noChangeAspect="1" noChangeArrowheads="1"/>
                    </pic:cNvPicPr>
                  </pic:nvPicPr>
                  <pic:blipFill>
                    <a:blip r:embed="rId8" cstate="print"/>
                    <a:srcRect/>
                    <a:stretch>
                      <a:fillRect/>
                    </a:stretch>
                  </pic:blipFill>
                  <pic:spPr bwMode="auto">
                    <a:xfrm>
                      <a:off x="0" y="0"/>
                      <a:ext cx="983615" cy="788670"/>
                    </a:xfrm>
                    <a:prstGeom prst="rect">
                      <a:avLst/>
                    </a:prstGeom>
                    <a:ln>
                      <a:noFill/>
                    </a:ln>
                    <a:effectLst>
                      <a:outerShdw blurRad="292100" dist="139700" dir="2700000" algn="tl" rotWithShape="0">
                        <a:srgbClr val="333333">
                          <a:alpha val="65000"/>
                        </a:srgbClr>
                      </a:outerShdw>
                    </a:effectLst>
                  </pic:spPr>
                </pic:pic>
              </a:graphicData>
            </a:graphic>
          </wp:anchor>
        </w:drawing>
      </w:r>
      <w:r w:rsidR="004C0F50">
        <w:rPr>
          <w:rFonts w:ascii="Times New Roman" w:hAnsi="Times New Roman"/>
          <w:b/>
          <w:noProof/>
          <w:sz w:val="28"/>
          <w:szCs w:val="28"/>
          <w:lang w:bidi="ar-SA"/>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59" type="#_x0000_t176" style="position:absolute;left:0;text-align:left;margin-left:-28.1pt;margin-top:3.3pt;width:499.4pt;height:256.55pt;z-index:-251521024;mso-position-horizontal-relative:text;mso-position-vertical-relative:text;mso-width-relative:margin;mso-height-relative:margin" wrapcoords="1135 -126 876 -63 195 695 -65 1895 -65 19453 32 20147 357 21095 389 21284 1070 21853 1265 21853 20400 21853 20595 21853 21276 21221 21632 20084 21730 19074 21730 2905 21665 1895 21405 695 20692 -63 20432 -126 1135 -126" fillcolor="#4f81bd [3204]" strokecolor="#f2f2f2 [3041]" strokeweight="3pt">
            <v:shadow on="t" type="perspective" color="#243f60 [1604]" opacity=".5" offset="1pt" offset2="-1pt"/>
            <v:textbox>
              <w:txbxContent>
                <w:p w:rsidR="006B557B" w:rsidRDefault="006B557B" w:rsidP="009071CB">
                  <w:pPr>
                    <w:jc w:val="center"/>
                    <w:rPr>
                      <w:rFonts w:ascii="Times New Roman" w:hAnsi="Times New Roman"/>
                      <w:color w:val="FFFFFF" w:themeColor="background1"/>
                      <w:sz w:val="52"/>
                      <w:szCs w:val="52"/>
                    </w:rPr>
                  </w:pPr>
                </w:p>
                <w:p w:rsidR="006B557B" w:rsidRDefault="006B557B" w:rsidP="009071CB">
                  <w:pPr>
                    <w:jc w:val="center"/>
                    <w:rPr>
                      <w:rFonts w:ascii="Times New Roman" w:hAnsi="Times New Roman"/>
                      <w:color w:val="FFFFFF" w:themeColor="background1"/>
                      <w:sz w:val="52"/>
                      <w:szCs w:val="52"/>
                    </w:rPr>
                  </w:pPr>
                </w:p>
                <w:p w:rsidR="006B557B" w:rsidRDefault="006B557B" w:rsidP="00C77DD8">
                  <w:pPr>
                    <w:spacing w:after="120" w:line="240" w:lineRule="auto"/>
                    <w:jc w:val="center"/>
                    <w:rPr>
                      <w:rFonts w:ascii="Times New Roman" w:hAnsi="Times New Roman"/>
                      <w:color w:val="FFFFFF" w:themeColor="background1"/>
                      <w:sz w:val="52"/>
                      <w:szCs w:val="52"/>
                    </w:rPr>
                  </w:pPr>
                  <w:r>
                    <w:rPr>
                      <w:rFonts w:ascii="Times New Roman" w:hAnsi="Times New Roman"/>
                      <w:color w:val="FFFFFF" w:themeColor="background1"/>
                      <w:sz w:val="52"/>
                      <w:szCs w:val="52"/>
                    </w:rPr>
                    <w:t>Ohio Nurses Association</w:t>
                  </w:r>
                </w:p>
                <w:p w:rsidR="006B557B" w:rsidRDefault="006B557B" w:rsidP="00C77DD8">
                  <w:pPr>
                    <w:spacing w:after="120" w:line="240" w:lineRule="auto"/>
                    <w:jc w:val="center"/>
                    <w:rPr>
                      <w:rFonts w:ascii="Times New Roman" w:hAnsi="Times New Roman"/>
                      <w:color w:val="FFFFFF" w:themeColor="background1"/>
                      <w:sz w:val="52"/>
                      <w:szCs w:val="52"/>
                    </w:rPr>
                  </w:pPr>
                  <w:r w:rsidRPr="009071CB">
                    <w:rPr>
                      <w:rFonts w:ascii="Times New Roman" w:hAnsi="Times New Roman"/>
                      <w:color w:val="FFFFFF" w:themeColor="background1"/>
                      <w:sz w:val="52"/>
                      <w:szCs w:val="52"/>
                    </w:rPr>
                    <w:t>2012</w:t>
                  </w:r>
                  <w:r>
                    <w:rPr>
                      <w:rFonts w:ascii="Times New Roman" w:hAnsi="Times New Roman"/>
                      <w:color w:val="FFFFFF" w:themeColor="background1"/>
                      <w:sz w:val="52"/>
                      <w:szCs w:val="52"/>
                    </w:rPr>
                    <w:t>-2013</w:t>
                  </w:r>
                  <w:r w:rsidRPr="009071CB">
                    <w:rPr>
                      <w:rFonts w:ascii="Times New Roman" w:hAnsi="Times New Roman"/>
                      <w:color w:val="FFFFFF" w:themeColor="background1"/>
                      <w:sz w:val="52"/>
                      <w:szCs w:val="52"/>
                    </w:rPr>
                    <w:t xml:space="preserve"> Provider Manual</w:t>
                  </w:r>
                </w:p>
                <w:p w:rsidR="006B557B" w:rsidRPr="002649E2" w:rsidRDefault="006B557B" w:rsidP="00C77DD8">
                  <w:pPr>
                    <w:spacing w:after="120" w:line="240" w:lineRule="auto"/>
                    <w:jc w:val="center"/>
                    <w:rPr>
                      <w:rFonts w:ascii="Times New Roman" w:hAnsi="Times New Roman"/>
                      <w:b/>
                      <w:color w:val="FFFFFF" w:themeColor="background1"/>
                      <w:sz w:val="48"/>
                      <w:szCs w:val="48"/>
                    </w:rPr>
                  </w:pPr>
                  <w:r w:rsidRPr="002649E2">
                    <w:rPr>
                      <w:rFonts w:ascii="Times New Roman" w:hAnsi="Times New Roman"/>
                      <w:b/>
                      <w:color w:val="FFFFFF" w:themeColor="background1"/>
                      <w:sz w:val="48"/>
                      <w:szCs w:val="48"/>
                    </w:rPr>
                    <w:t>For Provider Units Located Outside of Ohio</w:t>
                  </w:r>
                </w:p>
                <w:p w:rsidR="006B557B" w:rsidRPr="00125364" w:rsidRDefault="006B557B" w:rsidP="009071CB">
                  <w:pPr>
                    <w:jc w:val="center"/>
                    <w:rPr>
                      <w:rFonts w:ascii="Times New Roman" w:hAnsi="Times New Roman"/>
                      <w:color w:val="FFFFFF" w:themeColor="background1"/>
                      <w:sz w:val="40"/>
                      <w:szCs w:val="40"/>
                    </w:rPr>
                  </w:pPr>
                  <w:r w:rsidRPr="00125364">
                    <w:rPr>
                      <w:rFonts w:ascii="Times New Roman" w:hAnsi="Times New Roman"/>
                      <w:color w:val="FFFFFF" w:themeColor="background1"/>
                      <w:sz w:val="40"/>
                      <w:szCs w:val="40"/>
                    </w:rPr>
                    <w:t>Revised</w:t>
                  </w:r>
                  <w:r>
                    <w:rPr>
                      <w:rFonts w:ascii="Times New Roman" w:hAnsi="Times New Roman"/>
                      <w:color w:val="FFFFFF" w:themeColor="background1"/>
                      <w:sz w:val="40"/>
                      <w:szCs w:val="40"/>
                    </w:rPr>
                    <w:t xml:space="preserve"> November</w:t>
                  </w:r>
                  <w:r w:rsidRPr="00125364">
                    <w:rPr>
                      <w:rFonts w:ascii="Times New Roman" w:hAnsi="Times New Roman"/>
                      <w:color w:val="FFFFFF" w:themeColor="background1"/>
                      <w:sz w:val="40"/>
                      <w:szCs w:val="40"/>
                    </w:rPr>
                    <w:t>, 2012</w:t>
                  </w:r>
                </w:p>
              </w:txbxContent>
            </v:textbox>
            <w10:wrap type="tight"/>
          </v:shape>
        </w:pict>
      </w:r>
    </w:p>
    <w:p w:rsidR="008B249C" w:rsidRPr="00A8223C" w:rsidRDefault="008B249C" w:rsidP="002104E6">
      <w:pPr>
        <w:tabs>
          <w:tab w:val="left" w:pos="-1440"/>
          <w:tab w:val="left" w:pos="-720"/>
          <w:tab w:val="left" w:pos="-270"/>
          <w:tab w:val="left" w:pos="291"/>
        </w:tabs>
        <w:spacing w:line="220" w:lineRule="auto"/>
        <w:ind w:left="-360"/>
        <w:rPr>
          <w:rFonts w:ascii="Times New Roman" w:hAnsi="Times New Roman"/>
          <w:sz w:val="28"/>
          <w:szCs w:val="28"/>
        </w:rPr>
      </w:pPr>
      <w:r w:rsidRPr="00A8223C">
        <w:rPr>
          <w:rFonts w:ascii="Times New Roman" w:hAnsi="Times New Roman"/>
          <w:b/>
          <w:sz w:val="28"/>
          <w:szCs w:val="28"/>
        </w:rPr>
        <w:t xml:space="preserve">Statement of Philosophy on Continuing </w:t>
      </w:r>
      <w:r w:rsidR="00125364">
        <w:rPr>
          <w:rFonts w:ascii="Times New Roman" w:hAnsi="Times New Roman"/>
          <w:b/>
          <w:sz w:val="28"/>
          <w:szCs w:val="28"/>
        </w:rPr>
        <w:t xml:space="preserve">Nursing </w:t>
      </w:r>
      <w:r w:rsidRPr="00A8223C">
        <w:rPr>
          <w:rFonts w:ascii="Times New Roman" w:hAnsi="Times New Roman"/>
          <w:b/>
          <w:sz w:val="28"/>
          <w:szCs w:val="28"/>
        </w:rPr>
        <w:t xml:space="preserve">Education  </w:t>
      </w:r>
    </w:p>
    <w:p w:rsidR="008B249C" w:rsidRPr="00A8223C" w:rsidRDefault="008B249C" w:rsidP="002104E6">
      <w:pPr>
        <w:tabs>
          <w:tab w:val="left" w:pos="-240"/>
          <w:tab w:val="left" w:pos="240"/>
          <w:tab w:val="left" w:pos="720"/>
          <w:tab w:val="left" w:pos="1200"/>
        </w:tabs>
        <w:spacing w:after="0" w:line="240" w:lineRule="auto"/>
        <w:ind w:left="-360"/>
        <w:rPr>
          <w:rFonts w:ascii="Times New Roman" w:hAnsi="Times New Roman"/>
        </w:rPr>
      </w:pPr>
      <w:r w:rsidRPr="00A8223C">
        <w:rPr>
          <w:rFonts w:ascii="Times New Roman" w:hAnsi="Times New Roman"/>
        </w:rPr>
        <w:t>Nurses must continually update their knowledge and skills to promote and improve health care. As professionals, nurses make a commitment to continuing education as a lifelong process. The Ohio Nurses Association (ONA) endorses the concept of planned continuing education for all nurses as one means by which nurses can maintain competence, meet the standards of practice developed by the profession, advance the discipline of nursing and facilitate professional growth.</w:t>
      </w:r>
    </w:p>
    <w:p w:rsidR="008B249C" w:rsidRPr="00A8223C" w:rsidRDefault="008B249C" w:rsidP="002104E6">
      <w:pPr>
        <w:tabs>
          <w:tab w:val="left" w:pos="-240"/>
          <w:tab w:val="left" w:pos="240"/>
          <w:tab w:val="left" w:pos="720"/>
          <w:tab w:val="left" w:pos="1200"/>
        </w:tabs>
        <w:spacing w:after="0" w:line="240" w:lineRule="auto"/>
        <w:ind w:left="-360"/>
        <w:rPr>
          <w:rFonts w:ascii="Times New Roman" w:hAnsi="Times New Roman"/>
          <w:szCs w:val="16"/>
        </w:rPr>
      </w:pPr>
      <w:r w:rsidRPr="00A8223C">
        <w:rPr>
          <w:rFonts w:ascii="Times New Roman" w:hAnsi="Times New Roman"/>
          <w:szCs w:val="16"/>
        </w:rPr>
        <w:t xml:space="preserve">   </w:t>
      </w:r>
    </w:p>
    <w:p w:rsidR="008B249C" w:rsidRPr="00CB0590" w:rsidRDefault="008B249C" w:rsidP="00CB0590">
      <w:pPr>
        <w:autoSpaceDE w:val="0"/>
        <w:autoSpaceDN w:val="0"/>
        <w:adjustRightInd w:val="0"/>
        <w:spacing w:after="0" w:line="240" w:lineRule="auto"/>
        <w:ind w:left="-360"/>
        <w:rPr>
          <w:rFonts w:ascii="Times New Roman" w:hAnsi="Times New Roman"/>
        </w:rPr>
      </w:pPr>
      <w:r w:rsidRPr="00A8223C">
        <w:rPr>
          <w:rFonts w:ascii="Times New Roman" w:hAnsi="Times New Roman"/>
        </w:rPr>
        <w:t xml:space="preserve">Quality continuing education prepares the nurse to meet the challenge of rapid changes in knowledge, technology, and societal needs. We believe </w:t>
      </w:r>
      <w:r w:rsidRPr="00CB0590">
        <w:rPr>
          <w:rFonts w:ascii="Times New Roman" w:hAnsi="Times New Roman"/>
        </w:rPr>
        <w:t xml:space="preserve">the </w:t>
      </w:r>
      <w:r w:rsidR="00CB0590" w:rsidRPr="00CB0590">
        <w:rPr>
          <w:rFonts w:ascii="Times New Roman" w:hAnsi="Times New Roman"/>
          <w:i/>
          <w:color w:val="000000"/>
        </w:rPr>
        <w:t>Nursing Professional Development: Scope and Standards of Practice</w:t>
      </w:r>
      <w:r w:rsidR="00CB0590">
        <w:rPr>
          <w:rFonts w:ascii="Times New Roman" w:hAnsi="Times New Roman"/>
          <w:color w:val="000000"/>
        </w:rPr>
        <w:t xml:space="preserve"> (</w:t>
      </w:r>
      <w:r w:rsidR="00CB0590" w:rsidRPr="00CB0590">
        <w:rPr>
          <w:rFonts w:ascii="Times New Roman" w:hAnsi="Times New Roman"/>
          <w:color w:val="000000"/>
        </w:rPr>
        <w:t>ANA, 2010</w:t>
      </w:r>
      <w:r w:rsidR="00CB0590">
        <w:rPr>
          <w:rFonts w:ascii="Times New Roman" w:hAnsi="Times New Roman"/>
          <w:color w:val="000000"/>
        </w:rPr>
        <w:t xml:space="preserve">) </w:t>
      </w:r>
      <w:r w:rsidRPr="00CB0590">
        <w:rPr>
          <w:rFonts w:ascii="Times New Roman" w:hAnsi="Times New Roman"/>
        </w:rPr>
        <w:t>guides the continuing education process for learners, educators and the Approver Unit.</w:t>
      </w:r>
    </w:p>
    <w:p w:rsidR="008B249C" w:rsidRPr="00A8223C" w:rsidRDefault="008B249C" w:rsidP="002104E6">
      <w:pPr>
        <w:tabs>
          <w:tab w:val="left" w:pos="-240"/>
          <w:tab w:val="left" w:pos="240"/>
          <w:tab w:val="left" w:pos="720"/>
          <w:tab w:val="left" w:pos="1200"/>
        </w:tabs>
        <w:spacing w:after="0" w:line="240" w:lineRule="auto"/>
        <w:ind w:left="-360"/>
        <w:rPr>
          <w:rFonts w:ascii="Times New Roman" w:hAnsi="Times New Roman"/>
          <w:szCs w:val="16"/>
        </w:rPr>
      </w:pPr>
      <w:r w:rsidRPr="00A8223C">
        <w:rPr>
          <w:rFonts w:ascii="Times New Roman" w:hAnsi="Times New Roman"/>
          <w:szCs w:val="16"/>
        </w:rPr>
        <w:t xml:space="preserve">   </w:t>
      </w:r>
    </w:p>
    <w:p w:rsidR="008B249C" w:rsidRPr="00A8223C" w:rsidRDefault="008B249C" w:rsidP="002104E6">
      <w:pPr>
        <w:tabs>
          <w:tab w:val="left" w:pos="-240"/>
          <w:tab w:val="left" w:pos="240"/>
          <w:tab w:val="left" w:pos="720"/>
          <w:tab w:val="left" w:pos="1200"/>
        </w:tabs>
        <w:spacing w:after="0" w:line="240" w:lineRule="auto"/>
        <w:ind w:left="-360"/>
        <w:rPr>
          <w:rFonts w:ascii="Times New Roman" w:hAnsi="Times New Roman"/>
        </w:rPr>
      </w:pPr>
      <w:r w:rsidRPr="00A8223C">
        <w:rPr>
          <w:rFonts w:ascii="Times New Roman" w:hAnsi="Times New Roman"/>
        </w:rPr>
        <w:t xml:space="preserve">ONA is committed to enhancing CE through accreditation as an approver by ANCC Commission on Accreditation and as an approver by the Ohio Board of Nursing. We believe as an approver unit that we must take into consideration the needs and characteristics of potential applicants.     </w:t>
      </w:r>
      <w:r w:rsidR="00125364">
        <w:rPr>
          <w:rFonts w:ascii="Times New Roman" w:hAnsi="Times New Roman"/>
          <w:sz w:val="20"/>
        </w:rPr>
        <w:t>(Rev 3/2012</w:t>
      </w:r>
      <w:r w:rsidRPr="008128FC">
        <w:rPr>
          <w:rFonts w:ascii="Times New Roman" w:hAnsi="Times New Roman"/>
          <w:sz w:val="20"/>
        </w:rPr>
        <w:t>)</w:t>
      </w:r>
    </w:p>
    <w:p w:rsidR="008B249C" w:rsidRPr="00A8223C" w:rsidRDefault="008B249C" w:rsidP="008B249C">
      <w:pPr>
        <w:tabs>
          <w:tab w:val="left" w:pos="-240"/>
          <w:tab w:val="left" w:pos="240"/>
          <w:tab w:val="left" w:pos="720"/>
          <w:tab w:val="left" w:pos="1200"/>
        </w:tabs>
        <w:spacing w:after="0" w:line="240" w:lineRule="auto"/>
        <w:rPr>
          <w:rFonts w:ascii="Times New Roman" w:hAnsi="Times New Roman"/>
          <w:szCs w:val="16"/>
          <w:vertAlign w:val="superscript"/>
        </w:rPr>
      </w:pPr>
    </w:p>
    <w:p w:rsidR="008B249C" w:rsidRPr="00A8223C" w:rsidRDefault="008B249C" w:rsidP="002104E6">
      <w:pPr>
        <w:tabs>
          <w:tab w:val="left" w:pos="-240"/>
          <w:tab w:val="left" w:pos="240"/>
          <w:tab w:val="left" w:pos="720"/>
          <w:tab w:val="left" w:pos="1200"/>
        </w:tabs>
        <w:spacing w:after="0" w:line="240" w:lineRule="auto"/>
        <w:ind w:left="-360"/>
        <w:rPr>
          <w:rFonts w:ascii="Times New Roman" w:hAnsi="Times New Roman"/>
        </w:rPr>
      </w:pPr>
      <w:r w:rsidRPr="00A8223C">
        <w:rPr>
          <w:rFonts w:ascii="Times New Roman" w:hAnsi="Times New Roman"/>
        </w:rPr>
        <w:t>ONA Approver Unit’s Purposes:</w:t>
      </w:r>
    </w:p>
    <w:p w:rsidR="008B249C" w:rsidRPr="00A8223C" w:rsidRDefault="008B249C" w:rsidP="002104E6">
      <w:pPr>
        <w:numPr>
          <w:ilvl w:val="0"/>
          <w:numId w:val="62"/>
        </w:numPr>
        <w:tabs>
          <w:tab w:val="left" w:pos="-240"/>
          <w:tab w:val="left" w:pos="240"/>
          <w:tab w:val="left" w:pos="270"/>
          <w:tab w:val="left" w:pos="1200"/>
        </w:tabs>
        <w:spacing w:after="0" w:line="240" w:lineRule="auto"/>
        <w:ind w:left="270" w:hanging="630"/>
        <w:rPr>
          <w:rFonts w:ascii="Times New Roman" w:hAnsi="Times New Roman"/>
        </w:rPr>
      </w:pPr>
      <w:r w:rsidRPr="00A8223C">
        <w:rPr>
          <w:rFonts w:ascii="Times New Roman" w:hAnsi="Times New Roman"/>
        </w:rPr>
        <w:t>To approve individual activities and provider applications according to the ANCC Commission on Accreditation criteria and the Ohio Board of Nursing rules.</w:t>
      </w:r>
    </w:p>
    <w:p w:rsidR="008B249C" w:rsidRPr="00A8223C" w:rsidRDefault="008B249C" w:rsidP="002104E6">
      <w:pPr>
        <w:numPr>
          <w:ilvl w:val="0"/>
          <w:numId w:val="62"/>
        </w:numPr>
        <w:tabs>
          <w:tab w:val="left" w:pos="-240"/>
          <w:tab w:val="left" w:pos="240"/>
          <w:tab w:val="left" w:pos="270"/>
          <w:tab w:val="left" w:pos="1200"/>
        </w:tabs>
        <w:spacing w:after="0" w:line="240" w:lineRule="auto"/>
        <w:ind w:left="270" w:hanging="630"/>
        <w:rPr>
          <w:rFonts w:ascii="Times New Roman" w:hAnsi="Times New Roman"/>
        </w:rPr>
      </w:pPr>
      <w:r w:rsidRPr="00A8223C">
        <w:rPr>
          <w:rFonts w:ascii="Times New Roman" w:hAnsi="Times New Roman"/>
        </w:rPr>
        <w:t>To set policy within the guidelines of the ANCC Commission on Accreditation, the Ohio Board of Nursing, and the Ohio Nurses Association Board of Directors.</w:t>
      </w:r>
    </w:p>
    <w:p w:rsidR="008B249C" w:rsidRDefault="008B249C" w:rsidP="002104E6">
      <w:pPr>
        <w:numPr>
          <w:ilvl w:val="0"/>
          <w:numId w:val="62"/>
        </w:numPr>
        <w:tabs>
          <w:tab w:val="left" w:pos="-240"/>
          <w:tab w:val="left" w:pos="240"/>
          <w:tab w:val="left" w:pos="270"/>
          <w:tab w:val="left" w:pos="1200"/>
        </w:tabs>
        <w:spacing w:after="0" w:line="240" w:lineRule="auto"/>
        <w:ind w:left="270" w:hanging="630"/>
        <w:rPr>
          <w:rFonts w:ascii="Times New Roman" w:hAnsi="Times New Roman"/>
          <w:sz w:val="20"/>
        </w:rPr>
      </w:pPr>
      <w:r w:rsidRPr="00A8223C">
        <w:rPr>
          <w:rFonts w:ascii="Times New Roman" w:hAnsi="Times New Roman"/>
        </w:rPr>
        <w:t xml:space="preserve">To monitor the quality and consistency of the Approver Unit program. </w:t>
      </w:r>
      <w:r w:rsidR="00125364">
        <w:rPr>
          <w:rFonts w:ascii="Times New Roman" w:hAnsi="Times New Roman"/>
          <w:sz w:val="20"/>
        </w:rPr>
        <w:t>(Rev 3/2012</w:t>
      </w:r>
      <w:r w:rsidRPr="008128FC">
        <w:rPr>
          <w:rFonts w:ascii="Times New Roman" w:hAnsi="Times New Roman"/>
          <w:sz w:val="20"/>
        </w:rPr>
        <w:t>)</w:t>
      </w:r>
    </w:p>
    <w:p w:rsidR="002104E6" w:rsidRPr="008128FC" w:rsidRDefault="002104E6" w:rsidP="002104E6">
      <w:pPr>
        <w:tabs>
          <w:tab w:val="left" w:pos="-240"/>
          <w:tab w:val="left" w:pos="240"/>
          <w:tab w:val="left" w:pos="270"/>
          <w:tab w:val="left" w:pos="1200"/>
        </w:tabs>
        <w:spacing w:after="0" w:line="240" w:lineRule="auto"/>
        <w:rPr>
          <w:rFonts w:ascii="Times New Roman" w:hAnsi="Times New Roman"/>
          <w:sz w:val="20"/>
        </w:rPr>
      </w:pPr>
    </w:p>
    <w:p w:rsidR="008B249C" w:rsidRPr="00A8223C" w:rsidRDefault="008B249C" w:rsidP="002104E6">
      <w:pPr>
        <w:spacing w:after="0" w:line="240" w:lineRule="auto"/>
        <w:ind w:right="72"/>
        <w:jc w:val="right"/>
        <w:rPr>
          <w:rFonts w:ascii="Times New Roman" w:hAnsi="Times New Roman"/>
          <w:sz w:val="24"/>
          <w:szCs w:val="24"/>
        </w:rPr>
      </w:pPr>
    </w:p>
    <w:p w:rsidR="008B249C" w:rsidRPr="00332AE3" w:rsidRDefault="008B249C" w:rsidP="002104E6">
      <w:pPr>
        <w:spacing w:after="0" w:line="240" w:lineRule="auto"/>
        <w:ind w:right="72"/>
        <w:jc w:val="right"/>
        <w:rPr>
          <w:rFonts w:ascii="Times New Roman" w:hAnsi="Times New Roman"/>
          <w:b/>
          <w:sz w:val="24"/>
          <w:szCs w:val="24"/>
        </w:rPr>
      </w:pPr>
      <w:r w:rsidRPr="00332AE3">
        <w:rPr>
          <w:rFonts w:ascii="Times New Roman" w:hAnsi="Times New Roman"/>
          <w:b/>
          <w:sz w:val="24"/>
          <w:szCs w:val="24"/>
        </w:rPr>
        <w:t>Ohio Nurses Association</w:t>
      </w:r>
    </w:p>
    <w:p w:rsidR="008B249C" w:rsidRPr="00DF2A97" w:rsidRDefault="00332AE3" w:rsidP="002104E6">
      <w:pPr>
        <w:spacing w:after="0" w:line="240" w:lineRule="auto"/>
        <w:ind w:right="72"/>
        <w:jc w:val="right"/>
        <w:rPr>
          <w:rFonts w:ascii="Times New Roman" w:hAnsi="Times New Roman"/>
          <w:sz w:val="24"/>
          <w:szCs w:val="24"/>
        </w:rPr>
      </w:pPr>
      <w:r>
        <w:rPr>
          <w:rFonts w:ascii="Times New Roman" w:hAnsi="Times New Roman"/>
          <w:sz w:val="24"/>
          <w:szCs w:val="24"/>
        </w:rPr>
        <w:t xml:space="preserve">Continuing </w:t>
      </w:r>
      <w:r w:rsidR="002104E6">
        <w:rPr>
          <w:rFonts w:ascii="Times New Roman" w:hAnsi="Times New Roman"/>
          <w:sz w:val="24"/>
          <w:szCs w:val="24"/>
        </w:rPr>
        <w:t>Education Department</w:t>
      </w:r>
    </w:p>
    <w:p w:rsidR="008B249C" w:rsidRPr="00DF2A97" w:rsidRDefault="008B249C" w:rsidP="002104E6">
      <w:pPr>
        <w:spacing w:after="0" w:line="240" w:lineRule="auto"/>
        <w:ind w:right="72"/>
        <w:jc w:val="right"/>
        <w:rPr>
          <w:rFonts w:ascii="Times New Roman" w:hAnsi="Times New Roman"/>
          <w:sz w:val="24"/>
          <w:szCs w:val="24"/>
        </w:rPr>
      </w:pPr>
      <w:r w:rsidRPr="00DF2A97">
        <w:rPr>
          <w:rFonts w:ascii="Times New Roman" w:hAnsi="Times New Roman"/>
          <w:sz w:val="24"/>
          <w:szCs w:val="24"/>
        </w:rPr>
        <w:t>4000 East Main Street</w:t>
      </w:r>
    </w:p>
    <w:p w:rsidR="008B249C" w:rsidRPr="00DF2A97" w:rsidRDefault="002104E6" w:rsidP="002104E6">
      <w:pPr>
        <w:spacing w:after="0" w:line="240" w:lineRule="auto"/>
        <w:ind w:right="72"/>
        <w:jc w:val="right"/>
        <w:rPr>
          <w:rFonts w:ascii="Times New Roman" w:hAnsi="Times New Roman"/>
          <w:sz w:val="24"/>
          <w:szCs w:val="24"/>
        </w:rPr>
      </w:pPr>
      <w:r>
        <w:rPr>
          <w:rFonts w:ascii="Times New Roman" w:hAnsi="Times New Roman"/>
          <w:sz w:val="24"/>
          <w:szCs w:val="24"/>
        </w:rPr>
        <w:t>Columbus, OH 43213</w:t>
      </w:r>
    </w:p>
    <w:p w:rsidR="008B249C" w:rsidRPr="00DF2A97" w:rsidRDefault="008B249C" w:rsidP="002104E6">
      <w:pPr>
        <w:spacing w:after="0" w:line="240" w:lineRule="auto"/>
        <w:ind w:right="72"/>
        <w:jc w:val="right"/>
        <w:rPr>
          <w:rFonts w:ascii="Times New Roman" w:hAnsi="Times New Roman"/>
          <w:sz w:val="24"/>
          <w:szCs w:val="24"/>
        </w:rPr>
      </w:pPr>
      <w:r w:rsidRPr="00DF2A97">
        <w:rPr>
          <w:rFonts w:ascii="Times New Roman" w:hAnsi="Times New Roman"/>
          <w:sz w:val="24"/>
          <w:szCs w:val="24"/>
        </w:rPr>
        <w:t>614-237-5414</w:t>
      </w:r>
    </w:p>
    <w:p w:rsidR="008B249C" w:rsidRPr="00DF2A97" w:rsidRDefault="008B249C" w:rsidP="002104E6">
      <w:pPr>
        <w:spacing w:after="0" w:line="240" w:lineRule="auto"/>
        <w:ind w:right="72"/>
        <w:jc w:val="right"/>
        <w:rPr>
          <w:rFonts w:ascii="Times New Roman" w:hAnsi="Times New Roman"/>
          <w:sz w:val="24"/>
          <w:szCs w:val="24"/>
        </w:rPr>
        <w:sectPr w:rsidR="008B249C" w:rsidRPr="00DF2A97" w:rsidSect="004B1652">
          <w:footerReference w:type="default" r:id="rId9"/>
          <w:pgSz w:w="12240" w:h="15840" w:code="1"/>
          <w:pgMar w:top="864" w:right="1440" w:bottom="576" w:left="1728" w:header="0" w:footer="0" w:gutter="0"/>
          <w:pgNumType w:start="0"/>
          <w:cols w:space="720"/>
          <w:titlePg/>
        </w:sectPr>
      </w:pPr>
      <w:r w:rsidRPr="00DF2A97">
        <w:rPr>
          <w:rFonts w:ascii="Times New Roman" w:hAnsi="Times New Roman"/>
          <w:sz w:val="24"/>
          <w:szCs w:val="24"/>
        </w:rPr>
        <w:t>www.ohnurses.org</w:t>
      </w:r>
    </w:p>
    <w:p w:rsidR="008B249C" w:rsidRPr="00B85247" w:rsidRDefault="008B249C" w:rsidP="008B249C">
      <w:pPr>
        <w:jc w:val="center"/>
        <w:rPr>
          <w:rFonts w:ascii="Times New Roman" w:hAnsi="Times New Roman"/>
          <w:b/>
          <w:sz w:val="40"/>
          <w:szCs w:val="40"/>
        </w:rPr>
      </w:pPr>
      <w:r>
        <w:rPr>
          <w:rFonts w:ascii="Times New Roman" w:hAnsi="Times New Roman"/>
          <w:b/>
          <w:sz w:val="40"/>
          <w:szCs w:val="40"/>
        </w:rPr>
        <w:lastRenderedPageBreak/>
        <w:t>2012</w:t>
      </w:r>
      <w:r w:rsidR="00125364">
        <w:rPr>
          <w:rFonts w:ascii="Times New Roman" w:hAnsi="Times New Roman"/>
          <w:b/>
          <w:sz w:val="40"/>
          <w:szCs w:val="40"/>
        </w:rPr>
        <w:t xml:space="preserve">-2013 </w:t>
      </w:r>
      <w:r w:rsidR="00125364" w:rsidRPr="00B85247">
        <w:rPr>
          <w:rFonts w:ascii="Times New Roman" w:hAnsi="Times New Roman"/>
          <w:b/>
          <w:sz w:val="40"/>
          <w:szCs w:val="40"/>
        </w:rPr>
        <w:t>Provider</w:t>
      </w:r>
      <w:r w:rsidRPr="00B85247">
        <w:rPr>
          <w:rFonts w:ascii="Times New Roman" w:hAnsi="Times New Roman"/>
          <w:b/>
          <w:sz w:val="40"/>
          <w:szCs w:val="40"/>
        </w:rPr>
        <w:t xml:space="preserve"> Manual</w:t>
      </w:r>
    </w:p>
    <w:p w:rsidR="004754EA" w:rsidRPr="0098367E" w:rsidRDefault="002649E2" w:rsidP="004754EA">
      <w:pPr>
        <w:spacing w:after="120" w:line="240" w:lineRule="auto"/>
        <w:ind w:left="-90"/>
        <w:jc w:val="center"/>
        <w:rPr>
          <w:rFonts w:ascii="Times New Roman" w:hAnsi="Times New Roman"/>
          <w:b/>
          <w:color w:val="365F91" w:themeColor="accent1" w:themeShade="BF"/>
          <w:sz w:val="48"/>
          <w:szCs w:val="48"/>
        </w:rPr>
      </w:pPr>
      <w:r w:rsidRPr="0098367E">
        <w:rPr>
          <w:rFonts w:ascii="Times New Roman" w:hAnsi="Times New Roman"/>
          <w:b/>
          <w:color w:val="365F91" w:themeColor="accent1" w:themeShade="BF"/>
          <w:sz w:val="48"/>
          <w:szCs w:val="48"/>
        </w:rPr>
        <w:t xml:space="preserve">For Provider Units Located </w:t>
      </w:r>
    </w:p>
    <w:p w:rsidR="002649E2" w:rsidRPr="0098367E" w:rsidRDefault="002649E2" w:rsidP="004754EA">
      <w:pPr>
        <w:spacing w:after="120" w:line="240" w:lineRule="auto"/>
        <w:ind w:left="-90"/>
        <w:jc w:val="center"/>
        <w:rPr>
          <w:rFonts w:ascii="Times New Roman" w:hAnsi="Times New Roman"/>
          <w:b/>
          <w:color w:val="365F91" w:themeColor="accent1" w:themeShade="BF"/>
          <w:sz w:val="48"/>
          <w:szCs w:val="48"/>
        </w:rPr>
      </w:pPr>
      <w:r w:rsidRPr="0098367E">
        <w:rPr>
          <w:rFonts w:ascii="Times New Roman" w:hAnsi="Times New Roman"/>
          <w:b/>
          <w:color w:val="365F91" w:themeColor="accent1" w:themeShade="BF"/>
          <w:sz w:val="48"/>
          <w:szCs w:val="48"/>
        </w:rPr>
        <w:t>Outside of Ohio</w:t>
      </w:r>
    </w:p>
    <w:p w:rsidR="008B249C" w:rsidRPr="004754EA" w:rsidRDefault="008B249C" w:rsidP="008B249C">
      <w:pPr>
        <w:jc w:val="center"/>
        <w:rPr>
          <w:rFonts w:ascii="Times New Roman" w:hAnsi="Times New Roman"/>
          <w:b/>
          <w:color w:val="4A442A" w:themeColor="background2" w:themeShade="40"/>
          <w:sz w:val="32"/>
          <w:szCs w:val="32"/>
        </w:rPr>
      </w:pPr>
    </w:p>
    <w:p w:rsidR="008B249C" w:rsidRPr="00A8223C" w:rsidRDefault="008B249C" w:rsidP="008B249C">
      <w:pPr>
        <w:jc w:val="center"/>
        <w:rPr>
          <w:rFonts w:ascii="Times New Roman" w:hAnsi="Times New Roman"/>
          <w:sz w:val="28"/>
          <w:szCs w:val="28"/>
        </w:rPr>
      </w:pPr>
      <w:r>
        <w:rPr>
          <w:rFonts w:ascii="Times New Roman" w:hAnsi="Times New Roman"/>
          <w:sz w:val="28"/>
          <w:szCs w:val="28"/>
        </w:rPr>
        <w:t>Revised</w:t>
      </w:r>
      <w:r w:rsidR="002649E2">
        <w:rPr>
          <w:rFonts w:ascii="Times New Roman" w:hAnsi="Times New Roman"/>
          <w:sz w:val="28"/>
          <w:szCs w:val="28"/>
        </w:rPr>
        <w:t xml:space="preserve"> November</w:t>
      </w:r>
      <w:r>
        <w:rPr>
          <w:rFonts w:ascii="Times New Roman" w:hAnsi="Times New Roman"/>
          <w:sz w:val="28"/>
          <w:szCs w:val="28"/>
        </w:rPr>
        <w:t>, 2012</w:t>
      </w:r>
    </w:p>
    <w:p w:rsidR="008B249C" w:rsidRPr="00A8223C" w:rsidRDefault="008B249C" w:rsidP="008B249C">
      <w:pPr>
        <w:jc w:val="center"/>
        <w:rPr>
          <w:rFonts w:ascii="Times New Roman" w:hAnsi="Times New Roman"/>
          <w:sz w:val="28"/>
          <w:szCs w:val="28"/>
        </w:rPr>
      </w:pPr>
      <w:r>
        <w:rPr>
          <w:rFonts w:ascii="Times New Roman" w:hAnsi="Times New Roman"/>
          <w:noProof/>
          <w:lang w:bidi="ar-SA"/>
        </w:rPr>
        <w:drawing>
          <wp:anchor distT="0" distB="0" distL="114300" distR="114300" simplePos="0" relativeHeight="251692032" behindDoc="1" locked="0" layoutInCell="1" allowOverlap="1">
            <wp:simplePos x="0" y="0"/>
            <wp:positionH relativeFrom="column">
              <wp:posOffset>2296795</wp:posOffset>
            </wp:positionH>
            <wp:positionV relativeFrom="paragraph">
              <wp:posOffset>28575</wp:posOffset>
            </wp:positionV>
            <wp:extent cx="1171575" cy="876300"/>
            <wp:effectExtent l="19050" t="0" r="9525" b="0"/>
            <wp:wrapTight wrapText="bothSides">
              <wp:wrapPolygon edited="0">
                <wp:start x="-351" y="0"/>
                <wp:lineTo x="-351" y="21130"/>
                <wp:lineTo x="21776" y="21130"/>
                <wp:lineTo x="21776" y="0"/>
                <wp:lineTo x="-351" y="0"/>
              </wp:wrapPolygon>
            </wp:wrapTight>
            <wp:docPr id="178" name="Picture 178" descr="ONA Logo Color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ONA Logo Color New"/>
                    <pic:cNvPicPr>
                      <a:picLocks noChangeAspect="1" noChangeArrowheads="1"/>
                    </pic:cNvPicPr>
                  </pic:nvPicPr>
                  <pic:blipFill>
                    <a:blip r:embed="rId10" cstate="print"/>
                    <a:srcRect/>
                    <a:stretch>
                      <a:fillRect/>
                    </a:stretch>
                  </pic:blipFill>
                  <pic:spPr bwMode="auto">
                    <a:xfrm>
                      <a:off x="0" y="0"/>
                      <a:ext cx="1171575" cy="876300"/>
                    </a:xfrm>
                    <a:prstGeom prst="rect">
                      <a:avLst/>
                    </a:prstGeom>
                    <a:noFill/>
                    <a:ln w="9525">
                      <a:noFill/>
                      <a:miter lim="800000"/>
                      <a:headEnd/>
                      <a:tailEnd/>
                    </a:ln>
                  </pic:spPr>
                </pic:pic>
              </a:graphicData>
            </a:graphic>
          </wp:anchor>
        </w:drawing>
      </w:r>
    </w:p>
    <w:p w:rsidR="008B249C" w:rsidRPr="00A8223C" w:rsidRDefault="008B249C" w:rsidP="008B249C">
      <w:pPr>
        <w:jc w:val="center"/>
        <w:rPr>
          <w:rFonts w:ascii="Times New Roman" w:hAnsi="Times New Roman"/>
          <w:sz w:val="28"/>
          <w:szCs w:val="28"/>
        </w:rPr>
      </w:pPr>
    </w:p>
    <w:p w:rsidR="008B249C" w:rsidRPr="00A8223C" w:rsidRDefault="008B249C" w:rsidP="008B249C">
      <w:pPr>
        <w:jc w:val="center"/>
        <w:rPr>
          <w:rFonts w:ascii="Times New Roman" w:hAnsi="Times New Roman"/>
          <w:sz w:val="28"/>
          <w:szCs w:val="28"/>
        </w:rPr>
      </w:pPr>
    </w:p>
    <w:p w:rsidR="008B249C" w:rsidRPr="00A8223C" w:rsidRDefault="008B249C" w:rsidP="008B249C">
      <w:pPr>
        <w:spacing w:after="0" w:line="240" w:lineRule="auto"/>
        <w:jc w:val="center"/>
        <w:rPr>
          <w:rFonts w:ascii="Times New Roman" w:hAnsi="Times New Roman"/>
          <w:sz w:val="28"/>
          <w:szCs w:val="28"/>
        </w:rPr>
      </w:pPr>
    </w:p>
    <w:p w:rsidR="008B249C" w:rsidRPr="00B85247" w:rsidRDefault="008B249C" w:rsidP="008B249C">
      <w:pPr>
        <w:spacing w:after="0" w:line="240" w:lineRule="auto"/>
        <w:jc w:val="center"/>
        <w:rPr>
          <w:rFonts w:ascii="Times New Roman" w:hAnsi="Times New Roman"/>
          <w:sz w:val="24"/>
          <w:szCs w:val="24"/>
        </w:rPr>
      </w:pPr>
      <w:r w:rsidRPr="00B85247">
        <w:rPr>
          <w:rFonts w:ascii="Times New Roman" w:hAnsi="Times New Roman"/>
          <w:sz w:val="24"/>
          <w:szCs w:val="24"/>
        </w:rPr>
        <w:t>Ohio Nurses Association</w:t>
      </w:r>
    </w:p>
    <w:p w:rsidR="008B249C" w:rsidRPr="00B85247" w:rsidRDefault="008B249C" w:rsidP="008B249C">
      <w:pPr>
        <w:spacing w:after="0" w:line="240" w:lineRule="auto"/>
        <w:jc w:val="center"/>
        <w:rPr>
          <w:rFonts w:ascii="Times New Roman" w:hAnsi="Times New Roman"/>
          <w:sz w:val="24"/>
          <w:szCs w:val="24"/>
        </w:rPr>
      </w:pPr>
      <w:r w:rsidRPr="00B85247">
        <w:rPr>
          <w:rFonts w:ascii="Times New Roman" w:hAnsi="Times New Roman"/>
          <w:sz w:val="24"/>
          <w:szCs w:val="24"/>
        </w:rPr>
        <w:t>4000 E. Main Street</w:t>
      </w:r>
    </w:p>
    <w:p w:rsidR="008B249C" w:rsidRPr="00B85247" w:rsidRDefault="008B249C" w:rsidP="008B249C">
      <w:pPr>
        <w:spacing w:after="0" w:line="240" w:lineRule="auto"/>
        <w:jc w:val="center"/>
        <w:rPr>
          <w:rFonts w:ascii="Times New Roman" w:hAnsi="Times New Roman"/>
          <w:sz w:val="24"/>
          <w:szCs w:val="24"/>
        </w:rPr>
      </w:pPr>
      <w:r w:rsidRPr="00B85247">
        <w:rPr>
          <w:rFonts w:ascii="Times New Roman" w:hAnsi="Times New Roman"/>
          <w:sz w:val="24"/>
          <w:szCs w:val="24"/>
        </w:rPr>
        <w:t>Columbus, Ohio 43213-2983</w:t>
      </w:r>
    </w:p>
    <w:p w:rsidR="008B249C" w:rsidRPr="00B85247" w:rsidRDefault="004C0F50" w:rsidP="008B249C">
      <w:pPr>
        <w:spacing w:after="0" w:line="240" w:lineRule="auto"/>
        <w:jc w:val="center"/>
        <w:rPr>
          <w:rFonts w:ascii="Times New Roman" w:hAnsi="Times New Roman"/>
          <w:sz w:val="24"/>
          <w:szCs w:val="24"/>
        </w:rPr>
      </w:pPr>
      <w:hyperlink r:id="rId11" w:history="1">
        <w:r w:rsidR="008B249C" w:rsidRPr="00B85247">
          <w:rPr>
            <w:rStyle w:val="Hyperlink"/>
            <w:rFonts w:ascii="Times New Roman" w:hAnsi="Times New Roman"/>
            <w:sz w:val="24"/>
            <w:szCs w:val="24"/>
          </w:rPr>
          <w:t>www.ohnurses.org</w:t>
        </w:r>
      </w:hyperlink>
    </w:p>
    <w:p w:rsidR="008B249C" w:rsidRPr="00A8223C" w:rsidRDefault="008B249C" w:rsidP="008B249C">
      <w:pPr>
        <w:spacing w:after="0" w:line="240" w:lineRule="auto"/>
        <w:ind w:left="540"/>
        <w:jc w:val="center"/>
        <w:rPr>
          <w:rFonts w:ascii="Times New Roman" w:hAnsi="Times New Roman"/>
          <w:sz w:val="28"/>
          <w:szCs w:val="28"/>
        </w:rPr>
      </w:pPr>
    </w:p>
    <w:p w:rsidR="008B249C" w:rsidRPr="00225CD4" w:rsidRDefault="00AC4C2F" w:rsidP="008B249C">
      <w:pPr>
        <w:pStyle w:val="Caption"/>
        <w:spacing w:after="0"/>
        <w:jc w:val="center"/>
        <w:rPr>
          <w:rFonts w:ascii="Times New Roman" w:hAnsi="Times New Roman"/>
          <w:color w:val="auto"/>
          <w:sz w:val="28"/>
          <w:szCs w:val="28"/>
        </w:rPr>
      </w:pPr>
      <w:r>
        <w:rPr>
          <w:rFonts w:ascii="Times New Roman" w:hAnsi="Times New Roman"/>
          <w:color w:val="auto"/>
          <w:sz w:val="28"/>
          <w:szCs w:val="28"/>
        </w:rPr>
        <w:t xml:space="preserve">CONTINUING EDUCATION </w:t>
      </w:r>
      <w:r w:rsidR="00125364" w:rsidRPr="00225CD4">
        <w:rPr>
          <w:rFonts w:ascii="Times New Roman" w:hAnsi="Times New Roman"/>
          <w:color w:val="auto"/>
          <w:sz w:val="28"/>
          <w:szCs w:val="28"/>
        </w:rPr>
        <w:t>APPROVER COUNCIL</w:t>
      </w:r>
    </w:p>
    <w:p w:rsidR="008B249C" w:rsidRPr="00905D63" w:rsidRDefault="008B249C" w:rsidP="008B249C">
      <w:pPr>
        <w:spacing w:after="0" w:line="240" w:lineRule="auto"/>
        <w:jc w:val="center"/>
        <w:rPr>
          <w:rFonts w:ascii="Times New Roman" w:hAnsi="Times New Roman"/>
        </w:rPr>
      </w:pPr>
      <w:r>
        <w:rPr>
          <w:rFonts w:ascii="Times New Roman" w:hAnsi="Times New Roman"/>
        </w:rPr>
        <w:t>Roster 2012</w:t>
      </w:r>
    </w:p>
    <w:p w:rsidR="008B249C" w:rsidRPr="00905D63" w:rsidRDefault="008B249C" w:rsidP="008B249C">
      <w:pPr>
        <w:pBdr>
          <w:top w:val="single" w:sz="4" w:space="1" w:color="auto"/>
        </w:pBdr>
        <w:spacing w:after="0" w:line="240" w:lineRule="auto"/>
        <w:jc w:val="center"/>
        <w:rPr>
          <w:rFonts w:ascii="Times New Roman" w:hAnsi="Times New Roman"/>
          <w:sz w:val="10"/>
          <w:szCs w:val="10"/>
        </w:rPr>
      </w:pPr>
    </w:p>
    <w:p w:rsidR="008B249C" w:rsidRPr="00905D63" w:rsidRDefault="008B249C" w:rsidP="008B249C">
      <w:pPr>
        <w:spacing w:after="0" w:line="288" w:lineRule="auto"/>
        <w:jc w:val="center"/>
        <w:rPr>
          <w:rFonts w:ascii="Times New Roman" w:hAnsi="Times New Roman"/>
          <w:caps/>
          <w:color w:val="000000"/>
          <w:sz w:val="24"/>
          <w:szCs w:val="24"/>
        </w:rPr>
      </w:pPr>
      <w:r w:rsidRPr="00905D63">
        <w:rPr>
          <w:color w:val="000000"/>
        </w:rPr>
        <w:t>(</w:t>
      </w:r>
      <w:proofErr w:type="gramStart"/>
      <w:r w:rsidRPr="00905D63">
        <w:rPr>
          <w:rFonts w:ascii="Times New Roman" w:hAnsi="Times New Roman"/>
          <w:color w:val="000000"/>
          <w:sz w:val="24"/>
          <w:szCs w:val="24"/>
        </w:rPr>
        <w:t>chair</w:t>
      </w:r>
      <w:proofErr w:type="gramEnd"/>
      <w:r w:rsidRPr="00905D63">
        <w:rPr>
          <w:rFonts w:ascii="Times New Roman" w:hAnsi="Times New Roman"/>
          <w:color w:val="000000"/>
          <w:sz w:val="24"/>
          <w:szCs w:val="24"/>
        </w:rPr>
        <w:t xml:space="preserve">) </w:t>
      </w:r>
      <w:r w:rsidRPr="00905D63">
        <w:rPr>
          <w:rFonts w:ascii="Times New Roman" w:hAnsi="Times New Roman"/>
          <w:sz w:val="24"/>
          <w:szCs w:val="24"/>
        </w:rPr>
        <w:t>S</w:t>
      </w:r>
      <w:r>
        <w:rPr>
          <w:rFonts w:ascii="Times New Roman" w:hAnsi="Times New Roman"/>
          <w:sz w:val="24"/>
          <w:szCs w:val="24"/>
        </w:rPr>
        <w:t>tephanie Clubbs</w:t>
      </w:r>
      <w:r w:rsidRPr="00905D63">
        <w:rPr>
          <w:rFonts w:ascii="Times New Roman" w:hAnsi="Times New Roman"/>
          <w:caps/>
          <w:color w:val="000000"/>
          <w:sz w:val="24"/>
          <w:szCs w:val="24"/>
        </w:rPr>
        <w:t>, MSN, RN-BC, CNS</w:t>
      </w:r>
    </w:p>
    <w:p w:rsidR="008B249C" w:rsidRDefault="008B249C" w:rsidP="008B249C">
      <w:pPr>
        <w:spacing w:after="0" w:line="288" w:lineRule="auto"/>
        <w:jc w:val="center"/>
        <w:rPr>
          <w:rFonts w:ascii="Times New Roman" w:hAnsi="Times New Roman"/>
          <w:sz w:val="24"/>
          <w:szCs w:val="24"/>
        </w:rPr>
      </w:pPr>
      <w:r>
        <w:rPr>
          <w:rFonts w:ascii="Times New Roman" w:hAnsi="Times New Roman"/>
          <w:sz w:val="24"/>
          <w:szCs w:val="24"/>
        </w:rPr>
        <w:t>Judy Beeler, MSN, RN</w:t>
      </w:r>
    </w:p>
    <w:p w:rsidR="008B249C" w:rsidRDefault="008B249C" w:rsidP="008B249C">
      <w:pPr>
        <w:spacing w:after="0" w:line="288" w:lineRule="auto"/>
        <w:jc w:val="center"/>
        <w:rPr>
          <w:rFonts w:ascii="Times New Roman" w:hAnsi="Times New Roman"/>
          <w:sz w:val="24"/>
          <w:szCs w:val="24"/>
        </w:rPr>
      </w:pPr>
      <w:r>
        <w:rPr>
          <w:rFonts w:ascii="Times New Roman" w:hAnsi="Times New Roman"/>
          <w:sz w:val="24"/>
          <w:szCs w:val="24"/>
        </w:rPr>
        <w:t>Lucinda Cave, MSN, RN, BC</w:t>
      </w:r>
    </w:p>
    <w:p w:rsidR="008B249C" w:rsidRDefault="008B249C" w:rsidP="008B249C">
      <w:pPr>
        <w:spacing w:after="0" w:line="288" w:lineRule="auto"/>
        <w:jc w:val="center"/>
        <w:rPr>
          <w:rFonts w:ascii="Times New Roman" w:hAnsi="Times New Roman"/>
          <w:sz w:val="24"/>
          <w:szCs w:val="24"/>
        </w:rPr>
      </w:pPr>
      <w:r>
        <w:rPr>
          <w:rFonts w:ascii="Times New Roman" w:hAnsi="Times New Roman"/>
          <w:sz w:val="24"/>
          <w:szCs w:val="24"/>
        </w:rPr>
        <w:t>Susan Copeland, MS, RN, BC</w:t>
      </w:r>
    </w:p>
    <w:p w:rsidR="008B249C" w:rsidRDefault="008B249C" w:rsidP="008B249C">
      <w:pPr>
        <w:spacing w:after="0" w:line="288" w:lineRule="auto"/>
        <w:jc w:val="center"/>
        <w:rPr>
          <w:rFonts w:ascii="Times New Roman" w:hAnsi="Times New Roman"/>
          <w:sz w:val="24"/>
          <w:szCs w:val="24"/>
        </w:rPr>
      </w:pPr>
      <w:r>
        <w:rPr>
          <w:rFonts w:ascii="Times New Roman" w:hAnsi="Times New Roman"/>
          <w:sz w:val="24"/>
          <w:szCs w:val="24"/>
        </w:rPr>
        <w:t>Pam Dicker</w:t>
      </w:r>
      <w:r w:rsidR="00A738E7">
        <w:rPr>
          <w:rFonts w:ascii="Times New Roman" w:hAnsi="Times New Roman"/>
          <w:sz w:val="24"/>
          <w:szCs w:val="24"/>
        </w:rPr>
        <w:t>son, PhD, RN-BC</w:t>
      </w:r>
    </w:p>
    <w:p w:rsidR="008B249C" w:rsidRDefault="008B249C" w:rsidP="008B249C">
      <w:pPr>
        <w:spacing w:after="0" w:line="288" w:lineRule="auto"/>
        <w:jc w:val="center"/>
        <w:rPr>
          <w:rFonts w:ascii="Times New Roman" w:hAnsi="Times New Roman"/>
          <w:sz w:val="24"/>
          <w:szCs w:val="24"/>
        </w:rPr>
      </w:pPr>
      <w:r>
        <w:rPr>
          <w:rFonts w:ascii="Times New Roman" w:hAnsi="Times New Roman"/>
          <w:sz w:val="24"/>
          <w:szCs w:val="24"/>
        </w:rPr>
        <w:t>Ronda Hunter, MS, RN</w:t>
      </w:r>
    </w:p>
    <w:p w:rsidR="008B249C" w:rsidRDefault="00A738E7" w:rsidP="008B249C">
      <w:pPr>
        <w:spacing w:after="0" w:line="288" w:lineRule="auto"/>
        <w:jc w:val="center"/>
        <w:rPr>
          <w:rFonts w:ascii="Times New Roman" w:hAnsi="Times New Roman"/>
          <w:sz w:val="24"/>
          <w:szCs w:val="24"/>
        </w:rPr>
      </w:pPr>
      <w:r>
        <w:rPr>
          <w:rFonts w:ascii="Times New Roman" w:hAnsi="Times New Roman"/>
          <w:sz w:val="24"/>
          <w:szCs w:val="24"/>
        </w:rPr>
        <w:t>Pam McCabe, EdD,</w:t>
      </w:r>
      <w:r w:rsidR="008B249C">
        <w:rPr>
          <w:rFonts w:ascii="Times New Roman" w:hAnsi="Times New Roman"/>
          <w:sz w:val="24"/>
          <w:szCs w:val="24"/>
        </w:rPr>
        <w:t xml:space="preserve"> RN, BC</w:t>
      </w:r>
    </w:p>
    <w:p w:rsidR="008B249C" w:rsidRDefault="00A738E7" w:rsidP="008B249C">
      <w:pPr>
        <w:spacing w:after="0" w:line="288" w:lineRule="auto"/>
        <w:jc w:val="center"/>
        <w:rPr>
          <w:rFonts w:ascii="Times New Roman" w:hAnsi="Times New Roman"/>
          <w:sz w:val="24"/>
          <w:szCs w:val="24"/>
        </w:rPr>
      </w:pPr>
      <w:r>
        <w:rPr>
          <w:rFonts w:ascii="Times New Roman" w:hAnsi="Times New Roman"/>
          <w:sz w:val="24"/>
          <w:szCs w:val="24"/>
        </w:rPr>
        <w:t>Nancy McManus, MEd,</w:t>
      </w:r>
      <w:r w:rsidR="008B249C">
        <w:rPr>
          <w:rFonts w:ascii="Times New Roman" w:hAnsi="Times New Roman"/>
          <w:sz w:val="24"/>
          <w:szCs w:val="24"/>
        </w:rPr>
        <w:t xml:space="preserve"> RN-BC, CGRS</w:t>
      </w:r>
    </w:p>
    <w:p w:rsidR="008B249C" w:rsidRDefault="00A738E7" w:rsidP="008B249C">
      <w:pPr>
        <w:spacing w:after="0" w:line="288" w:lineRule="auto"/>
        <w:jc w:val="center"/>
        <w:rPr>
          <w:rFonts w:ascii="Times New Roman" w:hAnsi="Times New Roman"/>
          <w:sz w:val="24"/>
          <w:szCs w:val="24"/>
        </w:rPr>
      </w:pPr>
      <w:r>
        <w:rPr>
          <w:rFonts w:ascii="Times New Roman" w:hAnsi="Times New Roman"/>
          <w:sz w:val="24"/>
          <w:szCs w:val="24"/>
        </w:rPr>
        <w:t>Terry Pope, MS,</w:t>
      </w:r>
      <w:r w:rsidR="008B249C">
        <w:rPr>
          <w:rFonts w:ascii="Times New Roman" w:hAnsi="Times New Roman"/>
          <w:sz w:val="24"/>
          <w:szCs w:val="24"/>
        </w:rPr>
        <w:t xml:space="preserve"> RN</w:t>
      </w:r>
    </w:p>
    <w:p w:rsidR="008B249C" w:rsidRDefault="00A738E7" w:rsidP="008B249C">
      <w:pPr>
        <w:spacing w:after="0" w:line="288" w:lineRule="auto"/>
        <w:jc w:val="center"/>
        <w:rPr>
          <w:rFonts w:ascii="Times New Roman" w:hAnsi="Times New Roman"/>
          <w:sz w:val="24"/>
          <w:szCs w:val="24"/>
        </w:rPr>
      </w:pPr>
      <w:r>
        <w:rPr>
          <w:rFonts w:ascii="Times New Roman" w:hAnsi="Times New Roman"/>
          <w:sz w:val="24"/>
          <w:szCs w:val="24"/>
        </w:rPr>
        <w:t>Gail Rhodes, MS,</w:t>
      </w:r>
      <w:r w:rsidR="008B249C">
        <w:rPr>
          <w:rFonts w:ascii="Times New Roman" w:hAnsi="Times New Roman"/>
          <w:sz w:val="24"/>
          <w:szCs w:val="24"/>
        </w:rPr>
        <w:t xml:space="preserve"> RN, OCN</w:t>
      </w:r>
    </w:p>
    <w:p w:rsidR="008B249C" w:rsidRDefault="008B249C" w:rsidP="008B249C">
      <w:pPr>
        <w:spacing w:after="0" w:line="288" w:lineRule="auto"/>
        <w:jc w:val="center"/>
        <w:rPr>
          <w:rFonts w:ascii="Times New Roman" w:hAnsi="Times New Roman"/>
          <w:sz w:val="24"/>
          <w:szCs w:val="24"/>
        </w:rPr>
      </w:pPr>
      <w:r>
        <w:rPr>
          <w:rFonts w:ascii="Times New Roman" w:hAnsi="Times New Roman"/>
          <w:sz w:val="24"/>
          <w:szCs w:val="24"/>
        </w:rPr>
        <w:t>Lori Starnes, MPH, RN</w:t>
      </w:r>
    </w:p>
    <w:p w:rsidR="008B249C" w:rsidRDefault="008B249C" w:rsidP="008B249C">
      <w:pPr>
        <w:spacing w:after="0" w:line="240" w:lineRule="auto"/>
        <w:jc w:val="center"/>
        <w:rPr>
          <w:rFonts w:ascii="Times New Roman" w:hAnsi="Times New Roman"/>
          <w:b/>
          <w:sz w:val="10"/>
          <w:szCs w:val="10"/>
        </w:rPr>
      </w:pPr>
    </w:p>
    <w:p w:rsidR="002649E2" w:rsidRDefault="002649E2" w:rsidP="008B249C">
      <w:pPr>
        <w:spacing w:after="0" w:line="240" w:lineRule="auto"/>
        <w:jc w:val="center"/>
        <w:rPr>
          <w:rFonts w:ascii="Times New Roman" w:hAnsi="Times New Roman"/>
          <w:b/>
          <w:sz w:val="10"/>
          <w:szCs w:val="10"/>
        </w:rPr>
      </w:pPr>
    </w:p>
    <w:p w:rsidR="008B249C" w:rsidRPr="00905D63" w:rsidRDefault="008B249C" w:rsidP="008B249C">
      <w:pPr>
        <w:spacing w:after="0" w:line="240" w:lineRule="auto"/>
        <w:jc w:val="center"/>
        <w:rPr>
          <w:rFonts w:ascii="Times New Roman" w:hAnsi="Times New Roman"/>
          <w:b/>
          <w:sz w:val="10"/>
          <w:szCs w:val="10"/>
        </w:rPr>
      </w:pPr>
    </w:p>
    <w:p w:rsidR="008B249C" w:rsidRPr="00905D63" w:rsidRDefault="008B249C" w:rsidP="008B249C">
      <w:pPr>
        <w:spacing w:after="0" w:line="240" w:lineRule="auto"/>
        <w:jc w:val="center"/>
        <w:rPr>
          <w:rFonts w:ascii="Times New Roman" w:hAnsi="Times New Roman"/>
          <w:b/>
          <w:sz w:val="10"/>
          <w:szCs w:val="10"/>
        </w:rPr>
      </w:pPr>
    </w:p>
    <w:p w:rsidR="008B249C" w:rsidRPr="00905D63" w:rsidRDefault="008B249C" w:rsidP="008B249C">
      <w:pPr>
        <w:pBdr>
          <w:top w:val="single" w:sz="4" w:space="1" w:color="auto"/>
        </w:pBdr>
        <w:spacing w:after="0" w:line="240" w:lineRule="auto"/>
        <w:jc w:val="center"/>
        <w:rPr>
          <w:rFonts w:ascii="Times New Roman" w:hAnsi="Times New Roman"/>
          <w:b/>
          <w:sz w:val="10"/>
          <w:szCs w:val="10"/>
        </w:rPr>
      </w:pPr>
    </w:p>
    <w:p w:rsidR="008B249C" w:rsidRPr="00905D63" w:rsidRDefault="008B249C" w:rsidP="008B249C">
      <w:pPr>
        <w:pBdr>
          <w:top w:val="single" w:sz="4" w:space="1" w:color="auto"/>
        </w:pBdr>
        <w:spacing w:after="0" w:line="240" w:lineRule="auto"/>
        <w:jc w:val="center"/>
        <w:rPr>
          <w:rFonts w:ascii="Times New Roman" w:hAnsi="Times New Roman"/>
          <w:b/>
          <w:sz w:val="24"/>
          <w:szCs w:val="24"/>
        </w:rPr>
      </w:pPr>
      <w:r w:rsidRPr="00905D63">
        <w:rPr>
          <w:rFonts w:ascii="Times New Roman" w:hAnsi="Times New Roman"/>
          <w:b/>
          <w:sz w:val="24"/>
          <w:szCs w:val="24"/>
        </w:rPr>
        <w:t>Ohio Nurses Association</w:t>
      </w:r>
    </w:p>
    <w:p w:rsidR="008B249C" w:rsidRPr="00905D63" w:rsidRDefault="00A738E7" w:rsidP="008B249C">
      <w:pPr>
        <w:pBdr>
          <w:top w:val="single" w:sz="4"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Continuing </w:t>
      </w:r>
      <w:r w:rsidR="008B249C" w:rsidRPr="00905D63">
        <w:rPr>
          <w:rFonts w:ascii="Times New Roman" w:hAnsi="Times New Roman"/>
          <w:b/>
          <w:sz w:val="24"/>
          <w:szCs w:val="24"/>
        </w:rPr>
        <w:t>Education Department</w:t>
      </w:r>
    </w:p>
    <w:p w:rsidR="008B249C" w:rsidRPr="00905D63" w:rsidRDefault="008B249C" w:rsidP="008B249C">
      <w:pPr>
        <w:pBdr>
          <w:top w:val="single" w:sz="4" w:space="1" w:color="auto"/>
        </w:pBdr>
        <w:spacing w:after="0" w:line="240" w:lineRule="auto"/>
        <w:jc w:val="center"/>
        <w:rPr>
          <w:rFonts w:ascii="Times New Roman" w:hAnsi="Times New Roman"/>
          <w:b/>
          <w:sz w:val="24"/>
          <w:szCs w:val="24"/>
        </w:rPr>
      </w:pPr>
      <w:r w:rsidRPr="00905D63">
        <w:rPr>
          <w:rFonts w:ascii="Times New Roman" w:hAnsi="Times New Roman"/>
          <w:b/>
          <w:sz w:val="24"/>
          <w:szCs w:val="24"/>
        </w:rPr>
        <w:t>Zandra Ohri, MA, MS, RN, Director (614) 448-1027, zohri@ohnurses.org</w:t>
      </w:r>
    </w:p>
    <w:p w:rsidR="008B249C" w:rsidRPr="00905D63" w:rsidRDefault="008B249C" w:rsidP="008B249C">
      <w:pPr>
        <w:pBdr>
          <w:top w:val="single" w:sz="4" w:space="1" w:color="auto"/>
        </w:pBdr>
        <w:spacing w:after="0" w:line="240" w:lineRule="auto"/>
        <w:jc w:val="center"/>
        <w:rPr>
          <w:rFonts w:ascii="Times New Roman" w:hAnsi="Times New Roman"/>
          <w:b/>
          <w:sz w:val="24"/>
          <w:szCs w:val="24"/>
        </w:rPr>
      </w:pPr>
      <w:r w:rsidRPr="00905D63">
        <w:rPr>
          <w:rFonts w:ascii="Times New Roman" w:hAnsi="Times New Roman"/>
          <w:b/>
          <w:sz w:val="24"/>
          <w:szCs w:val="24"/>
        </w:rPr>
        <w:t>Sandy Swearingen, Administrative Assistant (614) 448-1030, sswearingen@ohnurses.org</w:t>
      </w:r>
    </w:p>
    <w:p w:rsidR="008B249C" w:rsidRPr="00905D63" w:rsidRDefault="008B249C" w:rsidP="008B249C">
      <w:pPr>
        <w:spacing w:after="0" w:line="240" w:lineRule="auto"/>
        <w:rPr>
          <w:rFonts w:ascii="Times New Roman" w:hAnsi="Times New Roman"/>
        </w:rPr>
        <w:sectPr w:rsidR="008B249C" w:rsidRPr="00905D63" w:rsidSect="004B1652">
          <w:footerReference w:type="first" r:id="rId12"/>
          <w:pgSz w:w="12240" w:h="15840" w:code="1"/>
          <w:pgMar w:top="1440" w:right="1440" w:bottom="1440" w:left="1728" w:header="960" w:footer="960" w:gutter="0"/>
          <w:pgNumType w:fmt="lowerRoman" w:start="1"/>
          <w:cols w:space="720"/>
          <w:titlePg/>
        </w:sectPr>
      </w:pPr>
    </w:p>
    <w:p w:rsidR="008B249C" w:rsidRPr="009145C7" w:rsidRDefault="00C1769C" w:rsidP="00D46053">
      <w:pPr>
        <w:spacing w:after="0" w:line="240" w:lineRule="auto"/>
        <w:ind w:left="-180"/>
        <w:rPr>
          <w:rFonts w:ascii="Times New Roman" w:hAnsi="Times New Roman"/>
          <w:b/>
          <w:sz w:val="32"/>
          <w:szCs w:val="32"/>
        </w:rPr>
      </w:pPr>
      <w:r>
        <w:rPr>
          <w:rFonts w:ascii="Times New Roman" w:hAnsi="Times New Roman"/>
          <w:b/>
          <w:sz w:val="32"/>
          <w:szCs w:val="32"/>
        </w:rPr>
        <w:lastRenderedPageBreak/>
        <w:t>Ta</w:t>
      </w:r>
      <w:r w:rsidR="008B249C" w:rsidRPr="009145C7">
        <w:rPr>
          <w:rFonts w:ascii="Times New Roman" w:hAnsi="Times New Roman"/>
          <w:b/>
          <w:sz w:val="32"/>
          <w:szCs w:val="32"/>
        </w:rPr>
        <w:t>ble of Contents</w:t>
      </w:r>
    </w:p>
    <w:p w:rsidR="008B249C" w:rsidRPr="00E4120B" w:rsidRDefault="004C0F50" w:rsidP="008B249C">
      <w:pPr>
        <w:spacing w:after="0" w:line="240" w:lineRule="auto"/>
        <w:rPr>
          <w:rStyle w:val="Hyperlink"/>
          <w:rFonts w:ascii="Times New Roman" w:hAnsi="Times New Roman"/>
          <w:noProof/>
          <w:color w:val="C00000"/>
          <w:u w:val="none"/>
        </w:rPr>
      </w:pPr>
      <w:r w:rsidRPr="008B249C">
        <w:rPr>
          <w:rFonts w:ascii="Times New Roman" w:hAnsi="Times New Roman"/>
          <w:kern w:val="28"/>
        </w:rPr>
        <w:fldChar w:fldCharType="begin"/>
      </w:r>
      <w:r w:rsidR="008B249C" w:rsidRPr="008B249C">
        <w:rPr>
          <w:rFonts w:ascii="Times New Roman" w:hAnsi="Times New Roman"/>
          <w:kern w:val="28"/>
        </w:rPr>
        <w:instrText xml:space="preserve"> TOC \o "1-3" \h \z \u </w:instrText>
      </w:r>
      <w:r w:rsidRPr="008B249C">
        <w:rPr>
          <w:rFonts w:ascii="Times New Roman" w:hAnsi="Times New Roman"/>
          <w:kern w:val="28"/>
        </w:rPr>
        <w:fldChar w:fldCharType="separate"/>
      </w:r>
    </w:p>
    <w:p w:rsidR="008B249C" w:rsidRPr="00CB0590" w:rsidRDefault="008B249C" w:rsidP="00367993">
      <w:pPr>
        <w:pStyle w:val="TOC1"/>
        <w:ind w:hanging="180"/>
        <w:rPr>
          <w:color w:val="auto"/>
        </w:rPr>
      </w:pPr>
      <w:r w:rsidRPr="00E4120B">
        <w:rPr>
          <w:rStyle w:val="Hyperlink"/>
          <w:color w:val="C00000"/>
          <w:u w:val="none"/>
        </w:rPr>
        <w:t xml:space="preserve">Chapter 1 - </w:t>
      </w:r>
      <w:r w:rsidR="001A2AFB" w:rsidRPr="00E4120B">
        <w:rPr>
          <w:rStyle w:val="Hyperlink"/>
          <w:color w:val="C00000"/>
          <w:u w:val="none"/>
        </w:rPr>
        <w:t>Approved Provider Unit Process</w:t>
      </w:r>
      <w:r w:rsidR="001A2AFB" w:rsidRPr="00D46053">
        <w:rPr>
          <w:rStyle w:val="Hyperlink"/>
          <w:b w:val="0"/>
          <w:color w:val="auto"/>
          <w:u w:val="none"/>
        </w:rPr>
        <w:tab/>
      </w:r>
      <w:r w:rsidR="001A2AFB" w:rsidRPr="00313606">
        <w:rPr>
          <w:rStyle w:val="Hyperlink"/>
          <w:b w:val="0"/>
          <w:color w:val="auto"/>
          <w:u w:val="none"/>
        </w:rPr>
        <w:t>4</w:t>
      </w:r>
    </w:p>
    <w:p w:rsidR="008B249C" w:rsidRPr="00141979" w:rsidRDefault="001A2AFB" w:rsidP="00E4120B">
      <w:pPr>
        <w:pStyle w:val="TOC2"/>
        <w:rPr>
          <w:rStyle w:val="Hyperlink"/>
          <w:b w:val="0"/>
          <w:color w:val="auto"/>
          <w:u w:val="none"/>
        </w:rPr>
      </w:pPr>
      <w:r w:rsidRPr="00141979">
        <w:rPr>
          <w:rStyle w:val="Hyperlink"/>
          <w:b w:val="0"/>
          <w:color w:val="auto"/>
          <w:u w:val="none"/>
        </w:rPr>
        <w:t>Introduction</w:t>
      </w:r>
      <w:r w:rsidRPr="00141979">
        <w:rPr>
          <w:rStyle w:val="Hyperlink"/>
          <w:b w:val="0"/>
          <w:color w:val="auto"/>
          <w:u w:val="none"/>
        </w:rPr>
        <w:tab/>
        <w:t>4</w:t>
      </w:r>
    </w:p>
    <w:p w:rsidR="008B249C" w:rsidRPr="00141979" w:rsidRDefault="001A2AFB" w:rsidP="00E4120B">
      <w:pPr>
        <w:pStyle w:val="TOC2"/>
        <w:rPr>
          <w:rStyle w:val="Hyperlink"/>
          <w:b w:val="0"/>
          <w:color w:val="auto"/>
          <w:u w:val="none"/>
        </w:rPr>
      </w:pPr>
      <w:r w:rsidRPr="00141979">
        <w:rPr>
          <w:rStyle w:val="Hyperlink"/>
          <w:b w:val="0"/>
          <w:color w:val="auto"/>
          <w:u w:val="none"/>
        </w:rPr>
        <w:t>Defintions</w:t>
      </w:r>
      <w:r w:rsidRPr="00141979">
        <w:rPr>
          <w:rStyle w:val="Hyperlink"/>
          <w:b w:val="0"/>
          <w:color w:val="auto"/>
          <w:u w:val="none"/>
        </w:rPr>
        <w:tab/>
        <w:t>4</w:t>
      </w:r>
      <w:r w:rsidR="008B249C" w:rsidRPr="00141979">
        <w:rPr>
          <w:rStyle w:val="Hyperlink"/>
          <w:b w:val="0"/>
          <w:color w:val="auto"/>
          <w:u w:val="none"/>
        </w:rPr>
        <w:tab/>
      </w:r>
    </w:p>
    <w:p w:rsidR="008B249C" w:rsidRPr="00141979" w:rsidRDefault="001A2AFB" w:rsidP="00E4120B">
      <w:pPr>
        <w:pStyle w:val="TOC2"/>
        <w:rPr>
          <w:rStyle w:val="Hyperlink"/>
          <w:b w:val="0"/>
          <w:color w:val="auto"/>
          <w:u w:val="none"/>
        </w:rPr>
      </w:pPr>
      <w:r w:rsidRPr="00141979">
        <w:rPr>
          <w:rStyle w:val="Hyperlink"/>
          <w:b w:val="0"/>
          <w:color w:val="auto"/>
          <w:u w:val="none"/>
        </w:rPr>
        <w:t>ONA's Authority as an Approver</w:t>
      </w:r>
      <w:r w:rsidRPr="00141979">
        <w:rPr>
          <w:rStyle w:val="Hyperlink"/>
          <w:b w:val="0"/>
          <w:color w:val="auto"/>
          <w:u w:val="none"/>
        </w:rPr>
        <w:tab/>
        <w:t>4</w:t>
      </w:r>
    </w:p>
    <w:p w:rsidR="008B249C" w:rsidRPr="00141979" w:rsidRDefault="001A2AFB" w:rsidP="00E4120B">
      <w:pPr>
        <w:pStyle w:val="TOC2"/>
        <w:rPr>
          <w:rStyle w:val="Hyperlink"/>
          <w:b w:val="0"/>
          <w:color w:val="auto"/>
          <w:u w:val="none"/>
        </w:rPr>
      </w:pPr>
      <w:r w:rsidRPr="00141979">
        <w:rPr>
          <w:rStyle w:val="Hyperlink"/>
          <w:b w:val="0"/>
          <w:color w:val="auto"/>
          <w:u w:val="none"/>
        </w:rPr>
        <w:t>CE Chart</w:t>
      </w:r>
      <w:r w:rsidRPr="00141979">
        <w:rPr>
          <w:rStyle w:val="Hyperlink"/>
          <w:b w:val="0"/>
          <w:color w:val="auto"/>
          <w:u w:val="none"/>
        </w:rPr>
        <w:tab/>
        <w:t>5</w:t>
      </w:r>
    </w:p>
    <w:p w:rsidR="008B249C" w:rsidRPr="00141979" w:rsidRDefault="008B249C" w:rsidP="00E4120B">
      <w:pPr>
        <w:pStyle w:val="TOC2"/>
        <w:rPr>
          <w:rStyle w:val="Hyperlink"/>
          <w:b w:val="0"/>
          <w:color w:val="auto"/>
          <w:u w:val="none"/>
        </w:rPr>
      </w:pPr>
      <w:r w:rsidRPr="00141979">
        <w:rPr>
          <w:rStyle w:val="Hyperlink"/>
          <w:b w:val="0"/>
          <w:color w:val="auto"/>
          <w:u w:val="none"/>
        </w:rPr>
        <w:t>Difference b</w:t>
      </w:r>
      <w:r w:rsidR="001A2AFB" w:rsidRPr="00141979">
        <w:rPr>
          <w:rStyle w:val="Hyperlink"/>
          <w:b w:val="0"/>
          <w:color w:val="auto"/>
          <w:u w:val="none"/>
        </w:rPr>
        <w:t>etween Providing and Approving</w:t>
      </w:r>
      <w:r w:rsidR="001A2AFB" w:rsidRPr="00141979">
        <w:rPr>
          <w:rStyle w:val="Hyperlink"/>
          <w:b w:val="0"/>
          <w:color w:val="auto"/>
          <w:u w:val="none"/>
        </w:rPr>
        <w:tab/>
        <w:t>5</w:t>
      </w:r>
    </w:p>
    <w:p w:rsidR="008B249C" w:rsidRPr="00141979" w:rsidRDefault="001A2AFB" w:rsidP="00E4120B">
      <w:pPr>
        <w:pStyle w:val="TOC2"/>
        <w:rPr>
          <w:rStyle w:val="Hyperlink"/>
          <w:b w:val="0"/>
          <w:color w:val="auto"/>
          <w:u w:val="none"/>
        </w:rPr>
      </w:pPr>
      <w:r w:rsidRPr="00141979">
        <w:rPr>
          <w:rStyle w:val="Hyperlink"/>
          <w:b w:val="0"/>
          <w:color w:val="auto"/>
          <w:u w:val="none"/>
        </w:rPr>
        <w:t>Who Can Be a Provider Unit?</w:t>
      </w:r>
      <w:r w:rsidRPr="00141979">
        <w:rPr>
          <w:rStyle w:val="Hyperlink"/>
          <w:b w:val="0"/>
          <w:color w:val="auto"/>
          <w:u w:val="none"/>
        </w:rPr>
        <w:tab/>
        <w:t>5</w:t>
      </w:r>
    </w:p>
    <w:p w:rsidR="001A2AFB" w:rsidRPr="00141979" w:rsidRDefault="004A59B7" w:rsidP="00E4120B">
      <w:pPr>
        <w:pStyle w:val="TOC2"/>
        <w:rPr>
          <w:rStyle w:val="Hyperlink"/>
          <w:b w:val="0"/>
          <w:color w:val="auto"/>
          <w:u w:val="none"/>
        </w:rPr>
      </w:pPr>
      <w:r>
        <w:rPr>
          <w:rStyle w:val="Hyperlink"/>
          <w:b w:val="0"/>
          <w:color w:val="auto"/>
          <w:u w:val="none"/>
        </w:rPr>
        <w:t>Verifying Eligiblity</w:t>
      </w:r>
      <w:r>
        <w:rPr>
          <w:rStyle w:val="Hyperlink"/>
          <w:b w:val="0"/>
          <w:color w:val="auto"/>
          <w:u w:val="none"/>
        </w:rPr>
        <w:tab/>
        <w:t>7</w:t>
      </w:r>
    </w:p>
    <w:p w:rsidR="008B249C" w:rsidRPr="00141979" w:rsidRDefault="008B249C" w:rsidP="00E4120B">
      <w:pPr>
        <w:pStyle w:val="TOC2"/>
        <w:rPr>
          <w:rStyle w:val="Hyperlink"/>
          <w:b w:val="0"/>
          <w:color w:val="auto"/>
          <w:u w:val="none"/>
        </w:rPr>
      </w:pPr>
      <w:r w:rsidRPr="00141979">
        <w:rPr>
          <w:rStyle w:val="Hyperlink"/>
          <w:b w:val="0"/>
          <w:color w:val="auto"/>
          <w:u w:val="none"/>
        </w:rPr>
        <w:t>Applications an</w:t>
      </w:r>
      <w:r w:rsidR="001A2AFB" w:rsidRPr="00141979">
        <w:rPr>
          <w:rStyle w:val="Hyperlink"/>
          <w:b w:val="0"/>
          <w:color w:val="auto"/>
          <w:u w:val="none"/>
        </w:rPr>
        <w:t>d Related Policies and Process</w:t>
      </w:r>
      <w:r w:rsidR="001A2AFB" w:rsidRPr="00141979">
        <w:rPr>
          <w:rStyle w:val="Hyperlink"/>
          <w:b w:val="0"/>
          <w:color w:val="auto"/>
          <w:u w:val="none"/>
        </w:rPr>
        <w:tab/>
        <w:t>7</w:t>
      </w:r>
    </w:p>
    <w:p w:rsidR="008B249C" w:rsidRPr="00141979" w:rsidRDefault="006E79CC" w:rsidP="00E4120B">
      <w:pPr>
        <w:pStyle w:val="TOC2"/>
        <w:rPr>
          <w:rStyle w:val="Hyperlink"/>
          <w:b w:val="0"/>
          <w:color w:val="auto"/>
          <w:u w:val="none"/>
        </w:rPr>
      </w:pPr>
      <w:r>
        <w:rPr>
          <w:rStyle w:val="Hyperlink"/>
          <w:b w:val="0"/>
          <w:color w:val="auto"/>
          <w:u w:val="none"/>
        </w:rPr>
        <w:t xml:space="preserve">   </w:t>
      </w:r>
      <w:r w:rsidR="008B249C" w:rsidRPr="00141979">
        <w:rPr>
          <w:rStyle w:val="Hyperlink"/>
          <w:b w:val="0"/>
          <w:color w:val="auto"/>
          <w:u w:val="none"/>
        </w:rPr>
        <w:t>Ap</w:t>
      </w:r>
      <w:r w:rsidR="001A2AFB" w:rsidRPr="00141979">
        <w:rPr>
          <w:rStyle w:val="Hyperlink"/>
          <w:b w:val="0"/>
          <w:color w:val="auto"/>
          <w:u w:val="none"/>
        </w:rPr>
        <w:t>plication</w:t>
      </w:r>
      <w:r>
        <w:rPr>
          <w:rStyle w:val="Hyperlink"/>
          <w:b w:val="0"/>
          <w:color w:val="auto"/>
          <w:u w:val="none"/>
        </w:rPr>
        <w:t xml:space="preserve"> Process</w:t>
      </w:r>
      <w:r w:rsidR="001A2AFB" w:rsidRPr="00141979">
        <w:rPr>
          <w:rStyle w:val="Hyperlink"/>
          <w:b w:val="0"/>
          <w:color w:val="auto"/>
          <w:u w:val="none"/>
        </w:rPr>
        <w:tab/>
        <w:t>7</w:t>
      </w:r>
    </w:p>
    <w:p w:rsidR="008B249C" w:rsidRPr="00141979" w:rsidRDefault="006E79CC" w:rsidP="00E4120B">
      <w:pPr>
        <w:pStyle w:val="TOC2"/>
        <w:rPr>
          <w:rStyle w:val="Hyperlink"/>
          <w:b w:val="0"/>
          <w:color w:val="auto"/>
          <w:u w:val="none"/>
        </w:rPr>
      </w:pPr>
      <w:r>
        <w:rPr>
          <w:rStyle w:val="Hyperlink"/>
          <w:b w:val="0"/>
          <w:color w:val="auto"/>
          <w:u w:val="none"/>
        </w:rPr>
        <w:t xml:space="preserve">   </w:t>
      </w:r>
      <w:r w:rsidR="004A59B7">
        <w:rPr>
          <w:rStyle w:val="Hyperlink"/>
          <w:b w:val="0"/>
          <w:color w:val="auto"/>
          <w:u w:val="none"/>
        </w:rPr>
        <w:t>Review Process</w:t>
      </w:r>
      <w:r w:rsidR="004A59B7">
        <w:rPr>
          <w:rStyle w:val="Hyperlink"/>
          <w:b w:val="0"/>
          <w:color w:val="auto"/>
          <w:u w:val="none"/>
        </w:rPr>
        <w:tab/>
        <w:t>7</w:t>
      </w:r>
    </w:p>
    <w:p w:rsidR="008B249C" w:rsidRPr="00141979" w:rsidRDefault="006E79CC" w:rsidP="00E4120B">
      <w:pPr>
        <w:pStyle w:val="TOC2"/>
        <w:rPr>
          <w:rStyle w:val="Hyperlink"/>
          <w:b w:val="0"/>
          <w:color w:val="auto"/>
          <w:u w:val="none"/>
        </w:rPr>
      </w:pPr>
      <w:r>
        <w:rPr>
          <w:rStyle w:val="Hyperlink"/>
          <w:b w:val="0"/>
          <w:color w:val="auto"/>
          <w:u w:val="none"/>
        </w:rPr>
        <w:t xml:space="preserve">   </w:t>
      </w:r>
      <w:r w:rsidR="001A2AFB" w:rsidRPr="00141979">
        <w:rPr>
          <w:rStyle w:val="Hyperlink"/>
          <w:b w:val="0"/>
          <w:color w:val="auto"/>
          <w:u w:val="none"/>
        </w:rPr>
        <w:t>Types of action taken by CEAC</w:t>
      </w:r>
      <w:r w:rsidR="001A2AFB" w:rsidRPr="00141979">
        <w:rPr>
          <w:rStyle w:val="Hyperlink"/>
          <w:b w:val="0"/>
          <w:color w:val="auto"/>
          <w:u w:val="none"/>
        </w:rPr>
        <w:tab/>
        <w:t>8</w:t>
      </w:r>
    </w:p>
    <w:p w:rsidR="008B249C" w:rsidRPr="00141979" w:rsidRDefault="006E79CC" w:rsidP="00E4120B">
      <w:pPr>
        <w:pStyle w:val="TOC2"/>
        <w:rPr>
          <w:rStyle w:val="Hyperlink"/>
          <w:b w:val="0"/>
          <w:color w:val="auto"/>
          <w:u w:val="none"/>
        </w:rPr>
      </w:pPr>
      <w:r>
        <w:rPr>
          <w:rStyle w:val="Hyperlink"/>
          <w:b w:val="0"/>
          <w:color w:val="auto"/>
          <w:u w:val="none"/>
        </w:rPr>
        <w:t xml:space="preserve">   </w:t>
      </w:r>
      <w:r w:rsidR="008B249C" w:rsidRPr="00141979">
        <w:rPr>
          <w:rStyle w:val="Hyperlink"/>
          <w:b w:val="0"/>
          <w:color w:val="auto"/>
          <w:u w:val="none"/>
        </w:rPr>
        <w:t>Approval of Individual Activities During t</w:t>
      </w:r>
      <w:r w:rsidR="004A59B7">
        <w:rPr>
          <w:rStyle w:val="Hyperlink"/>
          <w:b w:val="0"/>
          <w:color w:val="auto"/>
          <w:u w:val="none"/>
        </w:rPr>
        <w:t>he Initial Application Process</w:t>
      </w:r>
      <w:r w:rsidR="004A59B7">
        <w:rPr>
          <w:rStyle w:val="Hyperlink"/>
          <w:b w:val="0"/>
          <w:color w:val="auto"/>
          <w:u w:val="none"/>
        </w:rPr>
        <w:tab/>
        <w:t>8</w:t>
      </w:r>
    </w:p>
    <w:p w:rsidR="008B249C" w:rsidRPr="00141979" w:rsidRDefault="006E79CC" w:rsidP="00E4120B">
      <w:pPr>
        <w:pStyle w:val="TOC2"/>
        <w:rPr>
          <w:rStyle w:val="Hyperlink"/>
          <w:b w:val="0"/>
          <w:color w:val="auto"/>
          <w:u w:val="none"/>
        </w:rPr>
      </w:pPr>
      <w:r>
        <w:rPr>
          <w:rStyle w:val="Hyperlink"/>
          <w:b w:val="0"/>
          <w:color w:val="auto"/>
          <w:u w:val="none"/>
        </w:rPr>
        <w:t xml:space="preserve">   </w:t>
      </w:r>
      <w:r w:rsidR="008B249C" w:rsidRPr="00141979">
        <w:rPr>
          <w:rStyle w:val="Hyperlink"/>
          <w:b w:val="0"/>
          <w:color w:val="auto"/>
          <w:u w:val="none"/>
        </w:rPr>
        <w:t xml:space="preserve">Withdrawal and </w:t>
      </w:r>
      <w:r w:rsidR="004A59B7">
        <w:rPr>
          <w:rStyle w:val="Hyperlink"/>
          <w:b w:val="0"/>
          <w:color w:val="auto"/>
          <w:u w:val="none"/>
        </w:rPr>
        <w:t>Resubmission of an Application</w:t>
      </w:r>
      <w:r w:rsidR="004A59B7">
        <w:rPr>
          <w:rStyle w:val="Hyperlink"/>
          <w:b w:val="0"/>
          <w:color w:val="auto"/>
          <w:u w:val="none"/>
        </w:rPr>
        <w:tab/>
        <w:t>8</w:t>
      </w:r>
    </w:p>
    <w:p w:rsidR="008B249C" w:rsidRPr="00141979" w:rsidRDefault="006E79CC" w:rsidP="00E4120B">
      <w:pPr>
        <w:pStyle w:val="TOC2"/>
        <w:rPr>
          <w:rStyle w:val="Hyperlink"/>
          <w:b w:val="0"/>
          <w:color w:val="auto"/>
          <w:u w:val="none"/>
        </w:rPr>
      </w:pPr>
      <w:r>
        <w:rPr>
          <w:rStyle w:val="Hyperlink"/>
          <w:b w:val="0"/>
          <w:color w:val="auto"/>
          <w:u w:val="none"/>
        </w:rPr>
        <w:t xml:space="preserve">   </w:t>
      </w:r>
      <w:r w:rsidR="004A59B7">
        <w:rPr>
          <w:rStyle w:val="Hyperlink"/>
          <w:b w:val="0"/>
          <w:color w:val="auto"/>
          <w:u w:val="none"/>
        </w:rPr>
        <w:t>Length of Approval</w:t>
      </w:r>
      <w:r w:rsidR="004A59B7">
        <w:rPr>
          <w:rStyle w:val="Hyperlink"/>
          <w:b w:val="0"/>
          <w:color w:val="auto"/>
          <w:u w:val="none"/>
        </w:rPr>
        <w:tab/>
        <w:t>8</w:t>
      </w:r>
    </w:p>
    <w:p w:rsidR="008B249C" w:rsidRPr="00141979" w:rsidRDefault="006E79CC" w:rsidP="00E4120B">
      <w:pPr>
        <w:pStyle w:val="TOC2"/>
        <w:rPr>
          <w:rStyle w:val="Hyperlink"/>
          <w:b w:val="0"/>
          <w:color w:val="auto"/>
          <w:u w:val="none"/>
        </w:rPr>
      </w:pPr>
      <w:r>
        <w:rPr>
          <w:rStyle w:val="Hyperlink"/>
          <w:b w:val="0"/>
          <w:color w:val="auto"/>
          <w:u w:val="none"/>
        </w:rPr>
        <w:t xml:space="preserve">   </w:t>
      </w:r>
      <w:r w:rsidR="008B249C" w:rsidRPr="00141979">
        <w:rPr>
          <w:rStyle w:val="Hyperlink"/>
          <w:b w:val="0"/>
          <w:color w:val="auto"/>
          <w:u w:val="none"/>
        </w:rPr>
        <w:t>Suspension and Revoca</w:t>
      </w:r>
      <w:r w:rsidR="001A2AFB" w:rsidRPr="00141979">
        <w:rPr>
          <w:rStyle w:val="Hyperlink"/>
          <w:b w:val="0"/>
          <w:color w:val="auto"/>
          <w:u w:val="none"/>
        </w:rPr>
        <w:t>tion of Approval</w:t>
      </w:r>
      <w:r w:rsidR="001A2AFB" w:rsidRPr="00141979">
        <w:rPr>
          <w:rStyle w:val="Hyperlink"/>
          <w:b w:val="0"/>
          <w:color w:val="auto"/>
          <w:u w:val="none"/>
        </w:rPr>
        <w:tab/>
        <w:t>9</w:t>
      </w:r>
    </w:p>
    <w:p w:rsidR="001A2AFB" w:rsidRPr="00141979" w:rsidRDefault="006E79CC" w:rsidP="00E4120B">
      <w:pPr>
        <w:pStyle w:val="TOC2"/>
        <w:rPr>
          <w:rStyle w:val="Hyperlink"/>
          <w:b w:val="0"/>
          <w:color w:val="auto"/>
          <w:u w:val="none"/>
        </w:rPr>
      </w:pPr>
      <w:r>
        <w:rPr>
          <w:rStyle w:val="Hyperlink"/>
          <w:b w:val="0"/>
          <w:color w:val="auto"/>
          <w:u w:val="none"/>
        </w:rPr>
        <w:t xml:space="preserve">   Reconsideration and Appeal</w:t>
      </w:r>
      <w:r>
        <w:rPr>
          <w:rStyle w:val="Hyperlink"/>
          <w:b w:val="0"/>
          <w:color w:val="auto"/>
          <w:u w:val="none"/>
        </w:rPr>
        <w:tab/>
        <w:t>9</w:t>
      </w:r>
    </w:p>
    <w:p w:rsidR="008B249C" w:rsidRPr="00141979" w:rsidRDefault="006E79CC" w:rsidP="00E4120B">
      <w:pPr>
        <w:pStyle w:val="TOC2"/>
        <w:rPr>
          <w:rStyle w:val="Hyperlink"/>
          <w:b w:val="0"/>
          <w:color w:val="auto"/>
          <w:u w:val="none"/>
        </w:rPr>
      </w:pPr>
      <w:r>
        <w:rPr>
          <w:rStyle w:val="Hyperlink"/>
          <w:b w:val="0"/>
          <w:color w:val="auto"/>
          <w:u w:val="none"/>
        </w:rPr>
        <w:t xml:space="preserve">   </w:t>
      </w:r>
      <w:r w:rsidR="00ED6641">
        <w:rPr>
          <w:rStyle w:val="Hyperlink"/>
          <w:b w:val="0"/>
          <w:color w:val="auto"/>
          <w:u w:val="none"/>
        </w:rPr>
        <w:t>Reporting of Data</w:t>
      </w:r>
      <w:r w:rsidR="00ED6641">
        <w:rPr>
          <w:rStyle w:val="Hyperlink"/>
          <w:b w:val="0"/>
          <w:color w:val="auto"/>
          <w:u w:val="none"/>
        </w:rPr>
        <w:tab/>
        <w:t>9</w:t>
      </w:r>
    </w:p>
    <w:p w:rsidR="008B249C" w:rsidRPr="00141979" w:rsidRDefault="006E79CC" w:rsidP="00E4120B">
      <w:pPr>
        <w:pStyle w:val="TOC2"/>
        <w:rPr>
          <w:rStyle w:val="Hyperlink"/>
          <w:b w:val="0"/>
          <w:color w:val="auto"/>
          <w:u w:val="none"/>
        </w:rPr>
      </w:pPr>
      <w:r>
        <w:rPr>
          <w:rStyle w:val="Hyperlink"/>
          <w:b w:val="0"/>
          <w:color w:val="auto"/>
          <w:u w:val="none"/>
        </w:rPr>
        <w:t xml:space="preserve">   </w:t>
      </w:r>
      <w:r w:rsidR="004A59B7">
        <w:rPr>
          <w:rStyle w:val="Hyperlink"/>
          <w:b w:val="0"/>
          <w:color w:val="auto"/>
          <w:u w:val="none"/>
        </w:rPr>
        <w:t>Provider Unit Changes</w:t>
      </w:r>
      <w:r w:rsidR="004A59B7">
        <w:rPr>
          <w:rStyle w:val="Hyperlink"/>
          <w:b w:val="0"/>
          <w:color w:val="auto"/>
          <w:u w:val="none"/>
        </w:rPr>
        <w:tab/>
        <w:t>9</w:t>
      </w:r>
    </w:p>
    <w:p w:rsidR="008B249C" w:rsidRPr="00141979" w:rsidRDefault="008B249C" w:rsidP="00E4120B">
      <w:pPr>
        <w:pStyle w:val="TOC2"/>
        <w:rPr>
          <w:rStyle w:val="Hyperlink"/>
          <w:b w:val="0"/>
          <w:color w:val="auto"/>
          <w:u w:val="none"/>
        </w:rPr>
      </w:pPr>
      <w:r w:rsidRPr="00141979">
        <w:rPr>
          <w:rStyle w:val="Hyperlink"/>
          <w:b w:val="0"/>
          <w:color w:val="auto"/>
          <w:u w:val="none"/>
        </w:rPr>
        <w:t>What if These Things Happen Once Yo</w:t>
      </w:r>
      <w:r w:rsidR="00ED6641">
        <w:rPr>
          <w:rStyle w:val="Hyperlink"/>
          <w:b w:val="0"/>
          <w:color w:val="auto"/>
          <w:u w:val="none"/>
        </w:rPr>
        <w:t>ur Provider Unit is Approved?</w:t>
      </w:r>
      <w:r w:rsidR="00ED6641">
        <w:rPr>
          <w:rStyle w:val="Hyperlink"/>
          <w:b w:val="0"/>
          <w:color w:val="auto"/>
          <w:u w:val="none"/>
        </w:rPr>
        <w:tab/>
        <w:t>10</w:t>
      </w:r>
    </w:p>
    <w:p w:rsidR="008B249C" w:rsidRPr="00141979" w:rsidRDefault="006E79CC" w:rsidP="00E4120B">
      <w:pPr>
        <w:pStyle w:val="TOC2"/>
        <w:rPr>
          <w:rStyle w:val="Hyperlink"/>
          <w:b w:val="0"/>
          <w:color w:val="auto"/>
          <w:u w:val="none"/>
        </w:rPr>
      </w:pPr>
      <w:r>
        <w:rPr>
          <w:rStyle w:val="Hyperlink"/>
          <w:b w:val="0"/>
          <w:color w:val="auto"/>
          <w:u w:val="none"/>
        </w:rPr>
        <w:t xml:space="preserve">   </w:t>
      </w:r>
      <w:r w:rsidR="008B249C" w:rsidRPr="00141979">
        <w:rPr>
          <w:rStyle w:val="Hyperlink"/>
          <w:b w:val="0"/>
          <w:color w:val="auto"/>
          <w:u w:val="none"/>
        </w:rPr>
        <w:t>Major C</w:t>
      </w:r>
      <w:r>
        <w:rPr>
          <w:rStyle w:val="Hyperlink"/>
          <w:b w:val="0"/>
          <w:color w:val="auto"/>
          <w:u w:val="none"/>
        </w:rPr>
        <w:t>hanges in Learning Activities</w:t>
      </w:r>
      <w:r>
        <w:rPr>
          <w:rStyle w:val="Hyperlink"/>
          <w:b w:val="0"/>
          <w:color w:val="auto"/>
          <w:u w:val="none"/>
        </w:rPr>
        <w:tab/>
        <w:t>10</w:t>
      </w:r>
    </w:p>
    <w:p w:rsidR="008B249C" w:rsidRPr="00141979" w:rsidRDefault="006E79CC" w:rsidP="00E4120B">
      <w:pPr>
        <w:pStyle w:val="TOC2"/>
        <w:rPr>
          <w:rStyle w:val="Hyperlink"/>
          <w:b w:val="0"/>
          <w:color w:val="auto"/>
          <w:u w:val="none"/>
        </w:rPr>
      </w:pPr>
      <w:r>
        <w:rPr>
          <w:rStyle w:val="Hyperlink"/>
          <w:b w:val="0"/>
          <w:color w:val="auto"/>
          <w:u w:val="none"/>
        </w:rPr>
        <w:t xml:space="preserve">   </w:t>
      </w:r>
      <w:r w:rsidR="008B249C" w:rsidRPr="00141979">
        <w:rPr>
          <w:rStyle w:val="Hyperlink"/>
          <w:b w:val="0"/>
          <w:color w:val="auto"/>
          <w:u w:val="none"/>
        </w:rPr>
        <w:t>Repe</w:t>
      </w:r>
      <w:r w:rsidR="004A59B7">
        <w:rPr>
          <w:rStyle w:val="Hyperlink"/>
          <w:b w:val="0"/>
          <w:color w:val="auto"/>
          <w:u w:val="none"/>
        </w:rPr>
        <w:t>tition of Portions of Classes</w:t>
      </w:r>
      <w:r w:rsidR="004A59B7">
        <w:rPr>
          <w:rStyle w:val="Hyperlink"/>
          <w:b w:val="0"/>
          <w:color w:val="auto"/>
          <w:u w:val="none"/>
        </w:rPr>
        <w:tab/>
        <w:t>10</w:t>
      </w:r>
    </w:p>
    <w:p w:rsidR="008B249C" w:rsidRPr="00141979" w:rsidRDefault="006E79CC" w:rsidP="00E4120B">
      <w:pPr>
        <w:pStyle w:val="TOC2"/>
        <w:rPr>
          <w:rStyle w:val="Hyperlink"/>
          <w:b w:val="0"/>
          <w:color w:val="auto"/>
          <w:u w:val="none"/>
        </w:rPr>
      </w:pPr>
      <w:r>
        <w:rPr>
          <w:rStyle w:val="Hyperlink"/>
          <w:b w:val="0"/>
          <w:color w:val="auto"/>
          <w:u w:val="none"/>
        </w:rPr>
        <w:t xml:space="preserve">   </w:t>
      </w:r>
      <w:r w:rsidR="001A2AFB" w:rsidRPr="00141979">
        <w:rPr>
          <w:rStyle w:val="Hyperlink"/>
          <w:b w:val="0"/>
          <w:color w:val="auto"/>
          <w:u w:val="none"/>
        </w:rPr>
        <w:t>Refr</w:t>
      </w:r>
      <w:r w:rsidR="004A59B7">
        <w:rPr>
          <w:rStyle w:val="Hyperlink"/>
          <w:b w:val="0"/>
          <w:color w:val="auto"/>
          <w:u w:val="none"/>
        </w:rPr>
        <w:t>esher or Reactivation Courses</w:t>
      </w:r>
      <w:r w:rsidR="004A59B7">
        <w:rPr>
          <w:rStyle w:val="Hyperlink"/>
          <w:b w:val="0"/>
          <w:color w:val="auto"/>
          <w:u w:val="none"/>
        </w:rPr>
        <w:tab/>
        <w:t>10</w:t>
      </w:r>
    </w:p>
    <w:p w:rsidR="008B249C" w:rsidRPr="00141979" w:rsidRDefault="004A59B7" w:rsidP="00E4120B">
      <w:pPr>
        <w:pStyle w:val="TOC2"/>
        <w:rPr>
          <w:rStyle w:val="Hyperlink"/>
          <w:b w:val="0"/>
          <w:color w:val="auto"/>
          <w:u w:val="none"/>
        </w:rPr>
      </w:pPr>
      <w:r>
        <w:rPr>
          <w:rStyle w:val="Hyperlink"/>
          <w:b w:val="0"/>
          <w:color w:val="auto"/>
          <w:u w:val="none"/>
        </w:rPr>
        <w:t xml:space="preserve">   Keeping Up to Date</w:t>
      </w:r>
      <w:r>
        <w:rPr>
          <w:rStyle w:val="Hyperlink"/>
          <w:b w:val="0"/>
          <w:color w:val="auto"/>
          <w:u w:val="none"/>
        </w:rPr>
        <w:tab/>
        <w:t>10</w:t>
      </w:r>
    </w:p>
    <w:p w:rsidR="008B249C" w:rsidRPr="00005309" w:rsidRDefault="008B249C" w:rsidP="00367993">
      <w:pPr>
        <w:pStyle w:val="TOC1"/>
        <w:ind w:hanging="180"/>
      </w:pPr>
      <w:r w:rsidRPr="00E4120B">
        <w:rPr>
          <w:rStyle w:val="Hyperlink"/>
          <w:color w:val="C00000"/>
          <w:u w:val="none"/>
        </w:rPr>
        <w:t>Chapter 2 -Approval Provider Unit for Continuing Education</w:t>
      </w:r>
      <w:r w:rsidR="004A59B7">
        <w:rPr>
          <w:rStyle w:val="Hyperlink"/>
          <w:b w:val="0"/>
          <w:color w:val="auto"/>
          <w:u w:val="none"/>
        </w:rPr>
        <w:tab/>
        <w:t>11</w:t>
      </w:r>
    </w:p>
    <w:p w:rsidR="008B249C" w:rsidRPr="00141979" w:rsidRDefault="001A2AFB" w:rsidP="00E4120B">
      <w:pPr>
        <w:pStyle w:val="TOC2"/>
        <w:rPr>
          <w:rStyle w:val="Hyperlink"/>
          <w:b w:val="0"/>
          <w:color w:val="auto"/>
          <w:u w:val="none"/>
        </w:rPr>
      </w:pPr>
      <w:r w:rsidRPr="00141979">
        <w:rPr>
          <w:rStyle w:val="Hyperlink"/>
          <w:b w:val="0"/>
          <w:color w:val="auto"/>
          <w:u w:val="none"/>
        </w:rPr>
        <w:t>Introduction</w:t>
      </w:r>
      <w:r w:rsidR="004A59B7">
        <w:rPr>
          <w:rStyle w:val="Hyperlink"/>
          <w:b w:val="0"/>
          <w:color w:val="auto"/>
          <w:u w:val="none"/>
        </w:rPr>
        <w:tab/>
        <w:t>11</w:t>
      </w:r>
    </w:p>
    <w:p w:rsidR="001A2AFB" w:rsidRPr="00141979" w:rsidRDefault="001A2AFB" w:rsidP="00E4120B">
      <w:pPr>
        <w:pStyle w:val="TOC2"/>
        <w:rPr>
          <w:rStyle w:val="Hyperlink"/>
          <w:b w:val="0"/>
          <w:color w:val="auto"/>
          <w:u w:val="none"/>
        </w:rPr>
      </w:pPr>
      <w:r w:rsidRPr="00141979">
        <w:rPr>
          <w:rStyle w:val="Hyperlink"/>
          <w:b w:val="0"/>
          <w:color w:val="auto"/>
          <w:u w:val="none"/>
        </w:rPr>
        <w:t>Applicant and Appr</w:t>
      </w:r>
      <w:r w:rsidR="004A59B7">
        <w:rPr>
          <w:rStyle w:val="Hyperlink"/>
          <w:b w:val="0"/>
          <w:color w:val="auto"/>
          <w:u w:val="none"/>
        </w:rPr>
        <w:t>oved Provider Responsibilites</w:t>
      </w:r>
      <w:r w:rsidR="004A59B7">
        <w:rPr>
          <w:rStyle w:val="Hyperlink"/>
          <w:b w:val="0"/>
          <w:color w:val="auto"/>
          <w:u w:val="none"/>
        </w:rPr>
        <w:tab/>
        <w:t>13</w:t>
      </w:r>
    </w:p>
    <w:p w:rsidR="001A2AFB" w:rsidRPr="00141979" w:rsidRDefault="001A2AFB" w:rsidP="00E4120B">
      <w:pPr>
        <w:pStyle w:val="TOC2"/>
        <w:rPr>
          <w:rStyle w:val="Hyperlink"/>
          <w:b w:val="0"/>
          <w:color w:val="auto"/>
          <w:u w:val="none"/>
        </w:rPr>
      </w:pPr>
      <w:r w:rsidRPr="00141979">
        <w:rPr>
          <w:rStyle w:val="Hyperlink"/>
          <w:b w:val="0"/>
          <w:color w:val="auto"/>
          <w:u w:val="none"/>
        </w:rPr>
        <w:t>Inten</w:t>
      </w:r>
      <w:r w:rsidR="004A59B7">
        <w:rPr>
          <w:rStyle w:val="Hyperlink"/>
          <w:b w:val="0"/>
          <w:color w:val="auto"/>
          <w:u w:val="none"/>
        </w:rPr>
        <w:t>t to Apply as a Provider Unit</w:t>
      </w:r>
      <w:r w:rsidR="004A59B7">
        <w:rPr>
          <w:rStyle w:val="Hyperlink"/>
          <w:b w:val="0"/>
          <w:color w:val="auto"/>
          <w:u w:val="none"/>
        </w:rPr>
        <w:tab/>
        <w:t>13</w:t>
      </w:r>
    </w:p>
    <w:p w:rsidR="001A2AFB" w:rsidRPr="00141979" w:rsidRDefault="006E79CC" w:rsidP="00E4120B">
      <w:pPr>
        <w:pStyle w:val="TOC2"/>
        <w:rPr>
          <w:rStyle w:val="Hyperlink"/>
          <w:b w:val="0"/>
          <w:color w:val="auto"/>
          <w:u w:val="none"/>
        </w:rPr>
      </w:pPr>
      <w:r>
        <w:rPr>
          <w:rStyle w:val="Hyperlink"/>
          <w:b w:val="0"/>
          <w:color w:val="auto"/>
          <w:u w:val="none"/>
        </w:rPr>
        <w:t>Par</w:t>
      </w:r>
      <w:r w:rsidR="004A59B7">
        <w:rPr>
          <w:rStyle w:val="Hyperlink"/>
          <w:b w:val="0"/>
          <w:color w:val="auto"/>
          <w:u w:val="none"/>
        </w:rPr>
        <w:t>t One of Provider Application</w:t>
      </w:r>
      <w:r w:rsidR="004A59B7">
        <w:rPr>
          <w:rStyle w:val="Hyperlink"/>
          <w:b w:val="0"/>
          <w:color w:val="auto"/>
          <w:u w:val="none"/>
        </w:rPr>
        <w:tab/>
        <w:t>13</w:t>
      </w:r>
    </w:p>
    <w:p w:rsidR="001A2AFB" w:rsidRPr="00141979" w:rsidRDefault="006E79CC" w:rsidP="00E4120B">
      <w:pPr>
        <w:pStyle w:val="TOC2"/>
        <w:rPr>
          <w:rStyle w:val="Hyperlink"/>
          <w:b w:val="0"/>
          <w:color w:val="auto"/>
          <w:u w:val="none"/>
        </w:rPr>
      </w:pPr>
      <w:r>
        <w:rPr>
          <w:rStyle w:val="Hyperlink"/>
          <w:b w:val="0"/>
          <w:color w:val="auto"/>
          <w:u w:val="none"/>
        </w:rPr>
        <w:t>Structural Capacity</w:t>
      </w:r>
    </w:p>
    <w:p w:rsidR="001A2AFB" w:rsidRPr="00141979" w:rsidRDefault="004A59B7" w:rsidP="00E4120B">
      <w:pPr>
        <w:pStyle w:val="TOC2"/>
        <w:rPr>
          <w:rStyle w:val="Hyperlink"/>
          <w:b w:val="0"/>
          <w:color w:val="auto"/>
          <w:u w:val="none"/>
        </w:rPr>
      </w:pPr>
      <w:r>
        <w:rPr>
          <w:rStyle w:val="Hyperlink"/>
          <w:b w:val="0"/>
          <w:color w:val="auto"/>
          <w:u w:val="none"/>
        </w:rPr>
        <w:t xml:space="preserve">    001. Demographics</w:t>
      </w:r>
      <w:r>
        <w:rPr>
          <w:rStyle w:val="Hyperlink"/>
          <w:b w:val="0"/>
          <w:color w:val="auto"/>
          <w:u w:val="none"/>
        </w:rPr>
        <w:tab/>
        <w:t>14</w:t>
      </w:r>
    </w:p>
    <w:p w:rsidR="001A2AFB" w:rsidRPr="00141979" w:rsidRDefault="001A2AFB" w:rsidP="00E4120B">
      <w:pPr>
        <w:pStyle w:val="TOC2"/>
        <w:rPr>
          <w:rStyle w:val="Hyperlink"/>
          <w:b w:val="0"/>
          <w:color w:val="auto"/>
          <w:u w:val="none"/>
        </w:rPr>
      </w:pPr>
      <w:r w:rsidRPr="00141979">
        <w:rPr>
          <w:rStyle w:val="Hyperlink"/>
          <w:b w:val="0"/>
          <w:color w:val="auto"/>
          <w:u w:val="none"/>
        </w:rPr>
        <w:t xml:space="preserve">    002. Lines of Authori</w:t>
      </w:r>
      <w:r w:rsidR="004A59B7">
        <w:rPr>
          <w:rStyle w:val="Hyperlink"/>
          <w:b w:val="0"/>
          <w:color w:val="auto"/>
          <w:u w:val="none"/>
        </w:rPr>
        <w:t>ty and Administrative Support</w:t>
      </w:r>
      <w:r w:rsidR="004A59B7">
        <w:rPr>
          <w:rStyle w:val="Hyperlink"/>
          <w:b w:val="0"/>
          <w:color w:val="auto"/>
          <w:u w:val="none"/>
        </w:rPr>
        <w:tab/>
        <w:t>14</w:t>
      </w:r>
    </w:p>
    <w:p w:rsidR="001A2AFB" w:rsidRPr="00141979" w:rsidRDefault="001A2AFB" w:rsidP="00E4120B">
      <w:pPr>
        <w:pStyle w:val="TOC2"/>
        <w:rPr>
          <w:rStyle w:val="Hyperlink"/>
          <w:b w:val="0"/>
          <w:color w:val="auto"/>
          <w:u w:val="none"/>
        </w:rPr>
      </w:pPr>
      <w:r w:rsidRPr="00141979">
        <w:rPr>
          <w:rStyle w:val="Hyperlink"/>
          <w:b w:val="0"/>
          <w:color w:val="auto"/>
          <w:u w:val="none"/>
        </w:rPr>
        <w:t>Educational Design Process</w:t>
      </w:r>
    </w:p>
    <w:p w:rsidR="001A2AFB" w:rsidRPr="00141979" w:rsidRDefault="001A2AFB" w:rsidP="00E4120B">
      <w:pPr>
        <w:pStyle w:val="TOC2"/>
        <w:rPr>
          <w:rStyle w:val="Hyperlink"/>
          <w:b w:val="0"/>
          <w:color w:val="auto"/>
          <w:u w:val="none"/>
        </w:rPr>
      </w:pPr>
      <w:r w:rsidRPr="00141979">
        <w:rPr>
          <w:rStyle w:val="Hyperlink"/>
          <w:b w:val="0"/>
          <w:color w:val="auto"/>
          <w:u w:val="none"/>
        </w:rPr>
        <w:t xml:space="preserve">    003. </w:t>
      </w:r>
      <w:r w:rsidR="004A59B7">
        <w:rPr>
          <w:rStyle w:val="Hyperlink"/>
          <w:b w:val="0"/>
          <w:color w:val="auto"/>
          <w:u w:val="none"/>
        </w:rPr>
        <w:t>Data Collection and Reporting</w:t>
      </w:r>
      <w:r w:rsidR="004A59B7">
        <w:rPr>
          <w:rStyle w:val="Hyperlink"/>
          <w:b w:val="0"/>
          <w:color w:val="auto"/>
          <w:u w:val="none"/>
        </w:rPr>
        <w:tab/>
        <w:t>14</w:t>
      </w:r>
    </w:p>
    <w:p w:rsidR="001A2AFB" w:rsidRPr="00141979" w:rsidRDefault="001A2AFB" w:rsidP="00E4120B">
      <w:pPr>
        <w:pStyle w:val="TOC2"/>
        <w:rPr>
          <w:rStyle w:val="Hyperlink"/>
          <w:b w:val="0"/>
          <w:color w:val="auto"/>
          <w:u w:val="none"/>
        </w:rPr>
      </w:pPr>
      <w:r w:rsidRPr="00141979">
        <w:rPr>
          <w:rStyle w:val="Hyperlink"/>
          <w:b w:val="0"/>
          <w:color w:val="auto"/>
          <w:u w:val="none"/>
        </w:rPr>
        <w:t>Quality Outcomes</w:t>
      </w:r>
    </w:p>
    <w:p w:rsidR="001A2AFB" w:rsidRPr="00141979" w:rsidRDefault="004A59B7" w:rsidP="00E4120B">
      <w:pPr>
        <w:pStyle w:val="TOC2"/>
        <w:rPr>
          <w:rStyle w:val="Hyperlink"/>
          <w:b w:val="0"/>
          <w:color w:val="auto"/>
          <w:u w:val="none"/>
        </w:rPr>
      </w:pPr>
      <w:r>
        <w:rPr>
          <w:rStyle w:val="Hyperlink"/>
          <w:b w:val="0"/>
          <w:color w:val="auto"/>
          <w:u w:val="none"/>
        </w:rPr>
        <w:t xml:space="preserve">    004. Evidence</w:t>
      </w:r>
      <w:r>
        <w:rPr>
          <w:rStyle w:val="Hyperlink"/>
          <w:b w:val="0"/>
          <w:color w:val="auto"/>
          <w:u w:val="none"/>
        </w:rPr>
        <w:tab/>
        <w:t>14</w:t>
      </w:r>
    </w:p>
    <w:p w:rsidR="00B47903" w:rsidRPr="00141979" w:rsidRDefault="001A2AFB" w:rsidP="00E4120B">
      <w:pPr>
        <w:pStyle w:val="TOC2"/>
        <w:rPr>
          <w:rStyle w:val="Hyperlink"/>
          <w:b w:val="0"/>
          <w:color w:val="auto"/>
          <w:u w:val="none"/>
        </w:rPr>
      </w:pPr>
      <w:r w:rsidRPr="00141979">
        <w:rPr>
          <w:rStyle w:val="Hyperlink"/>
          <w:b w:val="0"/>
          <w:color w:val="auto"/>
          <w:u w:val="none"/>
        </w:rPr>
        <w:t>Approved Provider Crit</w:t>
      </w:r>
      <w:r w:rsidR="006E79CC">
        <w:rPr>
          <w:rStyle w:val="Hyperlink"/>
          <w:b w:val="0"/>
          <w:color w:val="auto"/>
          <w:u w:val="none"/>
        </w:rPr>
        <w:t>erio</w:t>
      </w:r>
      <w:r w:rsidRPr="00141979">
        <w:rPr>
          <w:rStyle w:val="Hyperlink"/>
          <w:b w:val="0"/>
          <w:color w:val="auto"/>
          <w:u w:val="none"/>
        </w:rPr>
        <w:t xml:space="preserve">n </w:t>
      </w:r>
      <w:r w:rsidR="004A59B7">
        <w:rPr>
          <w:rStyle w:val="Hyperlink"/>
          <w:b w:val="0"/>
          <w:color w:val="auto"/>
          <w:u w:val="none"/>
        </w:rPr>
        <w:t>1: Strucutural Capacity (SC)</w:t>
      </w:r>
      <w:r w:rsidR="004A59B7">
        <w:rPr>
          <w:rStyle w:val="Hyperlink"/>
          <w:b w:val="0"/>
          <w:color w:val="auto"/>
          <w:u w:val="none"/>
        </w:rPr>
        <w:tab/>
        <w:t>15</w:t>
      </w:r>
    </w:p>
    <w:p w:rsidR="001A2AFB" w:rsidRPr="00141979" w:rsidRDefault="001A2AFB" w:rsidP="00E4120B">
      <w:pPr>
        <w:pStyle w:val="TOC2"/>
        <w:rPr>
          <w:rStyle w:val="Hyperlink"/>
          <w:b w:val="0"/>
          <w:color w:val="auto"/>
          <w:u w:val="none"/>
        </w:rPr>
      </w:pPr>
      <w:r w:rsidRPr="00141979">
        <w:rPr>
          <w:rStyle w:val="Hyperlink"/>
          <w:b w:val="0"/>
          <w:color w:val="auto"/>
          <w:u w:val="none"/>
        </w:rPr>
        <w:t>Approved Provider Criterion 2: E</w:t>
      </w:r>
      <w:r w:rsidR="004A59B7">
        <w:rPr>
          <w:rStyle w:val="Hyperlink"/>
          <w:b w:val="0"/>
          <w:color w:val="auto"/>
          <w:u w:val="none"/>
        </w:rPr>
        <w:t>ducation Design Process (EDP)</w:t>
      </w:r>
      <w:r w:rsidR="004A59B7">
        <w:rPr>
          <w:rStyle w:val="Hyperlink"/>
          <w:b w:val="0"/>
          <w:color w:val="auto"/>
          <w:u w:val="none"/>
        </w:rPr>
        <w:tab/>
        <w:t>17</w:t>
      </w:r>
    </w:p>
    <w:p w:rsidR="00B47903" w:rsidRPr="00141979" w:rsidRDefault="00B47903" w:rsidP="00E4120B">
      <w:pPr>
        <w:pStyle w:val="TOC2"/>
        <w:rPr>
          <w:rStyle w:val="Hyperlink"/>
          <w:b w:val="0"/>
          <w:color w:val="auto"/>
          <w:u w:val="none"/>
        </w:rPr>
      </w:pPr>
      <w:r w:rsidRPr="00141979">
        <w:rPr>
          <w:rStyle w:val="Hyperlink"/>
          <w:b w:val="0"/>
          <w:color w:val="auto"/>
          <w:u w:val="none"/>
        </w:rPr>
        <w:t>Approved Provider Crite</w:t>
      </w:r>
      <w:r w:rsidR="006E79CC">
        <w:rPr>
          <w:rStyle w:val="Hyperlink"/>
          <w:b w:val="0"/>
          <w:color w:val="auto"/>
          <w:u w:val="none"/>
        </w:rPr>
        <w:t>r</w:t>
      </w:r>
      <w:r w:rsidR="004A59B7">
        <w:rPr>
          <w:rStyle w:val="Hyperlink"/>
          <w:b w:val="0"/>
          <w:color w:val="auto"/>
          <w:u w:val="none"/>
        </w:rPr>
        <w:t>ion 3: Quality Outcomes (AO)</w:t>
      </w:r>
      <w:r w:rsidR="004A59B7">
        <w:rPr>
          <w:rStyle w:val="Hyperlink"/>
          <w:b w:val="0"/>
          <w:color w:val="auto"/>
          <w:u w:val="none"/>
        </w:rPr>
        <w:tab/>
        <w:t>20</w:t>
      </w:r>
    </w:p>
    <w:p w:rsidR="00B47903" w:rsidRPr="00141979" w:rsidRDefault="00582C8E" w:rsidP="00E4120B">
      <w:pPr>
        <w:pStyle w:val="TOC2"/>
        <w:rPr>
          <w:rStyle w:val="Hyperlink"/>
          <w:b w:val="0"/>
          <w:color w:val="auto"/>
          <w:u w:val="none"/>
        </w:rPr>
      </w:pPr>
      <w:r>
        <w:rPr>
          <w:rStyle w:val="Hyperlink"/>
          <w:b w:val="0"/>
          <w:color w:val="auto"/>
          <w:u w:val="none"/>
        </w:rPr>
        <w:t>Part Two of the Provider Applic</w:t>
      </w:r>
      <w:r w:rsidR="00B47903" w:rsidRPr="00141979">
        <w:rPr>
          <w:rStyle w:val="Hyperlink"/>
          <w:b w:val="0"/>
          <w:color w:val="auto"/>
          <w:u w:val="none"/>
        </w:rPr>
        <w:t>ation: Individual Activity Files</w:t>
      </w:r>
    </w:p>
    <w:p w:rsidR="00B47903" w:rsidRPr="00141979" w:rsidRDefault="00B47903" w:rsidP="00E4120B">
      <w:pPr>
        <w:pStyle w:val="TOC2"/>
        <w:rPr>
          <w:rStyle w:val="Hyperlink"/>
          <w:b w:val="0"/>
          <w:color w:val="auto"/>
          <w:u w:val="none"/>
        </w:rPr>
      </w:pPr>
      <w:r w:rsidRPr="00141979">
        <w:rPr>
          <w:rStyle w:val="Hyperlink"/>
          <w:b w:val="0"/>
          <w:color w:val="auto"/>
          <w:u w:val="none"/>
        </w:rPr>
        <w:t xml:space="preserve">    For Curr</w:t>
      </w:r>
      <w:r w:rsidR="004A59B7">
        <w:rPr>
          <w:rStyle w:val="Hyperlink"/>
          <w:b w:val="0"/>
          <w:color w:val="auto"/>
          <w:u w:val="none"/>
        </w:rPr>
        <w:t>ently Approved Provider Units</w:t>
      </w:r>
      <w:r w:rsidR="004A59B7">
        <w:rPr>
          <w:rStyle w:val="Hyperlink"/>
          <w:b w:val="0"/>
          <w:color w:val="auto"/>
          <w:u w:val="none"/>
        </w:rPr>
        <w:tab/>
        <w:t>21</w:t>
      </w:r>
    </w:p>
    <w:p w:rsidR="00B47903" w:rsidRPr="00141979" w:rsidRDefault="00B47903" w:rsidP="00E4120B">
      <w:pPr>
        <w:pStyle w:val="TOC2"/>
        <w:rPr>
          <w:rStyle w:val="Hyperlink"/>
          <w:b w:val="0"/>
          <w:color w:val="auto"/>
          <w:u w:val="none"/>
        </w:rPr>
      </w:pPr>
      <w:r w:rsidRPr="00141979">
        <w:rPr>
          <w:rStyle w:val="Hyperlink"/>
          <w:b w:val="0"/>
          <w:color w:val="auto"/>
          <w:u w:val="none"/>
        </w:rPr>
        <w:t xml:space="preserve">    F</w:t>
      </w:r>
      <w:r w:rsidR="004A59B7">
        <w:rPr>
          <w:rStyle w:val="Hyperlink"/>
          <w:b w:val="0"/>
          <w:color w:val="auto"/>
          <w:u w:val="none"/>
        </w:rPr>
        <w:t>or First Time Applicants Only</w:t>
      </w:r>
      <w:r w:rsidR="004A59B7">
        <w:rPr>
          <w:rStyle w:val="Hyperlink"/>
          <w:b w:val="0"/>
          <w:color w:val="auto"/>
          <w:u w:val="none"/>
        </w:rPr>
        <w:tab/>
        <w:t>21</w:t>
      </w:r>
    </w:p>
    <w:p w:rsidR="00B47903" w:rsidRPr="00141979" w:rsidRDefault="00B47903" w:rsidP="00E4120B">
      <w:pPr>
        <w:pStyle w:val="TOC2"/>
        <w:rPr>
          <w:rStyle w:val="Hyperlink"/>
          <w:b w:val="0"/>
          <w:color w:val="auto"/>
          <w:u w:val="none"/>
        </w:rPr>
      </w:pPr>
      <w:r w:rsidRPr="00141979">
        <w:rPr>
          <w:rStyle w:val="Hyperlink"/>
          <w:b w:val="0"/>
          <w:color w:val="auto"/>
          <w:u w:val="none"/>
        </w:rPr>
        <w:t>Roles and Responsibilities e</w:t>
      </w:r>
      <w:r w:rsidR="004A59B7">
        <w:rPr>
          <w:rStyle w:val="Hyperlink"/>
          <w:b w:val="0"/>
          <w:color w:val="auto"/>
          <w:u w:val="none"/>
        </w:rPr>
        <w:t>ach Provider Unit Must Follow</w:t>
      </w:r>
      <w:r w:rsidR="004A59B7">
        <w:rPr>
          <w:rStyle w:val="Hyperlink"/>
          <w:b w:val="0"/>
          <w:color w:val="auto"/>
          <w:u w:val="none"/>
        </w:rPr>
        <w:tab/>
        <w:t>23</w:t>
      </w:r>
    </w:p>
    <w:p w:rsidR="00B47903" w:rsidRPr="00141979" w:rsidRDefault="00B47903" w:rsidP="00E4120B">
      <w:pPr>
        <w:pStyle w:val="TOC2"/>
        <w:rPr>
          <w:rStyle w:val="Hyperlink"/>
          <w:b w:val="0"/>
          <w:color w:val="auto"/>
          <w:u w:val="none"/>
        </w:rPr>
      </w:pPr>
      <w:r w:rsidRPr="00141979">
        <w:rPr>
          <w:rStyle w:val="Hyperlink"/>
          <w:b w:val="0"/>
          <w:color w:val="auto"/>
          <w:u w:val="none"/>
        </w:rPr>
        <w:t xml:space="preserve">Part </w:t>
      </w:r>
      <w:r w:rsidR="00B552F6">
        <w:rPr>
          <w:rStyle w:val="Hyperlink"/>
          <w:b w:val="0"/>
          <w:color w:val="auto"/>
          <w:u w:val="none"/>
        </w:rPr>
        <w:t>Three of the Provider Applicatio</w:t>
      </w:r>
      <w:r w:rsidRPr="00141979">
        <w:rPr>
          <w:rStyle w:val="Hyperlink"/>
          <w:b w:val="0"/>
          <w:color w:val="auto"/>
          <w:u w:val="none"/>
        </w:rPr>
        <w:t>n: Attestation Statement</w:t>
      </w:r>
    </w:p>
    <w:p w:rsidR="00B47903" w:rsidRPr="000D0DB3" w:rsidRDefault="00B47903" w:rsidP="00E4120B">
      <w:pPr>
        <w:pStyle w:val="TOC2"/>
        <w:rPr>
          <w:rStyle w:val="Hyperlink"/>
          <w:b w:val="0"/>
          <w:color w:val="auto"/>
          <w:u w:val="none"/>
        </w:rPr>
      </w:pPr>
      <w:r w:rsidRPr="000D0DB3">
        <w:rPr>
          <w:rStyle w:val="Hyperlink"/>
          <w:b w:val="0"/>
          <w:color w:val="auto"/>
          <w:u w:val="none"/>
        </w:rPr>
        <w:t xml:space="preserve">    Submit</w:t>
      </w:r>
      <w:r w:rsidR="004A59B7">
        <w:rPr>
          <w:rStyle w:val="Hyperlink"/>
          <w:b w:val="0"/>
          <w:color w:val="auto"/>
          <w:u w:val="none"/>
        </w:rPr>
        <w:t>ting the Provider Application</w:t>
      </w:r>
      <w:r w:rsidR="004A59B7">
        <w:rPr>
          <w:rStyle w:val="Hyperlink"/>
          <w:b w:val="0"/>
          <w:color w:val="auto"/>
          <w:u w:val="none"/>
        </w:rPr>
        <w:tab/>
        <w:t>27</w:t>
      </w:r>
    </w:p>
    <w:p w:rsidR="00B47903" w:rsidRPr="000D0DB3" w:rsidRDefault="004A59B7" w:rsidP="00E4120B">
      <w:pPr>
        <w:pStyle w:val="TOC2"/>
        <w:rPr>
          <w:rStyle w:val="Hyperlink"/>
          <w:b w:val="0"/>
          <w:color w:val="auto"/>
          <w:u w:val="none"/>
        </w:rPr>
      </w:pPr>
      <w:r>
        <w:rPr>
          <w:rStyle w:val="Hyperlink"/>
          <w:b w:val="0"/>
          <w:color w:val="auto"/>
          <w:u w:val="none"/>
        </w:rPr>
        <w:t xml:space="preserve">    Annual Reports</w:t>
      </w:r>
      <w:r>
        <w:rPr>
          <w:rStyle w:val="Hyperlink"/>
          <w:b w:val="0"/>
          <w:color w:val="auto"/>
          <w:u w:val="none"/>
        </w:rPr>
        <w:tab/>
        <w:t>27</w:t>
      </w:r>
    </w:p>
    <w:p w:rsidR="00B47903" w:rsidRPr="000D0DB3" w:rsidRDefault="00B47903" w:rsidP="00E4120B">
      <w:pPr>
        <w:pStyle w:val="TOC2"/>
        <w:rPr>
          <w:rStyle w:val="Hyperlink"/>
          <w:b w:val="0"/>
          <w:color w:val="auto"/>
          <w:u w:val="none"/>
        </w:rPr>
      </w:pPr>
      <w:r w:rsidRPr="000D0DB3">
        <w:rPr>
          <w:rStyle w:val="Hyperlink"/>
          <w:b w:val="0"/>
          <w:color w:val="auto"/>
          <w:u w:val="none"/>
        </w:rPr>
        <w:t xml:space="preserve">  </w:t>
      </w:r>
      <w:r w:rsidR="006E79CC">
        <w:rPr>
          <w:rStyle w:val="Hyperlink"/>
          <w:b w:val="0"/>
          <w:color w:val="auto"/>
          <w:u w:val="none"/>
        </w:rPr>
        <w:t xml:space="preserve">  Schedul</w:t>
      </w:r>
      <w:r w:rsidR="00B552F6">
        <w:rPr>
          <w:rStyle w:val="Hyperlink"/>
          <w:b w:val="0"/>
          <w:color w:val="auto"/>
          <w:u w:val="none"/>
        </w:rPr>
        <w:t>e</w:t>
      </w:r>
      <w:r w:rsidR="004A59B7">
        <w:rPr>
          <w:rStyle w:val="Hyperlink"/>
          <w:b w:val="0"/>
          <w:color w:val="auto"/>
          <w:u w:val="none"/>
        </w:rPr>
        <w:t>/Times of Activities</w:t>
      </w:r>
      <w:r w:rsidR="004A59B7">
        <w:rPr>
          <w:rStyle w:val="Hyperlink"/>
          <w:b w:val="0"/>
          <w:color w:val="auto"/>
          <w:u w:val="none"/>
        </w:rPr>
        <w:tab/>
        <w:t>28</w:t>
      </w:r>
    </w:p>
    <w:p w:rsidR="00B47903" w:rsidRPr="000D0DB3" w:rsidRDefault="00B47903" w:rsidP="00E4120B">
      <w:pPr>
        <w:pStyle w:val="TOC2"/>
        <w:rPr>
          <w:rStyle w:val="Hyperlink"/>
          <w:color w:val="auto"/>
          <w:u w:val="none"/>
        </w:rPr>
      </w:pPr>
      <w:r w:rsidRPr="00E4120B">
        <w:rPr>
          <w:rStyle w:val="Hyperlink"/>
          <w:color w:val="C00000"/>
          <w:u w:val="none"/>
        </w:rPr>
        <w:t>Chapter 3: Education Design Process</w:t>
      </w:r>
      <w:r w:rsidR="004A59B7">
        <w:rPr>
          <w:rStyle w:val="Hyperlink"/>
          <w:b w:val="0"/>
          <w:color w:val="auto"/>
          <w:u w:val="none"/>
        </w:rPr>
        <w:tab/>
        <w:t>29</w:t>
      </w:r>
    </w:p>
    <w:p w:rsidR="00B47903" w:rsidRPr="000D0DB3" w:rsidRDefault="00DE383B" w:rsidP="00E4120B">
      <w:pPr>
        <w:pStyle w:val="TOC2"/>
        <w:rPr>
          <w:rStyle w:val="Hyperlink"/>
          <w:b w:val="0"/>
          <w:color w:val="auto"/>
          <w:u w:val="none"/>
        </w:rPr>
      </w:pPr>
      <w:r w:rsidRPr="000D0DB3">
        <w:rPr>
          <w:rStyle w:val="Hyperlink"/>
          <w:b w:val="0"/>
          <w:color w:val="auto"/>
          <w:u w:val="none"/>
        </w:rPr>
        <w:t xml:space="preserve">    </w:t>
      </w:r>
      <w:r w:rsidR="00B47903" w:rsidRPr="000D0DB3">
        <w:rPr>
          <w:rStyle w:val="Hyperlink"/>
          <w:b w:val="0"/>
          <w:color w:val="auto"/>
          <w:u w:val="none"/>
        </w:rPr>
        <w:t>Types of Activities</w:t>
      </w:r>
    </w:p>
    <w:p w:rsidR="00B47903" w:rsidRPr="000D0DB3" w:rsidRDefault="00B47903" w:rsidP="00E4120B">
      <w:pPr>
        <w:pStyle w:val="TOC2"/>
        <w:rPr>
          <w:rStyle w:val="Hyperlink"/>
          <w:b w:val="0"/>
          <w:color w:val="auto"/>
          <w:u w:val="none"/>
        </w:rPr>
      </w:pPr>
      <w:r w:rsidRPr="000D0DB3">
        <w:rPr>
          <w:rStyle w:val="Hyperlink"/>
          <w:b w:val="0"/>
          <w:color w:val="auto"/>
          <w:u w:val="none"/>
        </w:rPr>
        <w:t xml:space="preserve"> </w:t>
      </w:r>
      <w:r w:rsidR="00DE383B" w:rsidRPr="000D0DB3">
        <w:rPr>
          <w:rStyle w:val="Hyperlink"/>
          <w:b w:val="0"/>
          <w:color w:val="auto"/>
          <w:u w:val="none"/>
        </w:rPr>
        <w:t xml:space="preserve">   </w:t>
      </w:r>
      <w:r w:rsidRPr="000D0DB3">
        <w:rPr>
          <w:rStyle w:val="Hyperlink"/>
          <w:b w:val="0"/>
          <w:color w:val="auto"/>
          <w:u w:val="none"/>
        </w:rPr>
        <w:t>Planning Process: Determining A</w:t>
      </w:r>
      <w:r w:rsidR="006E79CC">
        <w:rPr>
          <w:rStyle w:val="Hyperlink"/>
          <w:b w:val="0"/>
          <w:color w:val="auto"/>
          <w:u w:val="none"/>
        </w:rPr>
        <w:t xml:space="preserve">bility to </w:t>
      </w:r>
      <w:r w:rsidR="004A59B7">
        <w:rPr>
          <w:rStyle w:val="Hyperlink"/>
          <w:b w:val="0"/>
          <w:color w:val="auto"/>
          <w:u w:val="none"/>
        </w:rPr>
        <w:t>Award Contact Hours</w:t>
      </w:r>
      <w:r w:rsidR="004A59B7">
        <w:rPr>
          <w:rStyle w:val="Hyperlink"/>
          <w:b w:val="0"/>
          <w:color w:val="auto"/>
          <w:u w:val="none"/>
        </w:rPr>
        <w:tab/>
        <w:t>29</w:t>
      </w:r>
    </w:p>
    <w:p w:rsidR="00B47903" w:rsidRPr="000D0DB3" w:rsidRDefault="00DE383B" w:rsidP="00E4120B">
      <w:pPr>
        <w:pStyle w:val="TOC2"/>
        <w:rPr>
          <w:rStyle w:val="Hyperlink"/>
          <w:b w:val="0"/>
          <w:color w:val="auto"/>
          <w:u w:val="none"/>
        </w:rPr>
      </w:pPr>
      <w:r w:rsidRPr="000D0DB3">
        <w:rPr>
          <w:rStyle w:val="Hyperlink"/>
          <w:b w:val="0"/>
          <w:color w:val="auto"/>
          <w:u w:val="none"/>
        </w:rPr>
        <w:t xml:space="preserve">    </w:t>
      </w:r>
      <w:r w:rsidR="004A59B7">
        <w:rPr>
          <w:rStyle w:val="Hyperlink"/>
          <w:b w:val="0"/>
          <w:color w:val="auto"/>
          <w:u w:val="none"/>
        </w:rPr>
        <w:t>Assessment of Learner Needs</w:t>
      </w:r>
      <w:r w:rsidR="004A59B7">
        <w:rPr>
          <w:rStyle w:val="Hyperlink"/>
          <w:b w:val="0"/>
          <w:color w:val="auto"/>
          <w:u w:val="none"/>
        </w:rPr>
        <w:tab/>
        <w:t>30</w:t>
      </w:r>
    </w:p>
    <w:p w:rsidR="00B47903" w:rsidRPr="000D0DB3" w:rsidRDefault="0096030A" w:rsidP="00E4120B">
      <w:pPr>
        <w:pStyle w:val="TOC2"/>
        <w:rPr>
          <w:rStyle w:val="Hyperlink"/>
          <w:b w:val="0"/>
          <w:color w:val="auto"/>
          <w:u w:val="none"/>
        </w:rPr>
      </w:pPr>
      <w:r>
        <w:rPr>
          <w:rStyle w:val="Hyperlink"/>
          <w:b w:val="0"/>
          <w:color w:val="auto"/>
          <w:u w:val="none"/>
        </w:rPr>
        <w:t xml:space="preserve">    </w:t>
      </w:r>
      <w:r w:rsidR="004A59B7">
        <w:rPr>
          <w:rStyle w:val="Hyperlink"/>
          <w:b w:val="0"/>
          <w:color w:val="auto"/>
          <w:u w:val="none"/>
        </w:rPr>
        <w:t>Planning Education Activities</w:t>
      </w:r>
      <w:r w:rsidR="004A59B7">
        <w:rPr>
          <w:rStyle w:val="Hyperlink"/>
          <w:b w:val="0"/>
          <w:color w:val="auto"/>
          <w:u w:val="none"/>
        </w:rPr>
        <w:tab/>
        <w:t>31</w:t>
      </w:r>
    </w:p>
    <w:p w:rsidR="00B47903" w:rsidRPr="000D0DB3" w:rsidRDefault="00DE383B" w:rsidP="00E4120B">
      <w:pPr>
        <w:pStyle w:val="TOC2"/>
        <w:rPr>
          <w:rStyle w:val="Hyperlink"/>
          <w:b w:val="0"/>
          <w:color w:val="auto"/>
          <w:u w:val="none"/>
        </w:rPr>
      </w:pPr>
      <w:r w:rsidRPr="000D0DB3">
        <w:rPr>
          <w:rStyle w:val="Hyperlink"/>
          <w:b w:val="0"/>
          <w:color w:val="auto"/>
          <w:u w:val="none"/>
        </w:rPr>
        <w:t xml:space="preserve">    </w:t>
      </w:r>
      <w:r w:rsidR="004A59B7">
        <w:rPr>
          <w:rStyle w:val="Hyperlink"/>
          <w:b w:val="0"/>
          <w:color w:val="auto"/>
          <w:u w:val="none"/>
        </w:rPr>
        <w:t>Design Principles</w:t>
      </w:r>
      <w:r w:rsidR="004A59B7">
        <w:rPr>
          <w:rStyle w:val="Hyperlink"/>
          <w:b w:val="0"/>
          <w:color w:val="auto"/>
          <w:u w:val="none"/>
        </w:rPr>
        <w:tab/>
        <w:t>31</w:t>
      </w:r>
    </w:p>
    <w:p w:rsidR="00B47903" w:rsidRPr="000D0DB3" w:rsidRDefault="00DE383B" w:rsidP="00E4120B">
      <w:pPr>
        <w:pStyle w:val="TOC2"/>
        <w:rPr>
          <w:rStyle w:val="Hyperlink"/>
          <w:b w:val="0"/>
          <w:color w:val="auto"/>
          <w:u w:val="none"/>
        </w:rPr>
      </w:pPr>
      <w:r w:rsidRPr="000D0DB3">
        <w:rPr>
          <w:rStyle w:val="Hyperlink"/>
          <w:b w:val="0"/>
          <w:color w:val="auto"/>
          <w:u w:val="none"/>
        </w:rPr>
        <w:t xml:space="preserve">    </w:t>
      </w:r>
      <w:r w:rsidR="004A59B7">
        <w:rPr>
          <w:rStyle w:val="Hyperlink"/>
          <w:b w:val="0"/>
          <w:color w:val="auto"/>
          <w:u w:val="none"/>
        </w:rPr>
        <w:t>Awarding Contact Hours</w:t>
      </w:r>
      <w:r w:rsidR="004A59B7">
        <w:rPr>
          <w:rStyle w:val="Hyperlink"/>
          <w:b w:val="0"/>
          <w:color w:val="auto"/>
          <w:u w:val="none"/>
        </w:rPr>
        <w:tab/>
        <w:t>33</w:t>
      </w:r>
    </w:p>
    <w:p w:rsidR="00B47903" w:rsidRPr="000D0DB3" w:rsidRDefault="00DE383B" w:rsidP="00E4120B">
      <w:pPr>
        <w:pStyle w:val="TOC2"/>
        <w:rPr>
          <w:rStyle w:val="Hyperlink"/>
          <w:b w:val="0"/>
          <w:color w:val="auto"/>
          <w:u w:val="none"/>
        </w:rPr>
      </w:pPr>
      <w:r w:rsidRPr="000D0DB3">
        <w:rPr>
          <w:rStyle w:val="Hyperlink"/>
          <w:b w:val="0"/>
          <w:color w:val="auto"/>
          <w:u w:val="none"/>
        </w:rPr>
        <w:t xml:space="preserve">    </w:t>
      </w:r>
      <w:r w:rsidR="004A59B7">
        <w:rPr>
          <w:rStyle w:val="Hyperlink"/>
          <w:b w:val="0"/>
          <w:color w:val="auto"/>
          <w:u w:val="none"/>
        </w:rPr>
        <w:t>Evaluation</w:t>
      </w:r>
      <w:r w:rsidR="004A59B7">
        <w:rPr>
          <w:rStyle w:val="Hyperlink"/>
          <w:b w:val="0"/>
          <w:color w:val="auto"/>
          <w:u w:val="none"/>
        </w:rPr>
        <w:tab/>
        <w:t>33</w:t>
      </w:r>
    </w:p>
    <w:p w:rsidR="00B47903" w:rsidRPr="000D0DB3" w:rsidRDefault="00DE383B" w:rsidP="00E4120B">
      <w:pPr>
        <w:pStyle w:val="TOC2"/>
        <w:rPr>
          <w:rStyle w:val="Hyperlink"/>
          <w:b w:val="0"/>
          <w:color w:val="auto"/>
          <w:u w:val="none"/>
        </w:rPr>
      </w:pPr>
      <w:r w:rsidRPr="000D0DB3">
        <w:rPr>
          <w:rStyle w:val="Hyperlink"/>
          <w:b w:val="0"/>
          <w:color w:val="auto"/>
          <w:u w:val="none"/>
        </w:rPr>
        <w:t xml:space="preserve">    </w:t>
      </w:r>
      <w:r w:rsidR="004A59B7">
        <w:rPr>
          <w:rStyle w:val="Hyperlink"/>
          <w:b w:val="0"/>
          <w:color w:val="auto"/>
          <w:u w:val="none"/>
        </w:rPr>
        <w:t>Evaluation Methods</w:t>
      </w:r>
      <w:r w:rsidR="004A59B7">
        <w:rPr>
          <w:rStyle w:val="Hyperlink"/>
          <w:b w:val="0"/>
          <w:color w:val="auto"/>
          <w:u w:val="none"/>
        </w:rPr>
        <w:tab/>
        <w:t>33</w:t>
      </w:r>
    </w:p>
    <w:p w:rsidR="00B47903" w:rsidRPr="000D0DB3" w:rsidRDefault="00DE383B" w:rsidP="00E4120B">
      <w:pPr>
        <w:pStyle w:val="TOC2"/>
        <w:rPr>
          <w:rStyle w:val="Hyperlink"/>
          <w:b w:val="0"/>
          <w:color w:val="auto"/>
          <w:u w:val="none"/>
        </w:rPr>
      </w:pPr>
      <w:r w:rsidRPr="000D0DB3">
        <w:rPr>
          <w:rStyle w:val="Hyperlink"/>
          <w:b w:val="0"/>
          <w:color w:val="auto"/>
          <w:u w:val="none"/>
        </w:rPr>
        <w:lastRenderedPageBreak/>
        <w:t xml:space="preserve">    </w:t>
      </w:r>
      <w:r w:rsidR="004A59B7">
        <w:rPr>
          <w:rStyle w:val="Hyperlink"/>
          <w:b w:val="0"/>
          <w:color w:val="auto"/>
          <w:u w:val="none"/>
        </w:rPr>
        <w:t>Approval Statement</w:t>
      </w:r>
      <w:r w:rsidR="004A59B7">
        <w:rPr>
          <w:rStyle w:val="Hyperlink"/>
          <w:b w:val="0"/>
          <w:color w:val="auto"/>
          <w:u w:val="none"/>
        </w:rPr>
        <w:tab/>
        <w:t>33</w:t>
      </w:r>
    </w:p>
    <w:p w:rsidR="00B47903" w:rsidRPr="000D0DB3" w:rsidRDefault="00DE383B" w:rsidP="00E4120B">
      <w:pPr>
        <w:pStyle w:val="TOC2"/>
        <w:rPr>
          <w:rStyle w:val="Hyperlink"/>
          <w:b w:val="0"/>
          <w:color w:val="auto"/>
          <w:u w:val="none"/>
        </w:rPr>
      </w:pPr>
      <w:r w:rsidRPr="000D0DB3">
        <w:rPr>
          <w:rStyle w:val="Hyperlink"/>
          <w:b w:val="0"/>
          <w:color w:val="auto"/>
          <w:u w:val="none"/>
        </w:rPr>
        <w:t xml:space="preserve">    D</w:t>
      </w:r>
      <w:r w:rsidR="00B47903" w:rsidRPr="000D0DB3">
        <w:rPr>
          <w:rStyle w:val="Hyperlink"/>
          <w:b w:val="0"/>
          <w:color w:val="auto"/>
          <w:u w:val="none"/>
        </w:rPr>
        <w:t>ocumenta</w:t>
      </w:r>
      <w:r w:rsidR="004A59B7">
        <w:rPr>
          <w:rStyle w:val="Hyperlink"/>
          <w:b w:val="0"/>
          <w:color w:val="auto"/>
          <w:u w:val="none"/>
        </w:rPr>
        <w:t>tion of Completion</w:t>
      </w:r>
      <w:r w:rsidR="004A59B7">
        <w:rPr>
          <w:rStyle w:val="Hyperlink"/>
          <w:b w:val="0"/>
          <w:color w:val="auto"/>
          <w:u w:val="none"/>
        </w:rPr>
        <w:tab/>
        <w:t>34</w:t>
      </w:r>
    </w:p>
    <w:p w:rsidR="00B47903" w:rsidRPr="000D0DB3" w:rsidRDefault="00DE383B" w:rsidP="00E4120B">
      <w:pPr>
        <w:pStyle w:val="TOC2"/>
        <w:rPr>
          <w:rStyle w:val="Hyperlink"/>
          <w:b w:val="0"/>
          <w:color w:val="auto"/>
          <w:u w:val="none"/>
        </w:rPr>
      </w:pPr>
      <w:r w:rsidRPr="000D0DB3">
        <w:rPr>
          <w:rStyle w:val="Hyperlink"/>
          <w:b w:val="0"/>
          <w:color w:val="auto"/>
          <w:u w:val="none"/>
        </w:rPr>
        <w:t xml:space="preserve">    </w:t>
      </w:r>
      <w:r w:rsidR="00B47903" w:rsidRPr="000D0DB3">
        <w:rPr>
          <w:rStyle w:val="Hyperlink"/>
          <w:b w:val="0"/>
          <w:color w:val="auto"/>
          <w:u w:val="none"/>
        </w:rPr>
        <w:t>Comme</w:t>
      </w:r>
      <w:r w:rsidR="004A59B7">
        <w:rPr>
          <w:rStyle w:val="Hyperlink"/>
          <w:b w:val="0"/>
          <w:color w:val="auto"/>
          <w:u w:val="none"/>
        </w:rPr>
        <w:t>rcial Support and Sponsorship</w:t>
      </w:r>
      <w:r w:rsidR="004A59B7">
        <w:rPr>
          <w:rStyle w:val="Hyperlink"/>
          <w:b w:val="0"/>
          <w:color w:val="auto"/>
          <w:u w:val="none"/>
        </w:rPr>
        <w:tab/>
        <w:t>34</w:t>
      </w:r>
    </w:p>
    <w:p w:rsidR="00B47903" w:rsidRPr="000D0DB3" w:rsidRDefault="00DE383B" w:rsidP="00E4120B">
      <w:pPr>
        <w:pStyle w:val="TOC2"/>
        <w:rPr>
          <w:rStyle w:val="Hyperlink"/>
          <w:b w:val="0"/>
          <w:color w:val="auto"/>
          <w:u w:val="none"/>
        </w:rPr>
      </w:pPr>
      <w:r w:rsidRPr="000D0DB3">
        <w:rPr>
          <w:rStyle w:val="Hyperlink"/>
          <w:b w:val="0"/>
          <w:color w:val="auto"/>
          <w:u w:val="none"/>
        </w:rPr>
        <w:t xml:space="preserve">    </w:t>
      </w:r>
      <w:r w:rsidR="00B47903" w:rsidRPr="000D0DB3">
        <w:rPr>
          <w:rStyle w:val="Hyperlink"/>
          <w:b w:val="0"/>
          <w:color w:val="auto"/>
          <w:u w:val="none"/>
        </w:rPr>
        <w:t>Conflicts of Inter</w:t>
      </w:r>
      <w:r w:rsidR="006B557B">
        <w:rPr>
          <w:rStyle w:val="Hyperlink"/>
          <w:b w:val="0"/>
          <w:color w:val="auto"/>
          <w:u w:val="none"/>
        </w:rPr>
        <w:t>est Evaluation and Resolution</w:t>
      </w:r>
      <w:r w:rsidR="006B557B">
        <w:rPr>
          <w:rStyle w:val="Hyperlink"/>
          <w:b w:val="0"/>
          <w:color w:val="auto"/>
          <w:u w:val="none"/>
        </w:rPr>
        <w:tab/>
        <w:t>35</w:t>
      </w:r>
    </w:p>
    <w:p w:rsidR="00B47903" w:rsidRPr="000D0DB3" w:rsidRDefault="00DE383B" w:rsidP="00E4120B">
      <w:pPr>
        <w:pStyle w:val="TOC2"/>
        <w:rPr>
          <w:rStyle w:val="Hyperlink"/>
          <w:b w:val="0"/>
          <w:color w:val="auto"/>
          <w:u w:val="none"/>
        </w:rPr>
      </w:pPr>
      <w:r w:rsidRPr="000D0DB3">
        <w:rPr>
          <w:rStyle w:val="Hyperlink"/>
          <w:b w:val="0"/>
          <w:color w:val="auto"/>
          <w:u w:val="none"/>
        </w:rPr>
        <w:t xml:space="preserve">    </w:t>
      </w:r>
      <w:r w:rsidR="00B47903" w:rsidRPr="000D0DB3">
        <w:rPr>
          <w:rStyle w:val="Hyperlink"/>
          <w:b w:val="0"/>
          <w:color w:val="auto"/>
          <w:u w:val="none"/>
        </w:rPr>
        <w:t>Confl</w:t>
      </w:r>
      <w:r w:rsidR="006B557B">
        <w:rPr>
          <w:rStyle w:val="Hyperlink"/>
          <w:b w:val="0"/>
          <w:color w:val="auto"/>
          <w:u w:val="none"/>
        </w:rPr>
        <w:t>ict of Interest Decision Tree</w:t>
      </w:r>
      <w:r w:rsidR="006B557B">
        <w:rPr>
          <w:rStyle w:val="Hyperlink"/>
          <w:b w:val="0"/>
          <w:color w:val="auto"/>
          <w:u w:val="none"/>
        </w:rPr>
        <w:tab/>
        <w:t>36</w:t>
      </w:r>
    </w:p>
    <w:p w:rsidR="00B47903" w:rsidRDefault="00DE383B" w:rsidP="00E4120B">
      <w:pPr>
        <w:pStyle w:val="TOC2"/>
        <w:rPr>
          <w:rStyle w:val="Hyperlink"/>
          <w:b w:val="0"/>
          <w:color w:val="auto"/>
          <w:u w:val="none"/>
        </w:rPr>
      </w:pPr>
      <w:r w:rsidRPr="000D0DB3">
        <w:rPr>
          <w:rStyle w:val="Hyperlink"/>
          <w:b w:val="0"/>
          <w:color w:val="auto"/>
          <w:u w:val="none"/>
        </w:rPr>
        <w:t xml:space="preserve">    </w:t>
      </w:r>
      <w:r w:rsidR="00B47903" w:rsidRPr="000D0DB3">
        <w:rPr>
          <w:rStyle w:val="Hyperlink"/>
          <w:b w:val="0"/>
          <w:color w:val="auto"/>
          <w:u w:val="none"/>
        </w:rPr>
        <w:t>Disclosures Provided to Partici</w:t>
      </w:r>
      <w:r w:rsidR="006E79CC">
        <w:rPr>
          <w:rStyle w:val="Hyperlink"/>
          <w:b w:val="0"/>
          <w:color w:val="auto"/>
          <w:u w:val="none"/>
        </w:rPr>
        <w:t>pant</w:t>
      </w:r>
      <w:r w:rsidR="006B557B">
        <w:rPr>
          <w:rStyle w:val="Hyperlink"/>
          <w:b w:val="0"/>
          <w:color w:val="auto"/>
          <w:u w:val="none"/>
        </w:rPr>
        <w:t>s</w:t>
      </w:r>
      <w:r w:rsidR="006B557B">
        <w:rPr>
          <w:rStyle w:val="Hyperlink"/>
          <w:b w:val="0"/>
          <w:color w:val="auto"/>
          <w:u w:val="none"/>
        </w:rPr>
        <w:tab/>
        <w:t>37</w:t>
      </w:r>
    </w:p>
    <w:p w:rsidR="006E79CC" w:rsidRPr="000D0DB3" w:rsidRDefault="006B557B" w:rsidP="00E4120B">
      <w:pPr>
        <w:pStyle w:val="TOC2"/>
        <w:rPr>
          <w:rStyle w:val="Hyperlink"/>
          <w:b w:val="0"/>
          <w:color w:val="auto"/>
          <w:u w:val="none"/>
        </w:rPr>
      </w:pPr>
      <w:r>
        <w:rPr>
          <w:rStyle w:val="Hyperlink"/>
          <w:b w:val="0"/>
          <w:color w:val="auto"/>
          <w:u w:val="none"/>
        </w:rPr>
        <w:t xml:space="preserve">    Recording Keeping</w:t>
      </w:r>
      <w:r>
        <w:rPr>
          <w:rStyle w:val="Hyperlink"/>
          <w:b w:val="0"/>
          <w:color w:val="auto"/>
          <w:u w:val="none"/>
        </w:rPr>
        <w:tab/>
        <w:t>38</w:t>
      </w:r>
    </w:p>
    <w:p w:rsidR="00B47903" w:rsidRPr="000D0DB3" w:rsidRDefault="00DE383B" w:rsidP="00E4120B">
      <w:pPr>
        <w:pStyle w:val="TOC2"/>
        <w:rPr>
          <w:rStyle w:val="Hyperlink"/>
          <w:b w:val="0"/>
          <w:color w:val="auto"/>
          <w:u w:val="none"/>
        </w:rPr>
      </w:pPr>
      <w:r w:rsidRPr="000D0DB3">
        <w:rPr>
          <w:rStyle w:val="Hyperlink"/>
          <w:b w:val="0"/>
          <w:color w:val="auto"/>
          <w:u w:val="none"/>
        </w:rPr>
        <w:t xml:space="preserve">    </w:t>
      </w:r>
      <w:r w:rsidR="00B47903" w:rsidRPr="000D0DB3">
        <w:rPr>
          <w:rStyle w:val="Hyperlink"/>
          <w:b w:val="0"/>
          <w:color w:val="auto"/>
          <w:u w:val="none"/>
        </w:rPr>
        <w:t>Co-Prov</w:t>
      </w:r>
      <w:r w:rsidR="006E79CC">
        <w:rPr>
          <w:rStyle w:val="Hyperlink"/>
          <w:b w:val="0"/>
          <w:color w:val="auto"/>
          <w:u w:val="none"/>
        </w:rPr>
        <w:t>id</w:t>
      </w:r>
      <w:r w:rsidR="00B47903" w:rsidRPr="000D0DB3">
        <w:rPr>
          <w:rStyle w:val="Hyperlink"/>
          <w:b w:val="0"/>
          <w:color w:val="auto"/>
          <w:u w:val="none"/>
        </w:rPr>
        <w:t>ing Continu</w:t>
      </w:r>
      <w:r w:rsidRPr="000D0DB3">
        <w:rPr>
          <w:rStyle w:val="Hyperlink"/>
          <w:b w:val="0"/>
          <w:color w:val="auto"/>
          <w:u w:val="none"/>
        </w:rPr>
        <w:t>ing Nursing Education Activitie</w:t>
      </w:r>
      <w:r w:rsidR="006B557B">
        <w:rPr>
          <w:rStyle w:val="Hyperlink"/>
          <w:b w:val="0"/>
          <w:color w:val="auto"/>
          <w:u w:val="none"/>
        </w:rPr>
        <w:t>s</w:t>
      </w:r>
      <w:r w:rsidR="006B557B">
        <w:rPr>
          <w:rStyle w:val="Hyperlink"/>
          <w:b w:val="0"/>
          <w:color w:val="auto"/>
          <w:u w:val="none"/>
        </w:rPr>
        <w:tab/>
        <w:t>39</w:t>
      </w:r>
    </w:p>
    <w:p w:rsidR="00DE383B" w:rsidRPr="00E4120B" w:rsidRDefault="00DE383B" w:rsidP="00E4120B">
      <w:pPr>
        <w:pStyle w:val="TOC2"/>
        <w:rPr>
          <w:rStyle w:val="Hyperlink"/>
          <w:color w:val="C00000"/>
          <w:u w:val="none"/>
        </w:rPr>
      </w:pPr>
      <w:r w:rsidRPr="00E4120B">
        <w:rPr>
          <w:rStyle w:val="Hyperlink"/>
          <w:color w:val="C00000"/>
          <w:u w:val="none"/>
        </w:rPr>
        <w:t>Chapter 4: Faculty Directed Activities for Approved Provider Units</w:t>
      </w:r>
    </w:p>
    <w:p w:rsidR="00DE383B" w:rsidRDefault="006E79CC" w:rsidP="00E4120B">
      <w:pPr>
        <w:pStyle w:val="TOC2"/>
        <w:rPr>
          <w:rStyle w:val="Hyperlink"/>
          <w:b w:val="0"/>
          <w:color w:val="auto"/>
          <w:u w:val="none"/>
        </w:rPr>
      </w:pPr>
      <w:r>
        <w:rPr>
          <w:rStyle w:val="Hyperlink"/>
          <w:b w:val="0"/>
          <w:color w:val="auto"/>
          <w:u w:val="none"/>
        </w:rPr>
        <w:t xml:space="preserve">    Docume</w:t>
      </w:r>
      <w:r w:rsidR="006B557B">
        <w:rPr>
          <w:rStyle w:val="Hyperlink"/>
          <w:b w:val="0"/>
          <w:color w:val="auto"/>
          <w:u w:val="none"/>
        </w:rPr>
        <w:t>ntation Form and Demographics</w:t>
      </w:r>
      <w:r w:rsidR="006B557B">
        <w:rPr>
          <w:rStyle w:val="Hyperlink"/>
          <w:b w:val="0"/>
          <w:color w:val="auto"/>
          <w:u w:val="none"/>
        </w:rPr>
        <w:tab/>
        <w:t>40</w:t>
      </w:r>
    </w:p>
    <w:p w:rsidR="006E79CC" w:rsidRPr="000D0DB3" w:rsidRDefault="006B557B" w:rsidP="00E4120B">
      <w:pPr>
        <w:pStyle w:val="TOC2"/>
        <w:rPr>
          <w:rStyle w:val="Hyperlink"/>
          <w:b w:val="0"/>
          <w:color w:val="auto"/>
          <w:u w:val="none"/>
        </w:rPr>
      </w:pPr>
      <w:r>
        <w:rPr>
          <w:rStyle w:val="Hyperlink"/>
          <w:b w:val="0"/>
          <w:color w:val="auto"/>
          <w:u w:val="none"/>
        </w:rPr>
        <w:t xml:space="preserve">    Learning Needs</w:t>
      </w:r>
      <w:r>
        <w:rPr>
          <w:rStyle w:val="Hyperlink"/>
          <w:b w:val="0"/>
          <w:color w:val="auto"/>
          <w:u w:val="none"/>
        </w:rPr>
        <w:tab/>
        <w:t>40</w:t>
      </w:r>
    </w:p>
    <w:p w:rsidR="00DE383B" w:rsidRPr="000D0DB3" w:rsidRDefault="00DE383B" w:rsidP="00E4120B">
      <w:pPr>
        <w:pStyle w:val="TOC2"/>
        <w:rPr>
          <w:rStyle w:val="Hyperlink"/>
          <w:b w:val="0"/>
          <w:color w:val="auto"/>
          <w:u w:val="none"/>
        </w:rPr>
      </w:pPr>
      <w:r w:rsidRPr="000D0DB3">
        <w:rPr>
          <w:rStyle w:val="Hyperlink"/>
          <w:b w:val="0"/>
          <w:color w:val="auto"/>
          <w:u w:val="none"/>
        </w:rPr>
        <w:t xml:space="preserve">    Planning Com</w:t>
      </w:r>
      <w:r w:rsidR="006E79CC">
        <w:rPr>
          <w:rStyle w:val="Hyperlink"/>
          <w:b w:val="0"/>
          <w:color w:val="auto"/>
          <w:u w:val="none"/>
        </w:rPr>
        <w:t>mittee and Faculty</w:t>
      </w:r>
      <w:r w:rsidR="006B557B">
        <w:rPr>
          <w:rStyle w:val="Hyperlink"/>
          <w:b w:val="0"/>
          <w:color w:val="auto"/>
          <w:u w:val="none"/>
        </w:rPr>
        <w:t>/Presenters</w:t>
      </w:r>
      <w:r w:rsidR="006B557B">
        <w:rPr>
          <w:rStyle w:val="Hyperlink"/>
          <w:b w:val="0"/>
          <w:color w:val="auto"/>
          <w:u w:val="none"/>
        </w:rPr>
        <w:tab/>
        <w:t>40</w:t>
      </w:r>
    </w:p>
    <w:p w:rsidR="00DE383B" w:rsidRPr="000D0DB3" w:rsidRDefault="00DE383B" w:rsidP="00E4120B">
      <w:pPr>
        <w:pStyle w:val="TOC2"/>
        <w:rPr>
          <w:rStyle w:val="Hyperlink"/>
          <w:b w:val="0"/>
          <w:color w:val="auto"/>
          <w:u w:val="none"/>
        </w:rPr>
      </w:pPr>
      <w:r w:rsidRPr="000D0DB3">
        <w:rPr>
          <w:rStyle w:val="Hyperlink"/>
          <w:b w:val="0"/>
          <w:color w:val="auto"/>
          <w:u w:val="none"/>
        </w:rPr>
        <w:t xml:space="preserve">  </w:t>
      </w:r>
      <w:r w:rsidR="006B557B">
        <w:rPr>
          <w:rStyle w:val="Hyperlink"/>
          <w:b w:val="0"/>
          <w:color w:val="auto"/>
          <w:u w:val="none"/>
        </w:rPr>
        <w:t xml:space="preserve">  Effective Design Principles</w:t>
      </w:r>
      <w:r w:rsidR="006B557B">
        <w:rPr>
          <w:rStyle w:val="Hyperlink"/>
          <w:b w:val="0"/>
          <w:color w:val="auto"/>
          <w:u w:val="none"/>
        </w:rPr>
        <w:tab/>
        <w:t>41</w:t>
      </w:r>
    </w:p>
    <w:p w:rsidR="00DE383B" w:rsidRDefault="006B557B" w:rsidP="00E4120B">
      <w:pPr>
        <w:pStyle w:val="TOC2"/>
        <w:rPr>
          <w:rStyle w:val="Hyperlink"/>
          <w:b w:val="0"/>
          <w:color w:val="auto"/>
          <w:u w:val="none"/>
        </w:rPr>
      </w:pPr>
      <w:r>
        <w:rPr>
          <w:rStyle w:val="Hyperlink"/>
          <w:b w:val="0"/>
          <w:color w:val="auto"/>
          <w:u w:val="none"/>
        </w:rPr>
        <w:t xml:space="preserve">    Contact Hours</w:t>
      </w:r>
      <w:r>
        <w:rPr>
          <w:rStyle w:val="Hyperlink"/>
          <w:b w:val="0"/>
          <w:color w:val="auto"/>
          <w:u w:val="none"/>
        </w:rPr>
        <w:tab/>
        <w:t>42</w:t>
      </w:r>
    </w:p>
    <w:p w:rsidR="006B557B" w:rsidRPr="000D0DB3" w:rsidRDefault="006B557B" w:rsidP="00E4120B">
      <w:pPr>
        <w:pStyle w:val="TOC2"/>
        <w:rPr>
          <w:rStyle w:val="Hyperlink"/>
          <w:b w:val="0"/>
          <w:color w:val="auto"/>
          <w:u w:val="none"/>
        </w:rPr>
      </w:pPr>
      <w:r>
        <w:rPr>
          <w:rStyle w:val="Hyperlink"/>
          <w:b w:val="0"/>
          <w:color w:val="auto"/>
          <w:u w:val="none"/>
        </w:rPr>
        <w:t xml:space="preserve">    Evaluation</w:t>
      </w:r>
      <w:r>
        <w:rPr>
          <w:rStyle w:val="Hyperlink"/>
          <w:b w:val="0"/>
          <w:color w:val="auto"/>
          <w:u w:val="none"/>
        </w:rPr>
        <w:tab/>
        <w:t>43</w:t>
      </w:r>
    </w:p>
    <w:p w:rsidR="00DE383B" w:rsidRPr="000D0DB3" w:rsidRDefault="00DE383B" w:rsidP="00E4120B">
      <w:pPr>
        <w:pStyle w:val="TOC2"/>
        <w:rPr>
          <w:rStyle w:val="Hyperlink"/>
          <w:b w:val="0"/>
          <w:color w:val="auto"/>
          <w:u w:val="none"/>
        </w:rPr>
      </w:pPr>
      <w:r w:rsidRPr="000D0DB3">
        <w:rPr>
          <w:rStyle w:val="Hyperlink"/>
          <w:b w:val="0"/>
          <w:color w:val="auto"/>
          <w:u w:val="none"/>
        </w:rPr>
        <w:t xml:space="preserve">    Approval Statement as </w:t>
      </w:r>
      <w:r w:rsidR="006B557B">
        <w:rPr>
          <w:rStyle w:val="Hyperlink"/>
          <w:b w:val="0"/>
          <w:color w:val="auto"/>
          <w:u w:val="none"/>
        </w:rPr>
        <w:t>Noted on Advertising Material</w:t>
      </w:r>
      <w:r w:rsidR="006B557B">
        <w:rPr>
          <w:rStyle w:val="Hyperlink"/>
          <w:b w:val="0"/>
          <w:color w:val="auto"/>
          <w:u w:val="none"/>
        </w:rPr>
        <w:tab/>
        <w:t>43</w:t>
      </w:r>
    </w:p>
    <w:p w:rsidR="00DE383B" w:rsidRPr="000D0DB3" w:rsidRDefault="00DE383B" w:rsidP="00E4120B">
      <w:pPr>
        <w:pStyle w:val="TOC2"/>
        <w:rPr>
          <w:rStyle w:val="Hyperlink"/>
          <w:b w:val="0"/>
          <w:color w:val="auto"/>
          <w:u w:val="none"/>
        </w:rPr>
      </w:pPr>
      <w:r w:rsidRPr="000D0DB3">
        <w:rPr>
          <w:rStyle w:val="Hyperlink"/>
          <w:b w:val="0"/>
          <w:color w:val="auto"/>
          <w:u w:val="none"/>
        </w:rPr>
        <w:t xml:space="preserve">    Documentat</w:t>
      </w:r>
      <w:r w:rsidR="006B557B">
        <w:rPr>
          <w:rStyle w:val="Hyperlink"/>
          <w:b w:val="0"/>
          <w:color w:val="auto"/>
          <w:u w:val="none"/>
        </w:rPr>
        <w:t>ion of Completion/Certificate</w:t>
      </w:r>
      <w:r w:rsidR="006B557B">
        <w:rPr>
          <w:rStyle w:val="Hyperlink"/>
          <w:b w:val="0"/>
          <w:color w:val="auto"/>
          <w:u w:val="none"/>
        </w:rPr>
        <w:tab/>
        <w:t>44</w:t>
      </w:r>
    </w:p>
    <w:p w:rsidR="00DE383B" w:rsidRPr="000D0DB3" w:rsidRDefault="00DE383B" w:rsidP="00E4120B">
      <w:pPr>
        <w:pStyle w:val="TOC2"/>
        <w:rPr>
          <w:rStyle w:val="Hyperlink"/>
          <w:b w:val="0"/>
          <w:color w:val="auto"/>
          <w:u w:val="none"/>
        </w:rPr>
      </w:pPr>
      <w:r w:rsidRPr="000D0DB3">
        <w:rPr>
          <w:rStyle w:val="Hyperlink"/>
          <w:b w:val="0"/>
          <w:color w:val="auto"/>
          <w:u w:val="none"/>
        </w:rPr>
        <w:t xml:space="preserve">    Comme</w:t>
      </w:r>
      <w:r w:rsidR="006B557B">
        <w:rPr>
          <w:rStyle w:val="Hyperlink"/>
          <w:b w:val="0"/>
          <w:color w:val="auto"/>
          <w:u w:val="none"/>
        </w:rPr>
        <w:t>rcial Support and Sponsorship</w:t>
      </w:r>
      <w:r w:rsidR="006B557B">
        <w:rPr>
          <w:rStyle w:val="Hyperlink"/>
          <w:b w:val="0"/>
          <w:color w:val="auto"/>
          <w:u w:val="none"/>
        </w:rPr>
        <w:tab/>
        <w:t>44</w:t>
      </w:r>
    </w:p>
    <w:p w:rsidR="00DE383B" w:rsidRPr="000D0DB3" w:rsidRDefault="00DE383B" w:rsidP="00E4120B">
      <w:pPr>
        <w:pStyle w:val="TOC2"/>
        <w:rPr>
          <w:rStyle w:val="Hyperlink"/>
          <w:b w:val="0"/>
          <w:color w:val="auto"/>
          <w:u w:val="none"/>
        </w:rPr>
      </w:pPr>
      <w:r w:rsidRPr="000D0DB3">
        <w:rPr>
          <w:rStyle w:val="Hyperlink"/>
          <w:b w:val="0"/>
          <w:color w:val="auto"/>
          <w:u w:val="none"/>
        </w:rPr>
        <w:t xml:space="preserve">    Disclosures</w:t>
      </w:r>
      <w:r w:rsidRPr="000D0DB3">
        <w:rPr>
          <w:rStyle w:val="Hyperlink"/>
          <w:b w:val="0"/>
          <w:color w:val="auto"/>
          <w:u w:val="none"/>
        </w:rPr>
        <w:tab/>
      </w:r>
      <w:r w:rsidR="006B557B">
        <w:rPr>
          <w:rStyle w:val="Hyperlink"/>
          <w:b w:val="0"/>
          <w:color w:val="auto"/>
          <w:u w:val="none"/>
        </w:rPr>
        <w:t>45</w:t>
      </w:r>
    </w:p>
    <w:p w:rsidR="009145C7" w:rsidRPr="000D0DB3" w:rsidRDefault="004176C3" w:rsidP="00E4120B">
      <w:pPr>
        <w:pStyle w:val="TOC2"/>
        <w:rPr>
          <w:rStyle w:val="Hyperlink"/>
          <w:b w:val="0"/>
          <w:color w:val="auto"/>
          <w:u w:val="none"/>
        </w:rPr>
      </w:pPr>
      <w:r>
        <w:rPr>
          <w:rStyle w:val="Hyperlink"/>
          <w:b w:val="0"/>
          <w:color w:val="auto"/>
          <w:u w:val="none"/>
        </w:rPr>
        <w:t xml:space="preserve">    Recordkeeping</w:t>
      </w:r>
      <w:r>
        <w:rPr>
          <w:rStyle w:val="Hyperlink"/>
          <w:b w:val="0"/>
          <w:color w:val="auto"/>
          <w:u w:val="none"/>
        </w:rPr>
        <w:tab/>
      </w:r>
      <w:r w:rsidR="006B557B">
        <w:rPr>
          <w:rStyle w:val="Hyperlink"/>
          <w:b w:val="0"/>
          <w:color w:val="auto"/>
          <w:u w:val="none"/>
        </w:rPr>
        <w:t>46</w:t>
      </w:r>
    </w:p>
    <w:p w:rsidR="009145C7" w:rsidRPr="000D0DB3" w:rsidRDefault="006B557B" w:rsidP="00E4120B">
      <w:pPr>
        <w:pStyle w:val="TOC2"/>
        <w:rPr>
          <w:rStyle w:val="Hyperlink"/>
          <w:b w:val="0"/>
          <w:color w:val="auto"/>
          <w:u w:val="none"/>
        </w:rPr>
      </w:pPr>
      <w:r>
        <w:rPr>
          <w:rStyle w:val="Hyperlink"/>
          <w:b w:val="0"/>
          <w:color w:val="auto"/>
          <w:u w:val="none"/>
        </w:rPr>
        <w:t xml:space="preserve">    Co-providership</w:t>
      </w:r>
      <w:r>
        <w:rPr>
          <w:rStyle w:val="Hyperlink"/>
          <w:b w:val="0"/>
          <w:color w:val="auto"/>
          <w:u w:val="none"/>
        </w:rPr>
        <w:tab/>
        <w:t>47</w:t>
      </w:r>
    </w:p>
    <w:p w:rsidR="009145C7" w:rsidRPr="000D0DB3" w:rsidRDefault="006B557B" w:rsidP="00E4120B">
      <w:pPr>
        <w:pStyle w:val="TOC2"/>
        <w:rPr>
          <w:rStyle w:val="Hyperlink"/>
          <w:b w:val="0"/>
          <w:color w:val="auto"/>
          <w:u w:val="none"/>
        </w:rPr>
      </w:pPr>
      <w:r>
        <w:rPr>
          <w:rStyle w:val="Hyperlink"/>
          <w:b w:val="0"/>
          <w:color w:val="auto"/>
          <w:u w:val="none"/>
        </w:rPr>
        <w:t xml:space="preserve">    Quality Improvement Tool</w:t>
      </w:r>
      <w:r>
        <w:rPr>
          <w:rStyle w:val="Hyperlink"/>
          <w:b w:val="0"/>
          <w:color w:val="auto"/>
          <w:u w:val="none"/>
        </w:rPr>
        <w:tab/>
        <w:t>47</w:t>
      </w:r>
    </w:p>
    <w:p w:rsidR="009145C7" w:rsidRPr="00E4120B" w:rsidRDefault="009145C7" w:rsidP="00E4120B">
      <w:pPr>
        <w:pStyle w:val="TOC2"/>
        <w:rPr>
          <w:rStyle w:val="Hyperlink"/>
          <w:color w:val="C00000"/>
          <w:u w:val="none"/>
        </w:rPr>
      </w:pPr>
      <w:r w:rsidRPr="00E4120B">
        <w:rPr>
          <w:rStyle w:val="Hyperlink"/>
          <w:color w:val="C00000"/>
          <w:u w:val="none"/>
        </w:rPr>
        <w:t>Chapter 5: Independent Study Activities for Approved Provider Units</w:t>
      </w:r>
    </w:p>
    <w:p w:rsidR="009145C7" w:rsidRDefault="009145C7" w:rsidP="00E4120B">
      <w:pPr>
        <w:pStyle w:val="TOC2"/>
        <w:rPr>
          <w:rStyle w:val="Hyperlink"/>
          <w:b w:val="0"/>
          <w:color w:val="auto"/>
          <w:u w:val="none"/>
        </w:rPr>
      </w:pPr>
      <w:r w:rsidRPr="00141979">
        <w:rPr>
          <w:rStyle w:val="Hyperlink"/>
          <w:color w:val="auto"/>
          <w:u w:val="none"/>
        </w:rPr>
        <w:t xml:space="preserve"> </w:t>
      </w:r>
      <w:r w:rsidR="006B557B">
        <w:rPr>
          <w:rStyle w:val="Hyperlink"/>
          <w:b w:val="0"/>
          <w:color w:val="auto"/>
          <w:u w:val="none"/>
        </w:rPr>
        <w:t xml:space="preserve">   Documentation Form</w:t>
      </w:r>
      <w:r w:rsidR="006B557B">
        <w:rPr>
          <w:rStyle w:val="Hyperlink"/>
          <w:b w:val="0"/>
          <w:color w:val="auto"/>
          <w:u w:val="none"/>
        </w:rPr>
        <w:tab/>
        <w:t>48</w:t>
      </w:r>
    </w:p>
    <w:p w:rsidR="004176C3" w:rsidRPr="00EA613D" w:rsidRDefault="006B557B" w:rsidP="00E4120B">
      <w:pPr>
        <w:pStyle w:val="TOC2"/>
        <w:rPr>
          <w:rStyle w:val="Hyperlink"/>
          <w:b w:val="0"/>
          <w:color w:val="auto"/>
          <w:u w:val="none"/>
        </w:rPr>
      </w:pPr>
      <w:r>
        <w:rPr>
          <w:rStyle w:val="Hyperlink"/>
          <w:b w:val="0"/>
          <w:color w:val="auto"/>
          <w:u w:val="none"/>
        </w:rPr>
        <w:t xml:space="preserve">    Learning Needs</w:t>
      </w:r>
      <w:r>
        <w:rPr>
          <w:rStyle w:val="Hyperlink"/>
          <w:b w:val="0"/>
          <w:color w:val="auto"/>
          <w:u w:val="none"/>
        </w:rPr>
        <w:tab/>
        <w:t>48</w:t>
      </w:r>
    </w:p>
    <w:p w:rsidR="009145C7" w:rsidRPr="00EA613D" w:rsidRDefault="009145C7" w:rsidP="00E4120B">
      <w:pPr>
        <w:pStyle w:val="TOC2"/>
        <w:rPr>
          <w:rStyle w:val="Hyperlink"/>
          <w:b w:val="0"/>
          <w:color w:val="auto"/>
          <w:u w:val="none"/>
        </w:rPr>
      </w:pPr>
      <w:r w:rsidRPr="00EA613D">
        <w:rPr>
          <w:rStyle w:val="Hyperlink"/>
          <w:b w:val="0"/>
          <w:color w:val="auto"/>
          <w:u w:val="none"/>
        </w:rPr>
        <w:t xml:space="preserve">    Planning Com</w:t>
      </w:r>
      <w:r w:rsidR="006B557B">
        <w:rPr>
          <w:rStyle w:val="Hyperlink"/>
          <w:b w:val="0"/>
          <w:color w:val="auto"/>
          <w:u w:val="none"/>
        </w:rPr>
        <w:t>mittee and Faculty/Presenters</w:t>
      </w:r>
      <w:r w:rsidR="006B557B">
        <w:rPr>
          <w:rStyle w:val="Hyperlink"/>
          <w:b w:val="0"/>
          <w:color w:val="auto"/>
          <w:u w:val="none"/>
        </w:rPr>
        <w:tab/>
        <w:t>48</w:t>
      </w:r>
    </w:p>
    <w:p w:rsidR="009145C7" w:rsidRPr="00EA613D" w:rsidRDefault="006B557B" w:rsidP="00E4120B">
      <w:pPr>
        <w:pStyle w:val="TOC2"/>
        <w:rPr>
          <w:rStyle w:val="Hyperlink"/>
          <w:b w:val="0"/>
          <w:color w:val="auto"/>
          <w:u w:val="none"/>
        </w:rPr>
      </w:pPr>
      <w:r>
        <w:rPr>
          <w:rStyle w:val="Hyperlink"/>
          <w:b w:val="0"/>
          <w:color w:val="auto"/>
          <w:u w:val="none"/>
        </w:rPr>
        <w:t xml:space="preserve">    Copyright</w:t>
      </w:r>
      <w:r>
        <w:rPr>
          <w:rStyle w:val="Hyperlink"/>
          <w:b w:val="0"/>
          <w:color w:val="auto"/>
          <w:u w:val="none"/>
        </w:rPr>
        <w:tab/>
        <w:t>49</w:t>
      </w:r>
    </w:p>
    <w:p w:rsidR="009145C7" w:rsidRPr="00EA613D" w:rsidRDefault="004176C3" w:rsidP="00E4120B">
      <w:pPr>
        <w:pStyle w:val="TOC2"/>
        <w:rPr>
          <w:rStyle w:val="Hyperlink"/>
          <w:b w:val="0"/>
          <w:color w:val="auto"/>
          <w:u w:val="none"/>
        </w:rPr>
      </w:pPr>
      <w:r>
        <w:rPr>
          <w:rStyle w:val="Hyperlink"/>
          <w:b w:val="0"/>
          <w:color w:val="auto"/>
          <w:u w:val="none"/>
        </w:rPr>
        <w:t xml:space="preserve">    Feedback Per</w:t>
      </w:r>
      <w:r w:rsidR="006B557B">
        <w:rPr>
          <w:rStyle w:val="Hyperlink"/>
          <w:b w:val="0"/>
          <w:color w:val="auto"/>
          <w:u w:val="none"/>
        </w:rPr>
        <w:t>sonnel</w:t>
      </w:r>
      <w:r w:rsidR="006B557B">
        <w:rPr>
          <w:rStyle w:val="Hyperlink"/>
          <w:b w:val="0"/>
          <w:color w:val="auto"/>
          <w:u w:val="none"/>
        </w:rPr>
        <w:tab/>
        <w:t>49</w:t>
      </w:r>
    </w:p>
    <w:p w:rsidR="009145C7" w:rsidRPr="00EA613D" w:rsidRDefault="009145C7" w:rsidP="00E4120B">
      <w:pPr>
        <w:pStyle w:val="TOC2"/>
        <w:rPr>
          <w:rStyle w:val="Hyperlink"/>
          <w:b w:val="0"/>
          <w:color w:val="auto"/>
          <w:u w:val="none"/>
        </w:rPr>
      </w:pPr>
      <w:r w:rsidRPr="00EA613D">
        <w:rPr>
          <w:rStyle w:val="Hyperlink"/>
          <w:b w:val="0"/>
          <w:color w:val="auto"/>
          <w:u w:val="none"/>
        </w:rPr>
        <w:t xml:space="preserve">    Effective Design Principles</w:t>
      </w:r>
      <w:r w:rsidR="006B557B">
        <w:rPr>
          <w:rStyle w:val="Hyperlink"/>
          <w:b w:val="0"/>
          <w:color w:val="auto"/>
          <w:u w:val="none"/>
        </w:rPr>
        <w:tab/>
        <w:t>49</w:t>
      </w:r>
    </w:p>
    <w:p w:rsidR="009145C7" w:rsidRPr="00EA613D" w:rsidRDefault="009145C7" w:rsidP="00E4120B">
      <w:pPr>
        <w:pStyle w:val="TOC2"/>
        <w:rPr>
          <w:rStyle w:val="Hyperlink"/>
          <w:b w:val="0"/>
          <w:color w:val="auto"/>
          <w:u w:val="none"/>
        </w:rPr>
      </w:pPr>
      <w:r w:rsidRPr="00EA613D">
        <w:rPr>
          <w:rStyle w:val="Hyperlink"/>
          <w:b w:val="0"/>
          <w:color w:val="auto"/>
          <w:u w:val="none"/>
        </w:rPr>
        <w:t xml:space="preserve"> </w:t>
      </w:r>
      <w:r w:rsidR="006B557B">
        <w:rPr>
          <w:rStyle w:val="Hyperlink"/>
          <w:b w:val="0"/>
          <w:color w:val="auto"/>
          <w:u w:val="none"/>
        </w:rPr>
        <w:t xml:space="preserve">   Contact Hours</w:t>
      </w:r>
      <w:r w:rsidR="006B557B">
        <w:rPr>
          <w:rStyle w:val="Hyperlink"/>
          <w:b w:val="0"/>
          <w:color w:val="auto"/>
          <w:u w:val="none"/>
        </w:rPr>
        <w:tab/>
        <w:t>50</w:t>
      </w:r>
    </w:p>
    <w:p w:rsidR="009145C7" w:rsidRPr="00EA613D" w:rsidRDefault="009145C7" w:rsidP="00E4120B">
      <w:pPr>
        <w:pStyle w:val="TOC2"/>
        <w:rPr>
          <w:rStyle w:val="Hyperlink"/>
          <w:b w:val="0"/>
          <w:color w:val="auto"/>
          <w:u w:val="none"/>
        </w:rPr>
      </w:pPr>
      <w:r w:rsidRPr="00EA613D">
        <w:rPr>
          <w:rStyle w:val="Hyperlink"/>
          <w:b w:val="0"/>
          <w:color w:val="auto"/>
          <w:u w:val="none"/>
        </w:rPr>
        <w:t xml:space="preserve">       Effectiv</w:t>
      </w:r>
      <w:r w:rsidR="006B557B">
        <w:rPr>
          <w:rStyle w:val="Hyperlink"/>
          <w:b w:val="0"/>
          <w:color w:val="auto"/>
          <w:u w:val="none"/>
        </w:rPr>
        <w:t>enes of the Independent Study</w:t>
      </w:r>
      <w:r w:rsidR="006B557B">
        <w:rPr>
          <w:rStyle w:val="Hyperlink"/>
          <w:b w:val="0"/>
          <w:color w:val="auto"/>
          <w:u w:val="none"/>
        </w:rPr>
        <w:tab/>
        <w:t>51</w:t>
      </w:r>
    </w:p>
    <w:p w:rsidR="009145C7" w:rsidRPr="00EA613D" w:rsidRDefault="009145C7" w:rsidP="00E4120B">
      <w:pPr>
        <w:pStyle w:val="TOC2"/>
        <w:rPr>
          <w:rStyle w:val="Hyperlink"/>
          <w:b w:val="0"/>
          <w:color w:val="auto"/>
          <w:u w:val="none"/>
        </w:rPr>
      </w:pPr>
      <w:r w:rsidRPr="00EA613D">
        <w:rPr>
          <w:rStyle w:val="Hyperlink"/>
          <w:b w:val="0"/>
          <w:color w:val="auto"/>
          <w:u w:val="none"/>
        </w:rPr>
        <w:t xml:space="preserve">  </w:t>
      </w:r>
      <w:r w:rsidR="006B557B">
        <w:rPr>
          <w:rStyle w:val="Hyperlink"/>
          <w:b w:val="0"/>
          <w:color w:val="auto"/>
          <w:u w:val="none"/>
        </w:rPr>
        <w:t xml:space="preserve">     Contact Hour Calculation</w:t>
      </w:r>
      <w:r w:rsidR="006B557B">
        <w:rPr>
          <w:rStyle w:val="Hyperlink"/>
          <w:b w:val="0"/>
          <w:color w:val="auto"/>
          <w:u w:val="none"/>
        </w:rPr>
        <w:tab/>
        <w:t>51</w:t>
      </w:r>
    </w:p>
    <w:p w:rsidR="009145C7" w:rsidRPr="00EA613D" w:rsidRDefault="009145C7" w:rsidP="00E4120B">
      <w:pPr>
        <w:pStyle w:val="TOC2"/>
        <w:rPr>
          <w:rStyle w:val="Hyperlink"/>
          <w:b w:val="0"/>
          <w:color w:val="auto"/>
          <w:u w:val="none"/>
        </w:rPr>
      </w:pPr>
      <w:r w:rsidRPr="00141979">
        <w:rPr>
          <w:rStyle w:val="Hyperlink"/>
          <w:color w:val="auto"/>
          <w:u w:val="none"/>
        </w:rPr>
        <w:t xml:space="preserve"> </w:t>
      </w:r>
      <w:r w:rsidR="006B557B">
        <w:rPr>
          <w:rStyle w:val="Hyperlink"/>
          <w:b w:val="0"/>
          <w:color w:val="auto"/>
          <w:u w:val="none"/>
        </w:rPr>
        <w:t xml:space="preserve">   Evaluation</w:t>
      </w:r>
      <w:r w:rsidR="006B557B">
        <w:rPr>
          <w:rStyle w:val="Hyperlink"/>
          <w:b w:val="0"/>
          <w:color w:val="auto"/>
          <w:u w:val="none"/>
        </w:rPr>
        <w:tab/>
        <w:t>51</w:t>
      </w:r>
    </w:p>
    <w:p w:rsidR="009145C7" w:rsidRPr="00EA613D" w:rsidRDefault="009145C7" w:rsidP="00E4120B">
      <w:pPr>
        <w:pStyle w:val="TOC2"/>
        <w:rPr>
          <w:rStyle w:val="Hyperlink"/>
          <w:b w:val="0"/>
          <w:color w:val="auto"/>
          <w:u w:val="none"/>
        </w:rPr>
      </w:pPr>
      <w:r w:rsidRPr="00EA613D">
        <w:rPr>
          <w:rStyle w:val="Hyperlink"/>
          <w:b w:val="0"/>
          <w:color w:val="auto"/>
          <w:u w:val="none"/>
        </w:rPr>
        <w:t xml:space="preserve">    Approval Statements as </w:t>
      </w:r>
      <w:r w:rsidR="006B557B">
        <w:rPr>
          <w:rStyle w:val="Hyperlink"/>
          <w:b w:val="0"/>
          <w:color w:val="auto"/>
          <w:u w:val="none"/>
        </w:rPr>
        <w:t>Noted on Advertising Material</w:t>
      </w:r>
      <w:r w:rsidR="006B557B">
        <w:rPr>
          <w:rStyle w:val="Hyperlink"/>
          <w:b w:val="0"/>
          <w:color w:val="auto"/>
          <w:u w:val="none"/>
        </w:rPr>
        <w:tab/>
        <w:t>51</w:t>
      </w:r>
    </w:p>
    <w:p w:rsidR="009145C7" w:rsidRPr="00EA613D" w:rsidRDefault="009145C7" w:rsidP="00E4120B">
      <w:pPr>
        <w:pStyle w:val="TOC2"/>
        <w:rPr>
          <w:rStyle w:val="Hyperlink"/>
          <w:b w:val="0"/>
          <w:color w:val="auto"/>
          <w:u w:val="none"/>
        </w:rPr>
      </w:pPr>
      <w:r w:rsidRPr="00EA613D">
        <w:rPr>
          <w:rStyle w:val="Hyperlink"/>
          <w:b w:val="0"/>
          <w:color w:val="auto"/>
          <w:u w:val="none"/>
        </w:rPr>
        <w:t xml:space="preserve">    Documetation of Co</w:t>
      </w:r>
      <w:r w:rsidR="004176C3">
        <w:rPr>
          <w:rStyle w:val="Hyperlink"/>
          <w:b w:val="0"/>
          <w:color w:val="auto"/>
          <w:u w:val="none"/>
        </w:rPr>
        <w:t>mpletion/C</w:t>
      </w:r>
      <w:r w:rsidR="006B557B">
        <w:rPr>
          <w:rStyle w:val="Hyperlink"/>
          <w:b w:val="0"/>
          <w:color w:val="auto"/>
          <w:u w:val="none"/>
        </w:rPr>
        <w:t>ertificate</w:t>
      </w:r>
      <w:r w:rsidR="006B557B">
        <w:rPr>
          <w:rStyle w:val="Hyperlink"/>
          <w:b w:val="0"/>
          <w:color w:val="auto"/>
          <w:u w:val="none"/>
        </w:rPr>
        <w:tab/>
        <w:t>52</w:t>
      </w:r>
    </w:p>
    <w:p w:rsidR="009145C7" w:rsidRPr="00EA613D" w:rsidRDefault="009145C7" w:rsidP="00E4120B">
      <w:pPr>
        <w:pStyle w:val="TOC2"/>
        <w:rPr>
          <w:rStyle w:val="Hyperlink"/>
          <w:b w:val="0"/>
          <w:color w:val="auto"/>
          <w:u w:val="none"/>
        </w:rPr>
      </w:pPr>
      <w:r w:rsidRPr="00EA613D">
        <w:rPr>
          <w:rStyle w:val="Hyperlink"/>
          <w:b w:val="0"/>
          <w:color w:val="auto"/>
          <w:u w:val="none"/>
        </w:rPr>
        <w:t xml:space="preserve">    Comme</w:t>
      </w:r>
      <w:r w:rsidR="006B557B">
        <w:rPr>
          <w:rStyle w:val="Hyperlink"/>
          <w:b w:val="0"/>
          <w:color w:val="auto"/>
          <w:u w:val="none"/>
        </w:rPr>
        <w:t>rcial Support and Sponsorship</w:t>
      </w:r>
      <w:r w:rsidR="006B557B">
        <w:rPr>
          <w:rStyle w:val="Hyperlink"/>
          <w:b w:val="0"/>
          <w:color w:val="auto"/>
          <w:u w:val="none"/>
        </w:rPr>
        <w:tab/>
        <w:t>52</w:t>
      </w:r>
    </w:p>
    <w:p w:rsidR="009145C7" w:rsidRPr="00EA613D" w:rsidRDefault="004176C3" w:rsidP="00E4120B">
      <w:pPr>
        <w:pStyle w:val="TOC2"/>
        <w:rPr>
          <w:rStyle w:val="Hyperlink"/>
          <w:b w:val="0"/>
          <w:color w:val="auto"/>
          <w:u w:val="none"/>
        </w:rPr>
      </w:pPr>
      <w:r>
        <w:rPr>
          <w:rStyle w:val="Hyperlink"/>
          <w:b w:val="0"/>
          <w:color w:val="auto"/>
          <w:u w:val="none"/>
        </w:rPr>
        <w:t xml:space="preserve">    Dis</w:t>
      </w:r>
      <w:r w:rsidR="006B557B">
        <w:rPr>
          <w:rStyle w:val="Hyperlink"/>
          <w:b w:val="0"/>
          <w:color w:val="auto"/>
          <w:u w:val="none"/>
        </w:rPr>
        <w:t>closures</w:t>
      </w:r>
      <w:r w:rsidR="006B557B">
        <w:rPr>
          <w:rStyle w:val="Hyperlink"/>
          <w:b w:val="0"/>
          <w:color w:val="auto"/>
          <w:u w:val="none"/>
        </w:rPr>
        <w:tab/>
        <w:t>53</w:t>
      </w:r>
    </w:p>
    <w:p w:rsidR="009145C7" w:rsidRPr="00EA613D" w:rsidRDefault="006B557B" w:rsidP="00E4120B">
      <w:pPr>
        <w:pStyle w:val="TOC2"/>
        <w:rPr>
          <w:rStyle w:val="Hyperlink"/>
          <w:b w:val="0"/>
          <w:color w:val="auto"/>
          <w:u w:val="none"/>
        </w:rPr>
      </w:pPr>
      <w:r>
        <w:rPr>
          <w:rStyle w:val="Hyperlink"/>
          <w:b w:val="0"/>
          <w:color w:val="auto"/>
          <w:u w:val="none"/>
        </w:rPr>
        <w:t xml:space="preserve">    Recordkeeping</w:t>
      </w:r>
      <w:r>
        <w:rPr>
          <w:rStyle w:val="Hyperlink"/>
          <w:b w:val="0"/>
          <w:color w:val="auto"/>
          <w:u w:val="none"/>
        </w:rPr>
        <w:tab/>
        <w:t>54</w:t>
      </w:r>
    </w:p>
    <w:p w:rsidR="009145C7" w:rsidRPr="00EA613D" w:rsidRDefault="006B557B" w:rsidP="00E4120B">
      <w:pPr>
        <w:pStyle w:val="TOC2"/>
        <w:rPr>
          <w:rStyle w:val="Hyperlink"/>
          <w:b w:val="0"/>
          <w:color w:val="auto"/>
          <w:u w:val="none"/>
        </w:rPr>
      </w:pPr>
      <w:r>
        <w:rPr>
          <w:rStyle w:val="Hyperlink"/>
          <w:b w:val="0"/>
          <w:color w:val="auto"/>
          <w:u w:val="none"/>
        </w:rPr>
        <w:t xml:space="preserve">    Co-providership</w:t>
      </w:r>
      <w:r>
        <w:rPr>
          <w:rStyle w:val="Hyperlink"/>
          <w:b w:val="0"/>
          <w:color w:val="auto"/>
          <w:u w:val="none"/>
        </w:rPr>
        <w:tab/>
        <w:t>55</w:t>
      </w:r>
    </w:p>
    <w:p w:rsidR="009145C7" w:rsidRPr="00EA613D" w:rsidRDefault="006B557B" w:rsidP="00E4120B">
      <w:pPr>
        <w:pStyle w:val="TOC2"/>
        <w:rPr>
          <w:rStyle w:val="Hyperlink"/>
          <w:b w:val="0"/>
          <w:color w:val="auto"/>
          <w:u w:val="none"/>
        </w:rPr>
      </w:pPr>
      <w:r>
        <w:rPr>
          <w:rStyle w:val="Hyperlink"/>
          <w:b w:val="0"/>
          <w:color w:val="auto"/>
          <w:u w:val="none"/>
        </w:rPr>
        <w:t xml:space="preserve">    Quality Improvement Tool</w:t>
      </w:r>
      <w:r>
        <w:rPr>
          <w:rStyle w:val="Hyperlink"/>
          <w:b w:val="0"/>
          <w:color w:val="auto"/>
          <w:u w:val="none"/>
        </w:rPr>
        <w:tab/>
        <w:t>55</w:t>
      </w:r>
    </w:p>
    <w:p w:rsidR="009145C7" w:rsidRPr="00141979" w:rsidRDefault="006B557B" w:rsidP="00E4120B">
      <w:pPr>
        <w:pStyle w:val="TOC2"/>
        <w:rPr>
          <w:rStyle w:val="Hyperlink"/>
          <w:b w:val="0"/>
          <w:color w:val="auto"/>
          <w:u w:val="none"/>
        </w:rPr>
      </w:pPr>
      <w:r>
        <w:rPr>
          <w:rStyle w:val="Hyperlink"/>
          <w:b w:val="0"/>
          <w:color w:val="auto"/>
          <w:u w:val="none"/>
        </w:rPr>
        <w:t xml:space="preserve">    Independent Study Addendum</w:t>
      </w:r>
      <w:r>
        <w:rPr>
          <w:rStyle w:val="Hyperlink"/>
          <w:b w:val="0"/>
          <w:color w:val="auto"/>
          <w:u w:val="none"/>
        </w:rPr>
        <w:tab/>
        <w:t>55</w:t>
      </w:r>
    </w:p>
    <w:p w:rsidR="008B249C" w:rsidRPr="007F31E5" w:rsidRDefault="009145C7" w:rsidP="007F31E5">
      <w:pPr>
        <w:pStyle w:val="TOC1"/>
        <w:ind w:hanging="180"/>
        <w:rPr>
          <w:color w:val="auto"/>
        </w:rPr>
      </w:pPr>
      <w:r w:rsidRPr="00E4120B">
        <w:t>APPENDICES</w:t>
      </w:r>
      <w:r w:rsidR="006B557B">
        <w:rPr>
          <w:b w:val="0"/>
          <w:color w:val="auto"/>
        </w:rPr>
        <w:tab/>
        <w:t>56</w:t>
      </w:r>
    </w:p>
    <w:p w:rsidR="008B249C" w:rsidRPr="00EA613D" w:rsidRDefault="008B249C" w:rsidP="00E4120B">
      <w:pPr>
        <w:pStyle w:val="TOC2"/>
        <w:rPr>
          <w:rStyle w:val="Hyperlink"/>
          <w:b w:val="0"/>
          <w:color w:val="auto"/>
          <w:u w:val="none"/>
        </w:rPr>
      </w:pPr>
      <w:r w:rsidRPr="00EA613D">
        <w:rPr>
          <w:rStyle w:val="Hyperlink"/>
          <w:b w:val="0"/>
          <w:color w:val="auto"/>
          <w:u w:val="none"/>
        </w:rPr>
        <w:t xml:space="preserve">   </w:t>
      </w:r>
      <w:r w:rsidR="0096030A">
        <w:rPr>
          <w:rStyle w:val="Hyperlink"/>
          <w:b w:val="0"/>
          <w:color w:val="auto"/>
          <w:u w:val="none"/>
        </w:rPr>
        <w:t xml:space="preserve"> </w:t>
      </w:r>
      <w:hyperlink w:anchor="_Toc223321961" w:history="1">
        <w:r w:rsidRPr="00EA613D">
          <w:rPr>
            <w:rStyle w:val="Hyperlink"/>
            <w:b w:val="0"/>
            <w:color w:val="auto"/>
            <w:u w:val="none"/>
          </w:rPr>
          <w:t>APPENDIX A – Differentiation Between Levels of Education</w:t>
        </w:r>
        <w:r w:rsidRPr="00ED6641">
          <w:rPr>
            <w:webHidden/>
            <w:color w:val="4A442A" w:themeColor="background2" w:themeShade="40"/>
          </w:rPr>
          <w:tab/>
        </w:r>
      </w:hyperlink>
      <w:r w:rsidR="006B557B">
        <w:rPr>
          <w:rStyle w:val="Hyperlink"/>
          <w:b w:val="0"/>
          <w:color w:val="auto"/>
          <w:u w:val="none"/>
        </w:rPr>
        <w:t>57</w:t>
      </w:r>
    </w:p>
    <w:p w:rsidR="008B249C" w:rsidRPr="00EA613D" w:rsidRDefault="008B249C" w:rsidP="00E4120B">
      <w:pPr>
        <w:pStyle w:val="TOC2"/>
        <w:rPr>
          <w:rStyle w:val="Hyperlink"/>
          <w:b w:val="0"/>
          <w:color w:val="auto"/>
          <w:u w:val="none"/>
        </w:rPr>
      </w:pPr>
      <w:r w:rsidRPr="00EA613D">
        <w:rPr>
          <w:rStyle w:val="Hyperlink"/>
          <w:b w:val="0"/>
          <w:color w:val="auto"/>
          <w:u w:val="none"/>
        </w:rPr>
        <w:t xml:space="preserve">   </w:t>
      </w:r>
      <w:r w:rsidR="0096030A">
        <w:rPr>
          <w:rStyle w:val="Hyperlink"/>
          <w:b w:val="0"/>
          <w:color w:val="auto"/>
          <w:u w:val="none"/>
        </w:rPr>
        <w:t xml:space="preserve"> </w:t>
      </w:r>
      <w:r w:rsidRPr="00EA613D">
        <w:rPr>
          <w:rStyle w:val="Hyperlink"/>
          <w:b w:val="0"/>
          <w:color w:val="auto"/>
          <w:u w:val="none"/>
        </w:rPr>
        <w:t xml:space="preserve">APPENDIX B - </w:t>
      </w:r>
      <w:r w:rsidR="009145C7" w:rsidRPr="00EA613D">
        <w:rPr>
          <w:rStyle w:val="Hyperlink"/>
          <w:b w:val="0"/>
          <w:color w:val="auto"/>
          <w:u w:val="none"/>
        </w:rPr>
        <w:t>Organizat</w:t>
      </w:r>
      <w:r w:rsidR="006B557B">
        <w:rPr>
          <w:rStyle w:val="Hyperlink"/>
          <w:b w:val="0"/>
          <w:color w:val="auto"/>
          <w:u w:val="none"/>
        </w:rPr>
        <w:t>ional Chart for Provider Unit</w:t>
      </w:r>
      <w:r w:rsidR="006B557B">
        <w:rPr>
          <w:rStyle w:val="Hyperlink"/>
          <w:b w:val="0"/>
          <w:color w:val="auto"/>
          <w:u w:val="none"/>
        </w:rPr>
        <w:tab/>
        <w:t>58</w:t>
      </w:r>
    </w:p>
    <w:p w:rsidR="008B249C" w:rsidRPr="00EA613D" w:rsidRDefault="008B249C" w:rsidP="00E4120B">
      <w:pPr>
        <w:pStyle w:val="TOC2"/>
        <w:rPr>
          <w:rStyle w:val="Hyperlink"/>
          <w:b w:val="0"/>
          <w:color w:val="auto"/>
          <w:u w:val="none"/>
        </w:rPr>
      </w:pPr>
      <w:r w:rsidRPr="00EA613D">
        <w:rPr>
          <w:rStyle w:val="Hyperlink"/>
          <w:b w:val="0"/>
          <w:color w:val="auto"/>
          <w:u w:val="none"/>
        </w:rPr>
        <w:t xml:space="preserve">   </w:t>
      </w:r>
      <w:r w:rsidR="0096030A">
        <w:rPr>
          <w:rStyle w:val="Hyperlink"/>
          <w:b w:val="0"/>
          <w:color w:val="auto"/>
          <w:u w:val="none"/>
        </w:rPr>
        <w:t xml:space="preserve"> </w:t>
      </w:r>
      <w:r w:rsidRPr="00EA613D">
        <w:rPr>
          <w:rStyle w:val="Hyperlink"/>
          <w:b w:val="0"/>
          <w:color w:val="auto"/>
          <w:u w:val="none"/>
        </w:rPr>
        <w:t>APPENDIX C - Samp</w:t>
      </w:r>
      <w:r w:rsidR="004176C3">
        <w:rPr>
          <w:rStyle w:val="Hyperlink"/>
          <w:b w:val="0"/>
          <w:color w:val="auto"/>
          <w:u w:val="none"/>
        </w:rPr>
        <w:t>le Position/Role Descriptions</w:t>
      </w:r>
      <w:r w:rsidR="006B557B">
        <w:rPr>
          <w:rStyle w:val="Hyperlink"/>
          <w:b w:val="0"/>
          <w:color w:val="auto"/>
          <w:u w:val="none"/>
        </w:rPr>
        <w:tab/>
        <w:t>59</w:t>
      </w:r>
    </w:p>
    <w:p w:rsidR="008B249C" w:rsidRPr="00EA613D" w:rsidRDefault="008B249C" w:rsidP="00E4120B">
      <w:pPr>
        <w:pStyle w:val="TOC2"/>
        <w:rPr>
          <w:rStyle w:val="Hyperlink"/>
          <w:b w:val="0"/>
          <w:color w:val="auto"/>
          <w:u w:val="none"/>
        </w:rPr>
      </w:pPr>
      <w:r w:rsidRPr="00EA613D">
        <w:rPr>
          <w:rStyle w:val="Hyperlink"/>
          <w:b w:val="0"/>
          <w:color w:val="auto"/>
          <w:u w:val="none"/>
        </w:rPr>
        <w:t xml:space="preserve">   </w:t>
      </w:r>
      <w:r w:rsidR="0096030A">
        <w:rPr>
          <w:rStyle w:val="Hyperlink"/>
          <w:b w:val="0"/>
          <w:color w:val="auto"/>
          <w:u w:val="none"/>
        </w:rPr>
        <w:t xml:space="preserve"> </w:t>
      </w:r>
      <w:r w:rsidRPr="00EA613D">
        <w:rPr>
          <w:rStyle w:val="Hyperlink"/>
          <w:b w:val="0"/>
          <w:color w:val="auto"/>
          <w:u w:val="none"/>
        </w:rPr>
        <w:t>APPENDIX D</w:t>
      </w:r>
      <w:r w:rsidR="006B557B">
        <w:rPr>
          <w:rStyle w:val="Hyperlink"/>
          <w:b w:val="0"/>
          <w:color w:val="auto"/>
          <w:u w:val="none"/>
        </w:rPr>
        <w:t xml:space="preserve"> - Behavioral Objectives</w:t>
      </w:r>
      <w:r w:rsidR="006B557B">
        <w:rPr>
          <w:rStyle w:val="Hyperlink"/>
          <w:b w:val="0"/>
          <w:color w:val="auto"/>
          <w:u w:val="none"/>
        </w:rPr>
        <w:tab/>
        <w:t>60</w:t>
      </w:r>
    </w:p>
    <w:p w:rsidR="009145C7" w:rsidRPr="00EA613D" w:rsidRDefault="009145C7" w:rsidP="00E4120B">
      <w:pPr>
        <w:pStyle w:val="TOC2"/>
        <w:rPr>
          <w:rStyle w:val="Hyperlink"/>
          <w:b w:val="0"/>
          <w:color w:val="auto"/>
          <w:u w:val="none"/>
        </w:rPr>
      </w:pPr>
      <w:r w:rsidRPr="00EA613D">
        <w:rPr>
          <w:rStyle w:val="Hyperlink"/>
          <w:b w:val="0"/>
          <w:color w:val="auto"/>
          <w:u w:val="none"/>
        </w:rPr>
        <w:t xml:space="preserve">   </w:t>
      </w:r>
      <w:r w:rsidR="0096030A">
        <w:rPr>
          <w:rStyle w:val="Hyperlink"/>
          <w:b w:val="0"/>
          <w:color w:val="auto"/>
          <w:u w:val="none"/>
        </w:rPr>
        <w:t xml:space="preserve"> </w:t>
      </w:r>
      <w:r w:rsidRPr="00EA613D">
        <w:rPr>
          <w:rStyle w:val="Hyperlink"/>
          <w:b w:val="0"/>
          <w:color w:val="auto"/>
          <w:u w:val="none"/>
        </w:rPr>
        <w:t>APPENDIX E - Co-Provide</w:t>
      </w:r>
      <w:r w:rsidR="006B557B">
        <w:rPr>
          <w:rStyle w:val="Hyperlink"/>
          <w:b w:val="0"/>
          <w:color w:val="auto"/>
          <w:u w:val="none"/>
        </w:rPr>
        <w:t>rship for Approved Providers</w:t>
      </w:r>
      <w:r w:rsidR="006B557B">
        <w:rPr>
          <w:rStyle w:val="Hyperlink"/>
          <w:b w:val="0"/>
          <w:color w:val="auto"/>
          <w:u w:val="none"/>
        </w:rPr>
        <w:tab/>
        <w:t>62</w:t>
      </w:r>
    </w:p>
    <w:p w:rsidR="009145C7" w:rsidRPr="00EA613D" w:rsidRDefault="009145C7" w:rsidP="00E4120B">
      <w:pPr>
        <w:pStyle w:val="TOC2"/>
        <w:rPr>
          <w:rStyle w:val="Hyperlink"/>
          <w:b w:val="0"/>
          <w:color w:val="auto"/>
          <w:u w:val="none"/>
        </w:rPr>
      </w:pPr>
      <w:r w:rsidRPr="00EA613D">
        <w:rPr>
          <w:rStyle w:val="Hyperlink"/>
          <w:b w:val="0"/>
          <w:color w:val="auto"/>
          <w:u w:val="none"/>
        </w:rPr>
        <w:t xml:space="preserve">   </w:t>
      </w:r>
      <w:r w:rsidR="0096030A">
        <w:rPr>
          <w:rStyle w:val="Hyperlink"/>
          <w:b w:val="0"/>
          <w:color w:val="auto"/>
          <w:u w:val="none"/>
        </w:rPr>
        <w:t xml:space="preserve"> </w:t>
      </w:r>
      <w:r w:rsidRPr="00EA613D">
        <w:rPr>
          <w:rStyle w:val="Hyperlink"/>
          <w:b w:val="0"/>
          <w:color w:val="auto"/>
          <w:u w:val="none"/>
        </w:rPr>
        <w:t xml:space="preserve">APPENDIX </w:t>
      </w:r>
      <w:r w:rsidR="00005309" w:rsidRPr="00EA613D">
        <w:rPr>
          <w:rStyle w:val="Hyperlink"/>
          <w:b w:val="0"/>
          <w:color w:val="auto"/>
          <w:u w:val="none"/>
        </w:rPr>
        <w:t>F -</w:t>
      </w:r>
      <w:r w:rsidR="004176C3">
        <w:rPr>
          <w:rStyle w:val="Hyperlink"/>
          <w:b w:val="0"/>
          <w:color w:val="auto"/>
          <w:u w:val="none"/>
        </w:rPr>
        <w:t xml:space="preserve"> Sample Disclosure Statements</w:t>
      </w:r>
      <w:r w:rsidR="004176C3">
        <w:rPr>
          <w:rStyle w:val="Hyperlink"/>
          <w:b w:val="0"/>
          <w:color w:val="auto"/>
          <w:u w:val="none"/>
        </w:rPr>
        <w:tab/>
      </w:r>
      <w:r w:rsidR="006B557B">
        <w:rPr>
          <w:rStyle w:val="Hyperlink"/>
          <w:b w:val="0"/>
          <w:color w:val="auto"/>
          <w:u w:val="none"/>
        </w:rPr>
        <w:t>66</w:t>
      </w:r>
    </w:p>
    <w:p w:rsidR="00005309" w:rsidRPr="00EA613D" w:rsidRDefault="00EA613D" w:rsidP="00E4120B">
      <w:pPr>
        <w:pStyle w:val="TOC2"/>
        <w:rPr>
          <w:rStyle w:val="Hyperlink"/>
          <w:b w:val="0"/>
          <w:color w:val="auto"/>
          <w:u w:val="none"/>
        </w:rPr>
      </w:pPr>
      <w:r w:rsidRPr="00EA613D">
        <w:rPr>
          <w:rStyle w:val="Hyperlink"/>
          <w:b w:val="0"/>
          <w:color w:val="auto"/>
          <w:u w:val="none"/>
        </w:rPr>
        <w:t xml:space="preserve">   </w:t>
      </w:r>
      <w:r w:rsidR="0096030A">
        <w:rPr>
          <w:rStyle w:val="Hyperlink"/>
          <w:b w:val="0"/>
          <w:color w:val="auto"/>
          <w:u w:val="none"/>
        </w:rPr>
        <w:t xml:space="preserve"> </w:t>
      </w:r>
      <w:r w:rsidRPr="00EA613D">
        <w:rPr>
          <w:rStyle w:val="Hyperlink"/>
          <w:b w:val="0"/>
          <w:color w:val="auto"/>
          <w:u w:val="none"/>
        </w:rPr>
        <w:t>APPENDIX G - Conflic</w:t>
      </w:r>
      <w:r w:rsidR="006B557B">
        <w:rPr>
          <w:rStyle w:val="Hyperlink"/>
          <w:b w:val="0"/>
          <w:color w:val="auto"/>
          <w:u w:val="none"/>
        </w:rPr>
        <w:t>t of Interest and Resolution</w:t>
      </w:r>
      <w:r w:rsidR="006B557B">
        <w:rPr>
          <w:rStyle w:val="Hyperlink"/>
          <w:b w:val="0"/>
          <w:color w:val="auto"/>
          <w:u w:val="none"/>
        </w:rPr>
        <w:tab/>
        <w:t>67</w:t>
      </w:r>
    </w:p>
    <w:p w:rsidR="00005309" w:rsidRPr="00EA613D" w:rsidRDefault="00005309" w:rsidP="00E4120B">
      <w:pPr>
        <w:pStyle w:val="TOC2"/>
        <w:rPr>
          <w:rStyle w:val="Hyperlink"/>
          <w:b w:val="0"/>
          <w:color w:val="auto"/>
          <w:u w:val="none"/>
        </w:rPr>
      </w:pPr>
      <w:r w:rsidRPr="00EA613D">
        <w:rPr>
          <w:rStyle w:val="Hyperlink"/>
          <w:b w:val="0"/>
          <w:color w:val="auto"/>
          <w:u w:val="none"/>
        </w:rPr>
        <w:t xml:space="preserve">   </w:t>
      </w:r>
      <w:r w:rsidR="0096030A">
        <w:rPr>
          <w:rStyle w:val="Hyperlink"/>
          <w:b w:val="0"/>
          <w:color w:val="auto"/>
          <w:u w:val="none"/>
        </w:rPr>
        <w:t xml:space="preserve"> </w:t>
      </w:r>
      <w:r w:rsidRPr="00EA613D">
        <w:rPr>
          <w:rStyle w:val="Hyperlink"/>
          <w:b w:val="0"/>
          <w:color w:val="auto"/>
          <w:u w:val="none"/>
        </w:rPr>
        <w:t>APPENDIX H - ANCC's Content Integrity Standards for Industry Support</w:t>
      </w:r>
    </w:p>
    <w:p w:rsidR="00005309" w:rsidRPr="00EA613D" w:rsidRDefault="00005309" w:rsidP="00E4120B">
      <w:pPr>
        <w:pStyle w:val="TOC2"/>
        <w:rPr>
          <w:rStyle w:val="Hyperlink"/>
          <w:b w:val="0"/>
          <w:color w:val="auto"/>
          <w:u w:val="none"/>
        </w:rPr>
      </w:pPr>
      <w:r w:rsidRPr="00EA613D">
        <w:rPr>
          <w:rStyle w:val="Hyperlink"/>
          <w:b w:val="0"/>
          <w:color w:val="auto"/>
          <w:u w:val="none"/>
        </w:rPr>
        <w:t xml:space="preserve">     </w:t>
      </w:r>
      <w:r w:rsidR="0096030A">
        <w:rPr>
          <w:rStyle w:val="Hyperlink"/>
          <w:b w:val="0"/>
          <w:color w:val="auto"/>
          <w:u w:val="none"/>
        </w:rPr>
        <w:t xml:space="preserve"> </w:t>
      </w:r>
      <w:r w:rsidRPr="00EA613D">
        <w:rPr>
          <w:rStyle w:val="Hyperlink"/>
          <w:b w:val="0"/>
          <w:color w:val="auto"/>
          <w:u w:val="none"/>
        </w:rPr>
        <w:t>in Continuing Nursing Educational Activi</w:t>
      </w:r>
      <w:r w:rsidR="005D5C88">
        <w:rPr>
          <w:rStyle w:val="Hyperlink"/>
          <w:b w:val="0"/>
          <w:color w:val="auto"/>
          <w:u w:val="none"/>
        </w:rPr>
        <w:t>t</w:t>
      </w:r>
      <w:r w:rsidR="00013DFC">
        <w:rPr>
          <w:rStyle w:val="Hyperlink"/>
          <w:b w:val="0"/>
          <w:color w:val="auto"/>
          <w:u w:val="none"/>
        </w:rPr>
        <w:t>i</w:t>
      </w:r>
      <w:r w:rsidR="006B557B">
        <w:rPr>
          <w:rStyle w:val="Hyperlink"/>
          <w:b w:val="0"/>
          <w:color w:val="auto"/>
          <w:u w:val="none"/>
        </w:rPr>
        <w:t>es</w:t>
      </w:r>
      <w:r w:rsidR="006B557B">
        <w:rPr>
          <w:rStyle w:val="Hyperlink"/>
          <w:b w:val="0"/>
          <w:color w:val="auto"/>
          <w:u w:val="none"/>
        </w:rPr>
        <w:tab/>
        <w:t>71</w:t>
      </w:r>
    </w:p>
    <w:p w:rsidR="00AC4C2F" w:rsidRPr="00EA613D" w:rsidRDefault="00005309" w:rsidP="00E4120B">
      <w:pPr>
        <w:pStyle w:val="TOC2"/>
        <w:rPr>
          <w:rStyle w:val="Hyperlink"/>
          <w:b w:val="0"/>
          <w:color w:val="auto"/>
          <w:u w:val="none"/>
        </w:rPr>
      </w:pPr>
      <w:r w:rsidRPr="00EA613D">
        <w:rPr>
          <w:rStyle w:val="Hyperlink"/>
          <w:b w:val="0"/>
          <w:color w:val="auto"/>
          <w:u w:val="none"/>
        </w:rPr>
        <w:t xml:space="preserve">   </w:t>
      </w:r>
      <w:r w:rsidR="0096030A">
        <w:rPr>
          <w:rStyle w:val="Hyperlink"/>
          <w:b w:val="0"/>
          <w:color w:val="auto"/>
          <w:u w:val="none"/>
        </w:rPr>
        <w:t xml:space="preserve"> </w:t>
      </w:r>
      <w:r w:rsidRPr="00EA613D">
        <w:rPr>
          <w:rStyle w:val="Hyperlink"/>
          <w:b w:val="0"/>
          <w:color w:val="auto"/>
          <w:u w:val="none"/>
        </w:rPr>
        <w:t xml:space="preserve">APPENDIX </w:t>
      </w:r>
      <w:r w:rsidR="00AC4C2F" w:rsidRPr="00EA613D">
        <w:rPr>
          <w:rStyle w:val="Hyperlink"/>
          <w:b w:val="0"/>
          <w:color w:val="auto"/>
          <w:u w:val="none"/>
        </w:rPr>
        <w:t xml:space="preserve">I </w:t>
      </w:r>
      <w:r w:rsidR="005D5C88">
        <w:rPr>
          <w:rStyle w:val="Hyperlink"/>
          <w:b w:val="0"/>
          <w:color w:val="auto"/>
          <w:u w:val="none"/>
        </w:rPr>
        <w:t>- Sample Summ</w:t>
      </w:r>
      <w:r w:rsidR="006B557B">
        <w:rPr>
          <w:rStyle w:val="Hyperlink"/>
          <w:b w:val="0"/>
          <w:color w:val="auto"/>
          <w:u w:val="none"/>
        </w:rPr>
        <w:t>ative Evaluation</w:t>
      </w:r>
      <w:r w:rsidR="006B557B">
        <w:rPr>
          <w:rStyle w:val="Hyperlink"/>
          <w:b w:val="0"/>
          <w:color w:val="auto"/>
          <w:u w:val="none"/>
        </w:rPr>
        <w:tab/>
        <w:t>80</w:t>
      </w:r>
    </w:p>
    <w:p w:rsidR="008B249C" w:rsidRPr="00005309" w:rsidRDefault="00AC4C2F" w:rsidP="00E4120B">
      <w:pPr>
        <w:pStyle w:val="TOC2"/>
        <w:rPr>
          <w:rStyle w:val="Hyperlink"/>
          <w:color w:val="auto"/>
          <w:u w:val="none"/>
        </w:rPr>
      </w:pPr>
      <w:r w:rsidRPr="00EA613D">
        <w:rPr>
          <w:rStyle w:val="Hyperlink"/>
          <w:b w:val="0"/>
          <w:color w:val="auto"/>
          <w:u w:val="none"/>
        </w:rPr>
        <w:t xml:space="preserve">   </w:t>
      </w:r>
      <w:r w:rsidR="0096030A">
        <w:rPr>
          <w:rStyle w:val="Hyperlink"/>
          <w:b w:val="0"/>
          <w:color w:val="auto"/>
          <w:u w:val="none"/>
        </w:rPr>
        <w:t xml:space="preserve"> </w:t>
      </w:r>
      <w:r w:rsidRPr="00EA613D">
        <w:rPr>
          <w:rStyle w:val="Hyperlink"/>
          <w:b w:val="0"/>
          <w:color w:val="auto"/>
          <w:u w:val="none"/>
        </w:rPr>
        <w:t>APPENDIX J - Glossary</w:t>
      </w:r>
      <w:r w:rsidRPr="00EA613D">
        <w:rPr>
          <w:rStyle w:val="Hyperlink"/>
          <w:b w:val="0"/>
          <w:color w:val="auto"/>
          <w:u w:val="none"/>
        </w:rPr>
        <w:tab/>
        <w:t>8</w:t>
      </w:r>
      <w:r w:rsidR="00DF60BB">
        <w:rPr>
          <w:rStyle w:val="Hyperlink"/>
          <w:b w:val="0"/>
          <w:color w:val="auto"/>
          <w:u w:val="none"/>
        </w:rPr>
        <w:t>1</w:t>
      </w:r>
      <w:r w:rsidR="008B249C" w:rsidRPr="008B249C">
        <w:rPr>
          <w:rStyle w:val="Hyperlink"/>
          <w:color w:val="auto"/>
          <w:sz w:val="22"/>
          <w:u w:val="none"/>
        </w:rPr>
        <w:t xml:space="preserve"> </w:t>
      </w:r>
    </w:p>
    <w:p w:rsidR="00613674" w:rsidRPr="00E4120B" w:rsidRDefault="004C0F50" w:rsidP="00005309">
      <w:pPr>
        <w:spacing w:after="0" w:line="240" w:lineRule="auto"/>
        <w:rPr>
          <w:rFonts w:ascii="Times New Roman" w:hAnsi="Times New Roman"/>
          <w:b/>
          <w:color w:val="C00000"/>
          <w:sz w:val="28"/>
          <w:szCs w:val="28"/>
        </w:rPr>
      </w:pPr>
      <w:r w:rsidRPr="008B249C">
        <w:rPr>
          <w:rFonts w:ascii="Times New Roman" w:hAnsi="Times New Roman"/>
          <w:kern w:val="28"/>
        </w:rPr>
        <w:fldChar w:fldCharType="end"/>
      </w:r>
      <w:r w:rsidR="008B249C" w:rsidRPr="008B249C">
        <w:rPr>
          <w:rFonts w:ascii="Times New Roman" w:hAnsi="Times New Roman"/>
          <w:b/>
        </w:rPr>
        <w:br w:type="page"/>
      </w:r>
      <w:r w:rsidR="006D100F" w:rsidRPr="00E4120B">
        <w:rPr>
          <w:rFonts w:ascii="Times New Roman" w:hAnsi="Times New Roman"/>
          <w:b/>
          <w:color w:val="C00000"/>
          <w:sz w:val="28"/>
          <w:szCs w:val="28"/>
        </w:rPr>
        <w:lastRenderedPageBreak/>
        <w:t>Chapter 1</w:t>
      </w:r>
      <w:r w:rsidR="00827563" w:rsidRPr="00E4120B">
        <w:rPr>
          <w:rFonts w:ascii="Times New Roman" w:hAnsi="Times New Roman"/>
          <w:b/>
          <w:color w:val="C00000"/>
          <w:sz w:val="28"/>
          <w:szCs w:val="28"/>
        </w:rPr>
        <w:t xml:space="preserve"> – Approved Provider Unit Process</w:t>
      </w:r>
      <w:r w:rsidR="00613674" w:rsidRPr="00E4120B">
        <w:rPr>
          <w:rFonts w:ascii="Times New Roman" w:hAnsi="Times New Roman"/>
          <w:b/>
          <w:color w:val="C00000"/>
          <w:sz w:val="28"/>
          <w:szCs w:val="28"/>
        </w:rPr>
        <w:t xml:space="preserve"> </w:t>
      </w:r>
    </w:p>
    <w:p w:rsidR="004B1652" w:rsidRPr="00E4120B" w:rsidRDefault="004B1652" w:rsidP="00005309">
      <w:pPr>
        <w:spacing w:after="0" w:line="240" w:lineRule="auto"/>
        <w:rPr>
          <w:rFonts w:ascii="Times New Roman" w:hAnsi="Times New Roman"/>
          <w:b/>
          <w:color w:val="C00000"/>
          <w:sz w:val="24"/>
          <w:szCs w:val="24"/>
        </w:rPr>
      </w:pPr>
    </w:p>
    <w:p w:rsidR="006D100F" w:rsidRPr="00E4120B" w:rsidRDefault="006D100F" w:rsidP="00005309">
      <w:pPr>
        <w:spacing w:after="0" w:line="240" w:lineRule="auto"/>
        <w:rPr>
          <w:rFonts w:ascii="Times New Roman" w:hAnsi="Times New Roman"/>
          <w:b/>
          <w:color w:val="C00000"/>
          <w:sz w:val="24"/>
          <w:szCs w:val="24"/>
        </w:rPr>
      </w:pPr>
      <w:r w:rsidRPr="00E4120B">
        <w:rPr>
          <w:rFonts w:ascii="Times New Roman" w:hAnsi="Times New Roman"/>
          <w:b/>
          <w:color w:val="C00000"/>
          <w:sz w:val="24"/>
          <w:szCs w:val="24"/>
        </w:rPr>
        <w:t>Introduction</w:t>
      </w:r>
    </w:p>
    <w:p w:rsidR="006D100F" w:rsidRPr="00A8223C" w:rsidRDefault="006D100F" w:rsidP="006D100F">
      <w:pPr>
        <w:spacing w:after="0" w:line="240" w:lineRule="auto"/>
        <w:rPr>
          <w:rFonts w:ascii="Times New Roman" w:hAnsi="Times New Roman"/>
        </w:rPr>
      </w:pPr>
      <w:r w:rsidRPr="00A8223C">
        <w:rPr>
          <w:rFonts w:ascii="Times New Roman" w:hAnsi="Times New Roman"/>
        </w:rPr>
        <w:t xml:space="preserve">This manual includes information about operation of an approved provider unit for continuing nursing education. An approved provider unit has the authority to plan, implement, and evaluate its own continuing education activities during the three-year period of provider unit approval. Criteria of the American Nurses Credentialing Center’s (ANCC) Commission on Accreditation (COA) and rules of the Ohio Board of Nursing (OBN) form the basis of the manual and its associated forms. The Continuing Education Approver Council of the Ohio Nurses Association (ONA) is responsible for approving provider units. </w:t>
      </w:r>
    </w:p>
    <w:p w:rsidR="006D100F" w:rsidRPr="00AA7938" w:rsidRDefault="006D100F" w:rsidP="006D100F">
      <w:pPr>
        <w:spacing w:after="0" w:line="240" w:lineRule="auto"/>
        <w:rPr>
          <w:rFonts w:ascii="Times New Roman" w:hAnsi="Times New Roman"/>
          <w:szCs w:val="16"/>
        </w:rPr>
      </w:pPr>
    </w:p>
    <w:p w:rsidR="006D100F" w:rsidRPr="00A8223C" w:rsidRDefault="006D100F" w:rsidP="006D100F">
      <w:pPr>
        <w:spacing w:after="0" w:line="240" w:lineRule="auto"/>
        <w:rPr>
          <w:rFonts w:ascii="Times New Roman" w:hAnsi="Times New Roman"/>
        </w:rPr>
      </w:pPr>
      <w:r w:rsidRPr="00A8223C">
        <w:rPr>
          <w:rFonts w:ascii="Times New Roman" w:hAnsi="Times New Roman"/>
        </w:rPr>
        <w:t>Our goal is to help you be successful in completing the provider application and providing quality continuing education. Please contact the Director of</w:t>
      </w:r>
      <w:r w:rsidR="00A75EF1">
        <w:rPr>
          <w:rFonts w:ascii="Times New Roman" w:hAnsi="Times New Roman"/>
        </w:rPr>
        <w:t xml:space="preserve"> Continuing</w:t>
      </w:r>
      <w:r w:rsidRPr="00A8223C">
        <w:rPr>
          <w:rFonts w:ascii="Times New Roman" w:hAnsi="Times New Roman"/>
        </w:rPr>
        <w:t xml:space="preserve"> Education at ONA at 614-448-1027 at any time if you have questions or need further information.</w:t>
      </w:r>
    </w:p>
    <w:p w:rsidR="006D100F" w:rsidRPr="00AA7938" w:rsidRDefault="006D100F" w:rsidP="006D100F">
      <w:pPr>
        <w:spacing w:after="0" w:line="240" w:lineRule="auto"/>
        <w:rPr>
          <w:rFonts w:ascii="Times New Roman" w:hAnsi="Times New Roman"/>
          <w:szCs w:val="16"/>
        </w:rPr>
      </w:pPr>
    </w:p>
    <w:p w:rsidR="006D100F" w:rsidRPr="00E4120B" w:rsidRDefault="006D100F" w:rsidP="006D100F">
      <w:pPr>
        <w:spacing w:after="0" w:line="240" w:lineRule="auto"/>
        <w:rPr>
          <w:rFonts w:ascii="Times New Roman" w:hAnsi="Times New Roman"/>
          <w:b/>
          <w:color w:val="C00000"/>
          <w:sz w:val="24"/>
          <w:szCs w:val="24"/>
        </w:rPr>
      </w:pPr>
      <w:r w:rsidRPr="00E4120B">
        <w:rPr>
          <w:rFonts w:ascii="Times New Roman" w:hAnsi="Times New Roman"/>
          <w:b/>
          <w:color w:val="C00000"/>
          <w:sz w:val="24"/>
          <w:szCs w:val="24"/>
        </w:rPr>
        <w:t>Definitions</w:t>
      </w:r>
    </w:p>
    <w:p w:rsidR="006D100F" w:rsidRPr="00E4120B" w:rsidRDefault="006D100F" w:rsidP="006D100F">
      <w:pPr>
        <w:spacing w:after="0" w:line="240" w:lineRule="auto"/>
        <w:rPr>
          <w:rFonts w:ascii="Times New Roman" w:hAnsi="Times New Roman"/>
          <w:color w:val="C00000"/>
          <w:szCs w:val="16"/>
        </w:rPr>
      </w:pPr>
    </w:p>
    <w:p w:rsidR="006D100F" w:rsidRPr="00A75EF1" w:rsidRDefault="006D100F" w:rsidP="006D100F">
      <w:pPr>
        <w:spacing w:after="0" w:line="240" w:lineRule="auto"/>
        <w:rPr>
          <w:rFonts w:ascii="Times New Roman" w:hAnsi="Times New Roman"/>
        </w:rPr>
      </w:pPr>
      <w:r w:rsidRPr="00E4120B">
        <w:rPr>
          <w:rFonts w:ascii="Times New Roman" w:hAnsi="Times New Roman"/>
          <w:b/>
          <w:color w:val="C00000"/>
        </w:rPr>
        <w:t>Continuing education</w:t>
      </w:r>
      <w:r w:rsidRPr="00E4120B">
        <w:rPr>
          <w:rFonts w:ascii="Times New Roman" w:hAnsi="Times New Roman"/>
          <w:color w:val="C00000"/>
        </w:rPr>
        <w:t xml:space="preserve"> </w:t>
      </w:r>
      <w:r w:rsidRPr="00E4120B">
        <w:rPr>
          <w:rFonts w:ascii="Times New Roman" w:hAnsi="Times New Roman"/>
          <w:b/>
          <w:color w:val="C00000"/>
        </w:rPr>
        <w:t>(CE)</w:t>
      </w:r>
      <w:r w:rsidRPr="00A8223C">
        <w:rPr>
          <w:rFonts w:ascii="Times New Roman" w:hAnsi="Times New Roman"/>
        </w:rPr>
        <w:t xml:space="preserve"> in nursing consists of planned, organized learning experiences designed to improve the knowledge, skills and attitudes of nurses. It enhances nursing practice, education,</w:t>
      </w:r>
      <w:r w:rsidR="00A75EF1">
        <w:rPr>
          <w:rFonts w:ascii="Times New Roman" w:hAnsi="Times New Roman"/>
        </w:rPr>
        <w:t xml:space="preserve"> </w:t>
      </w:r>
      <w:r w:rsidR="00DE1BE3">
        <w:rPr>
          <w:rFonts w:ascii="Times New Roman" w:hAnsi="Times New Roman"/>
        </w:rPr>
        <w:t>theory</w:t>
      </w:r>
      <w:r w:rsidRPr="00A8223C">
        <w:rPr>
          <w:rFonts w:ascii="Times New Roman" w:hAnsi="Times New Roman"/>
        </w:rPr>
        <w:t xml:space="preserve"> </w:t>
      </w:r>
      <w:r w:rsidR="00DE1BE3">
        <w:rPr>
          <w:rFonts w:ascii="Times New Roman" w:hAnsi="Times New Roman"/>
        </w:rPr>
        <w:t xml:space="preserve">development, research </w:t>
      </w:r>
      <w:r w:rsidRPr="00A8223C">
        <w:rPr>
          <w:rFonts w:ascii="Times New Roman" w:hAnsi="Times New Roman"/>
        </w:rPr>
        <w:t xml:space="preserve">and administration. </w:t>
      </w:r>
      <w:r w:rsidR="00A75EF1">
        <w:rPr>
          <w:rFonts w:ascii="Times New Roman" w:hAnsi="Times New Roman"/>
        </w:rPr>
        <w:t>T</w:t>
      </w:r>
      <w:r w:rsidR="00DE1BE3">
        <w:rPr>
          <w:rFonts w:ascii="Times New Roman" w:hAnsi="Times New Roman"/>
        </w:rPr>
        <w:t>he outcome of</w:t>
      </w:r>
      <w:r w:rsidR="00A75EF1">
        <w:rPr>
          <w:rFonts w:ascii="Times New Roman" w:hAnsi="Times New Roman"/>
        </w:rPr>
        <w:t xml:space="preserve"> </w:t>
      </w:r>
      <w:r w:rsidR="00DE1BE3">
        <w:rPr>
          <w:rFonts w:ascii="Times New Roman" w:hAnsi="Times New Roman"/>
        </w:rPr>
        <w:t>c</w:t>
      </w:r>
      <w:r w:rsidRPr="00A8223C">
        <w:rPr>
          <w:rFonts w:ascii="Times New Roman" w:hAnsi="Times New Roman"/>
        </w:rPr>
        <w:t xml:space="preserve">ontinuing education </w:t>
      </w:r>
      <w:r w:rsidR="00DE1BE3">
        <w:rPr>
          <w:rFonts w:ascii="Times New Roman" w:hAnsi="Times New Roman"/>
        </w:rPr>
        <w:t>should be to improve the health of the public and</w:t>
      </w:r>
      <w:r w:rsidR="00A75EF1">
        <w:rPr>
          <w:rFonts w:ascii="Times New Roman" w:hAnsi="Times New Roman"/>
        </w:rPr>
        <w:t xml:space="preserve"> </w:t>
      </w:r>
      <w:r w:rsidR="00DE1BE3">
        <w:rPr>
          <w:rFonts w:ascii="Times New Roman" w:hAnsi="Times New Roman"/>
        </w:rPr>
        <w:t>nurses’ pursuit of their professional career goals</w:t>
      </w:r>
      <w:r w:rsidR="00A75EF1">
        <w:rPr>
          <w:rFonts w:ascii="Times New Roman" w:hAnsi="Times New Roman"/>
        </w:rPr>
        <w:t xml:space="preserve">. </w:t>
      </w:r>
    </w:p>
    <w:p w:rsidR="006D100F" w:rsidRPr="00AA7938" w:rsidRDefault="006D100F" w:rsidP="006D100F">
      <w:pPr>
        <w:spacing w:after="0" w:line="240" w:lineRule="auto"/>
        <w:rPr>
          <w:rFonts w:ascii="Times New Roman" w:hAnsi="Times New Roman"/>
          <w:szCs w:val="16"/>
        </w:rPr>
      </w:pPr>
    </w:p>
    <w:p w:rsidR="006D100F" w:rsidRPr="00A8223C" w:rsidRDefault="004F53EF" w:rsidP="006D100F">
      <w:pPr>
        <w:spacing w:after="0" w:line="240" w:lineRule="auto"/>
        <w:rPr>
          <w:rFonts w:ascii="Times New Roman" w:hAnsi="Times New Roman"/>
        </w:rPr>
      </w:pPr>
      <w:r w:rsidRPr="00E4120B">
        <w:rPr>
          <w:rFonts w:ascii="Times New Roman" w:hAnsi="Times New Roman"/>
          <w:b/>
          <w:color w:val="C00000"/>
        </w:rPr>
        <w:t>In-service</w:t>
      </w:r>
      <w:r w:rsidR="006D100F" w:rsidRPr="00E4120B">
        <w:rPr>
          <w:rFonts w:ascii="Times New Roman" w:hAnsi="Times New Roman"/>
          <w:b/>
          <w:color w:val="C00000"/>
        </w:rPr>
        <w:t xml:space="preserve"> education</w:t>
      </w:r>
      <w:r w:rsidR="00DE1BE3" w:rsidRPr="00E4120B">
        <w:rPr>
          <w:rFonts w:ascii="Times New Roman" w:hAnsi="Times New Roman"/>
          <w:b/>
          <w:color w:val="C00000"/>
        </w:rPr>
        <w:t xml:space="preserve"> or staff development</w:t>
      </w:r>
      <w:r w:rsidR="006D100F" w:rsidRPr="00A8223C">
        <w:rPr>
          <w:rFonts w:ascii="Times New Roman" w:hAnsi="Times New Roman"/>
        </w:rPr>
        <w:t xml:space="preserve"> consists of planned instruction or training to assist the nurse to </w:t>
      </w:r>
      <w:r w:rsidR="00DE1BE3">
        <w:rPr>
          <w:rFonts w:ascii="Times New Roman" w:hAnsi="Times New Roman"/>
        </w:rPr>
        <w:t>acquire, maintain and/or increase competence in fulfilling the assigned responsibilities specific to the expectations of the employer</w:t>
      </w:r>
      <w:r w:rsidR="00A75EF1">
        <w:rPr>
          <w:rFonts w:ascii="Times New Roman" w:hAnsi="Times New Roman"/>
        </w:rPr>
        <w:t xml:space="preserve">.  </w:t>
      </w:r>
      <w:r w:rsidR="006D100F" w:rsidRPr="00A8223C">
        <w:rPr>
          <w:rFonts w:ascii="Times New Roman" w:hAnsi="Times New Roman"/>
        </w:rPr>
        <w:t xml:space="preserve">It is designed to maintain or increase competency </w:t>
      </w:r>
      <w:r w:rsidR="00DE1BE3">
        <w:rPr>
          <w:rFonts w:ascii="Times New Roman" w:hAnsi="Times New Roman"/>
        </w:rPr>
        <w:t>and</w:t>
      </w:r>
      <w:r w:rsidR="00A75EF1">
        <w:rPr>
          <w:rFonts w:ascii="Times New Roman" w:hAnsi="Times New Roman"/>
        </w:rPr>
        <w:t xml:space="preserve"> </w:t>
      </w:r>
      <w:r w:rsidR="006D100F" w:rsidRPr="00A8223C">
        <w:rPr>
          <w:rFonts w:ascii="Times New Roman" w:hAnsi="Times New Roman"/>
        </w:rPr>
        <w:t xml:space="preserve">to promote compliance with facility policy and procedures, demonstrate use of facility-specific equipment, or practice previously learned skills. Basic CPR, first aid, and orientation to work settings are considered </w:t>
      </w:r>
      <w:r w:rsidRPr="00A8223C">
        <w:rPr>
          <w:rFonts w:ascii="Times New Roman" w:hAnsi="Times New Roman"/>
        </w:rPr>
        <w:t>in-service</w:t>
      </w:r>
      <w:r w:rsidR="006D100F" w:rsidRPr="00A8223C">
        <w:rPr>
          <w:rFonts w:ascii="Times New Roman" w:hAnsi="Times New Roman"/>
        </w:rPr>
        <w:t xml:space="preserve">. </w:t>
      </w:r>
      <w:r w:rsidRPr="00A8223C">
        <w:rPr>
          <w:rFonts w:ascii="Times New Roman" w:hAnsi="Times New Roman"/>
        </w:rPr>
        <w:t>In-service</w:t>
      </w:r>
      <w:r w:rsidR="006D100F" w:rsidRPr="00A8223C">
        <w:rPr>
          <w:rFonts w:ascii="Times New Roman" w:hAnsi="Times New Roman"/>
        </w:rPr>
        <w:t xml:space="preserve"> activities are NOT eligible for contact hours.</w:t>
      </w:r>
    </w:p>
    <w:p w:rsidR="006D100F" w:rsidRPr="00A8223C" w:rsidRDefault="006D100F" w:rsidP="006D100F">
      <w:pPr>
        <w:spacing w:after="0" w:line="240" w:lineRule="auto"/>
        <w:rPr>
          <w:rFonts w:ascii="Times New Roman" w:hAnsi="Times New Roman"/>
        </w:rPr>
      </w:pPr>
    </w:p>
    <w:p w:rsidR="006D100F" w:rsidRPr="00A8223C" w:rsidRDefault="006D100F" w:rsidP="006D100F">
      <w:pPr>
        <w:spacing w:after="0" w:line="240" w:lineRule="auto"/>
        <w:rPr>
          <w:rFonts w:ascii="Times New Roman" w:hAnsi="Times New Roman"/>
        </w:rPr>
      </w:pPr>
      <w:r w:rsidRPr="00E4120B">
        <w:rPr>
          <w:rFonts w:ascii="Times New Roman" w:hAnsi="Times New Roman"/>
          <w:b/>
          <w:color w:val="C00000"/>
        </w:rPr>
        <w:t>Personal development</w:t>
      </w:r>
      <w:r w:rsidRPr="00A8223C">
        <w:rPr>
          <w:rFonts w:ascii="Times New Roman" w:hAnsi="Times New Roman"/>
        </w:rPr>
        <w:t xml:space="preserve"> activities are learning experiences designed to enhance personal knowledge of the learner. Examples may include courses on topics like personal finance or retirement planning. Personal development activities are NOT eligible for contact hours. </w:t>
      </w:r>
    </w:p>
    <w:p w:rsidR="006D100F" w:rsidRPr="000B3D03" w:rsidRDefault="006D100F" w:rsidP="006D100F">
      <w:pPr>
        <w:spacing w:after="0" w:line="240" w:lineRule="auto"/>
        <w:rPr>
          <w:rFonts w:ascii="Times New Roman" w:hAnsi="Times New Roman"/>
          <w:color w:val="C00000"/>
        </w:rPr>
      </w:pPr>
    </w:p>
    <w:p w:rsidR="006D100F" w:rsidRPr="00E4120B" w:rsidRDefault="006D100F" w:rsidP="006D100F">
      <w:pPr>
        <w:spacing w:after="0" w:line="240" w:lineRule="auto"/>
        <w:rPr>
          <w:rFonts w:ascii="Times New Roman" w:hAnsi="Times New Roman"/>
          <w:b/>
          <w:color w:val="C00000"/>
        </w:rPr>
      </w:pPr>
      <w:r w:rsidRPr="00E4120B">
        <w:rPr>
          <w:rFonts w:ascii="Times New Roman" w:hAnsi="Times New Roman"/>
          <w:b/>
          <w:color w:val="C00000"/>
        </w:rPr>
        <w:t>ONA’s Authority as an Approver</w:t>
      </w:r>
    </w:p>
    <w:p w:rsidR="006D100F" w:rsidRPr="00A8223C" w:rsidRDefault="006D100F" w:rsidP="006D100F">
      <w:pPr>
        <w:spacing w:after="0" w:line="240" w:lineRule="auto"/>
        <w:rPr>
          <w:rFonts w:ascii="Times New Roman" w:hAnsi="Times New Roman"/>
        </w:rPr>
      </w:pPr>
      <w:r w:rsidRPr="00A8223C">
        <w:rPr>
          <w:rFonts w:ascii="Times New Roman" w:hAnsi="Times New Roman"/>
        </w:rPr>
        <w:t xml:space="preserve">The Ohio Nurses Association </w:t>
      </w:r>
      <w:r w:rsidR="00691FF7">
        <w:rPr>
          <w:rFonts w:ascii="Times New Roman" w:hAnsi="Times New Roman"/>
        </w:rPr>
        <w:t xml:space="preserve">(OBN-001-91) </w:t>
      </w:r>
      <w:r w:rsidRPr="00A8223C">
        <w:rPr>
          <w:rFonts w:ascii="Times New Roman" w:hAnsi="Times New Roman"/>
        </w:rPr>
        <w:t xml:space="preserve">is accredited as an approver of continuing nursing education by the American Nurses Credentialing Center’s Commission on Accreditation. </w:t>
      </w:r>
    </w:p>
    <w:p w:rsidR="006D100F" w:rsidRPr="00A8223C" w:rsidRDefault="006D100F" w:rsidP="006D100F">
      <w:pPr>
        <w:spacing w:after="0" w:line="240" w:lineRule="auto"/>
        <w:rPr>
          <w:rFonts w:ascii="Times New Roman" w:hAnsi="Times New Roman"/>
        </w:rPr>
      </w:pPr>
    </w:p>
    <w:p w:rsidR="006D100F" w:rsidRPr="00A8223C" w:rsidRDefault="006D100F" w:rsidP="006D100F">
      <w:pPr>
        <w:spacing w:after="0" w:line="240" w:lineRule="auto"/>
        <w:rPr>
          <w:rFonts w:ascii="Times New Roman" w:hAnsi="Times New Roman"/>
        </w:rPr>
      </w:pPr>
      <w:r w:rsidRPr="00A8223C">
        <w:rPr>
          <w:rFonts w:ascii="Times New Roman" w:hAnsi="Times New Roman"/>
        </w:rPr>
        <w:t xml:space="preserve">The Commission on Accreditation accredits approver units which have demonstrated the capacity to approve and monitor the educational activities of individual activity providers and provider units. Accreditation is </w:t>
      </w:r>
      <w:r w:rsidR="00B94606">
        <w:rPr>
          <w:rFonts w:ascii="Times New Roman" w:hAnsi="Times New Roman"/>
        </w:rPr>
        <w:t>inter</w:t>
      </w:r>
      <w:r w:rsidRPr="00A8223C">
        <w:rPr>
          <w:rFonts w:ascii="Times New Roman" w:hAnsi="Times New Roman"/>
        </w:rPr>
        <w:t>national in scope.</w:t>
      </w:r>
    </w:p>
    <w:p w:rsidR="006D100F" w:rsidRPr="00A8223C" w:rsidRDefault="006D100F" w:rsidP="006D100F">
      <w:pPr>
        <w:spacing w:after="0" w:line="240" w:lineRule="auto"/>
        <w:rPr>
          <w:rFonts w:ascii="Times New Roman" w:hAnsi="Times New Roman"/>
        </w:rPr>
      </w:pPr>
    </w:p>
    <w:p w:rsidR="006D100F" w:rsidRPr="00A8223C" w:rsidRDefault="006D100F" w:rsidP="006D100F">
      <w:pPr>
        <w:spacing w:after="0" w:line="240" w:lineRule="auto"/>
        <w:rPr>
          <w:rFonts w:ascii="Times New Roman" w:hAnsi="Times New Roman"/>
        </w:rPr>
      </w:pPr>
      <w:r w:rsidRPr="00A8223C">
        <w:rPr>
          <w:rFonts w:ascii="Times New Roman" w:hAnsi="Times New Roman"/>
        </w:rPr>
        <w:t>Within Ohio, the Board of Nursing approves approvers, one of which is ONA. Approved approvers have the responsibility of ensurin</w:t>
      </w:r>
      <w:r w:rsidR="00691FF7">
        <w:rPr>
          <w:rFonts w:ascii="Times New Roman" w:hAnsi="Times New Roman"/>
        </w:rPr>
        <w:t>g that approved activities and Approved Provider U</w:t>
      </w:r>
      <w:r w:rsidRPr="00A8223C">
        <w:rPr>
          <w:rFonts w:ascii="Times New Roman" w:hAnsi="Times New Roman"/>
        </w:rPr>
        <w:t>nits are operating according to Ohio Board of Nursing rules.</w:t>
      </w:r>
    </w:p>
    <w:p w:rsidR="00827563" w:rsidRDefault="00827563">
      <w:pPr>
        <w:rPr>
          <w:rFonts w:ascii="Times New Roman" w:hAnsi="Times New Roman"/>
          <w:sz w:val="24"/>
          <w:szCs w:val="24"/>
        </w:rPr>
      </w:pPr>
      <w:r>
        <w:rPr>
          <w:rFonts w:ascii="Times New Roman" w:hAnsi="Times New Roman"/>
          <w:sz w:val="24"/>
          <w:szCs w:val="24"/>
        </w:rPr>
        <w:br w:type="page"/>
      </w:r>
    </w:p>
    <w:p w:rsidR="006D100F" w:rsidRPr="004B1652" w:rsidRDefault="006D100F" w:rsidP="006D100F">
      <w:pPr>
        <w:spacing w:after="0" w:line="240" w:lineRule="auto"/>
        <w:jc w:val="center"/>
        <w:rPr>
          <w:rFonts w:ascii="Times New Roman" w:hAnsi="Times New Roman"/>
          <w:b/>
          <w:sz w:val="32"/>
          <w:szCs w:val="32"/>
        </w:rPr>
      </w:pPr>
      <w:r w:rsidRPr="004B1652">
        <w:rPr>
          <w:rFonts w:ascii="Times New Roman" w:hAnsi="Times New Roman"/>
          <w:b/>
          <w:sz w:val="32"/>
          <w:szCs w:val="32"/>
        </w:rPr>
        <w:lastRenderedPageBreak/>
        <w:t>CE Chart for ONA’s Approver Unit</w:t>
      </w:r>
    </w:p>
    <w:p w:rsidR="006D100F" w:rsidRDefault="006D100F" w:rsidP="006D100F">
      <w:pPr>
        <w:spacing w:after="0" w:line="240" w:lineRule="auto"/>
        <w:ind w:left="-450"/>
      </w:pPr>
    </w:p>
    <w:p w:rsidR="006D100F" w:rsidRDefault="004C0F50" w:rsidP="006D100F">
      <w:pPr>
        <w:tabs>
          <w:tab w:val="left" w:pos="11310"/>
        </w:tabs>
        <w:spacing w:after="0" w:line="240" w:lineRule="auto"/>
      </w:pPr>
      <w:r>
        <w:rPr>
          <w:noProof/>
          <w:lang w:eastAsia="zh-TW"/>
        </w:rPr>
        <w:pict>
          <v:shape id="_x0000_s1029" type="#_x0000_t176" style="position:absolute;margin-left:-3pt;margin-top:1.85pt;width:154.15pt;height:35.55pt;z-index:251663360;mso-height-percent:200;mso-height-percent:200;mso-width-relative:margin;mso-height-relative:margin">
            <v:textbox style="mso-fit-shape-to-text:t">
              <w:txbxContent>
                <w:p w:rsidR="006B557B" w:rsidRPr="00B94606" w:rsidRDefault="006B557B" w:rsidP="006D100F">
                  <w:pPr>
                    <w:spacing w:after="0" w:line="240" w:lineRule="auto"/>
                    <w:jc w:val="center"/>
                    <w:rPr>
                      <w:rFonts w:ascii="Times New Roman" w:hAnsi="Times New Roman"/>
                      <w:sz w:val="24"/>
                      <w:szCs w:val="24"/>
                    </w:rPr>
                  </w:pPr>
                  <w:r w:rsidRPr="00B94606">
                    <w:rPr>
                      <w:rFonts w:ascii="Times New Roman" w:hAnsi="Times New Roman"/>
                      <w:sz w:val="24"/>
                      <w:szCs w:val="24"/>
                    </w:rPr>
                    <w:t>ANCC</w:t>
                  </w:r>
                </w:p>
                <w:p w:rsidR="006B557B" w:rsidRPr="00B94606" w:rsidRDefault="006B557B" w:rsidP="006D100F">
                  <w:pPr>
                    <w:spacing w:after="0" w:line="240" w:lineRule="auto"/>
                    <w:jc w:val="center"/>
                    <w:rPr>
                      <w:rFonts w:ascii="Times New Roman" w:hAnsi="Times New Roman"/>
                      <w:sz w:val="24"/>
                      <w:szCs w:val="24"/>
                    </w:rPr>
                  </w:pPr>
                  <w:r w:rsidRPr="00B94606">
                    <w:rPr>
                      <w:rFonts w:ascii="Times New Roman" w:hAnsi="Times New Roman"/>
                      <w:sz w:val="24"/>
                      <w:szCs w:val="24"/>
                    </w:rPr>
                    <w:t>(Accredits Approvers)</w:t>
                  </w:r>
                </w:p>
              </w:txbxContent>
            </v:textbox>
          </v:shape>
        </w:pict>
      </w:r>
      <w:r>
        <w:rPr>
          <w:noProof/>
        </w:rPr>
        <w:pict>
          <v:shapetype id="_x0000_t202" coordsize="21600,21600" o:spt="202" path="m,l,21600r21600,l21600,xe">
            <v:stroke joinstyle="miter"/>
            <v:path gradientshapeok="t" o:connecttype="rect"/>
          </v:shapetype>
          <v:shape id="_x0000_s1030" type="#_x0000_t202" style="position:absolute;margin-left:260.7pt;margin-top:1.45pt;width:172.8pt;height:35.55pt;z-index:251664384;mso-height-percent:200;mso-height-percent:200;mso-width-relative:margin;mso-height-relative:margin">
            <v:textbox style="mso-fit-shape-to-text:t">
              <w:txbxContent>
                <w:p w:rsidR="006B557B" w:rsidRPr="00B94606" w:rsidRDefault="006B557B" w:rsidP="006D100F">
                  <w:pPr>
                    <w:spacing w:after="0" w:line="240" w:lineRule="auto"/>
                    <w:jc w:val="center"/>
                    <w:rPr>
                      <w:rFonts w:ascii="Times New Roman" w:hAnsi="Times New Roman"/>
                      <w:sz w:val="24"/>
                      <w:szCs w:val="24"/>
                    </w:rPr>
                  </w:pPr>
                  <w:r w:rsidRPr="00B94606">
                    <w:rPr>
                      <w:rFonts w:ascii="Times New Roman" w:hAnsi="Times New Roman"/>
                      <w:sz w:val="24"/>
                      <w:szCs w:val="24"/>
                    </w:rPr>
                    <w:t>Ohio Board of Nursing</w:t>
                  </w:r>
                </w:p>
                <w:p w:rsidR="006B557B" w:rsidRPr="00B94606" w:rsidRDefault="006B557B" w:rsidP="006D100F">
                  <w:pPr>
                    <w:spacing w:after="0" w:line="240" w:lineRule="auto"/>
                    <w:jc w:val="center"/>
                    <w:rPr>
                      <w:rFonts w:ascii="Times New Roman" w:hAnsi="Times New Roman"/>
                      <w:sz w:val="24"/>
                      <w:szCs w:val="24"/>
                    </w:rPr>
                  </w:pPr>
                  <w:r w:rsidRPr="00B94606">
                    <w:rPr>
                      <w:rFonts w:ascii="Times New Roman" w:hAnsi="Times New Roman"/>
                      <w:sz w:val="24"/>
                      <w:szCs w:val="24"/>
                    </w:rPr>
                    <w:t>(Approves Approvers)</w:t>
                  </w:r>
                </w:p>
              </w:txbxContent>
            </v:textbox>
          </v:shape>
        </w:pict>
      </w:r>
      <w:r w:rsidR="006D100F">
        <w:tab/>
      </w:r>
    </w:p>
    <w:p w:rsidR="006D100F" w:rsidRDefault="004C0F50" w:rsidP="006D100F">
      <w:pPr>
        <w:tabs>
          <w:tab w:val="left" w:pos="11310"/>
        </w:tabs>
        <w:spacing w:after="0" w:line="240" w:lineRule="auto"/>
        <w:ind w:left="2160" w:hanging="2160"/>
      </w:pPr>
      <w:r>
        <w:rPr>
          <w:noProof/>
        </w:rPr>
        <w:pict>
          <v:shapetype id="_x0000_t32" coordsize="21600,21600" o:spt="32" o:oned="t" path="m,l21600,21600e" filled="f">
            <v:path arrowok="t" fillok="f" o:connecttype="none"/>
            <o:lock v:ext="edit" shapetype="t"/>
          </v:shapetype>
          <v:shape id="_x0000_s1039" type="#_x0000_t32" style="position:absolute;left:0;text-align:left;margin-left:554pt;margin-top:186pt;width:0;height:58pt;z-index:251673600" o:connectortype="straight"/>
        </w:pict>
      </w:r>
    </w:p>
    <w:p w:rsidR="006D100F" w:rsidRDefault="006D100F" w:rsidP="006D100F">
      <w:pPr>
        <w:spacing w:after="0" w:line="240" w:lineRule="auto"/>
        <w:ind w:left="-450"/>
      </w:pPr>
    </w:p>
    <w:p w:rsidR="006D100F" w:rsidRDefault="004C0F50" w:rsidP="006D100F">
      <w:pPr>
        <w:spacing w:after="0" w:line="240" w:lineRule="auto"/>
      </w:pPr>
      <w:r>
        <w:rPr>
          <w:noProof/>
        </w:rPr>
        <w:pict>
          <v:shape id="_x0000_s1035" type="#_x0000_t32" style="position:absolute;margin-left:338.45pt;margin-top:8.95pt;width:45.45pt;height:19.15pt;flip:x;z-index:251669504" o:connectortype="straight"/>
        </w:pict>
      </w:r>
      <w:r w:rsidRPr="004C0F50">
        <w:rPr>
          <w:noProof/>
          <w:sz w:val="20"/>
        </w:rPr>
        <w:pict>
          <v:line id="_x0000_s1026" style="position:absolute;z-index:251660288" from="602.75pt,164.9pt" to="602.75pt,177.65pt" o:allowincell="f"/>
        </w:pict>
      </w:r>
      <w:r w:rsidRPr="004C0F50">
        <w:rPr>
          <w:noProof/>
          <w:sz w:val="20"/>
        </w:rPr>
        <w:pict>
          <v:line id="_x0000_s1028" style="position:absolute;z-index:-251654144" from="689.2pt,170pt" to="689.2pt,178pt" o:allowincell="f"/>
        </w:pict>
      </w:r>
      <w:r w:rsidRPr="004C0F50">
        <w:rPr>
          <w:noProof/>
          <w:sz w:val="20"/>
        </w:rPr>
        <w:pict>
          <v:line id="_x0000_s1027" style="position:absolute;z-index:251661312" from="690.75pt,205.65pt" to="690.75pt,216.9pt" o:allowincell="f"/>
        </w:pict>
      </w:r>
    </w:p>
    <w:p w:rsidR="006D100F" w:rsidRDefault="004C0F50" w:rsidP="006D100F">
      <w:pPr>
        <w:spacing w:after="0" w:line="240" w:lineRule="auto"/>
        <w:ind w:right="-18"/>
        <w:rPr>
          <w:rFonts w:ascii="Times New Roman" w:hAnsi="Times New Roman"/>
          <w:b/>
          <w:sz w:val="24"/>
          <w:szCs w:val="24"/>
        </w:rPr>
      </w:pPr>
      <w:r w:rsidRPr="004C0F50">
        <w:rPr>
          <w:noProof/>
        </w:rPr>
        <w:pict>
          <v:shape id="_x0000_s1034" type="#_x0000_t32" style="position:absolute;margin-left:33.2pt;margin-top:3.3pt;width:53.4pt;height:19.15pt;z-index:251668480" o:connectortype="straight"/>
        </w:pict>
      </w:r>
      <w:r w:rsidRPr="004C0F50">
        <w:rPr>
          <w:noProof/>
        </w:rPr>
        <w:pict>
          <v:shape id="_x0000_s1031" type="#_x0000_t202" style="position:absolute;margin-left:138pt;margin-top:8pt;width:159pt;height:35.55pt;z-index:251665408;mso-height-percent:200;mso-height-percent:200;mso-width-relative:margin;mso-height-relative:margin">
            <v:textbox style="mso-fit-shape-to-text:t">
              <w:txbxContent>
                <w:p w:rsidR="006B557B" w:rsidRPr="00B94606" w:rsidRDefault="006B557B" w:rsidP="006D100F">
                  <w:pPr>
                    <w:spacing w:after="0" w:line="240" w:lineRule="auto"/>
                    <w:jc w:val="center"/>
                    <w:rPr>
                      <w:rFonts w:ascii="Times New Roman" w:hAnsi="Times New Roman"/>
                      <w:sz w:val="24"/>
                      <w:szCs w:val="24"/>
                    </w:rPr>
                  </w:pPr>
                  <w:r w:rsidRPr="00B94606">
                    <w:rPr>
                      <w:rFonts w:ascii="Times New Roman" w:hAnsi="Times New Roman"/>
                      <w:sz w:val="24"/>
                      <w:szCs w:val="24"/>
                    </w:rPr>
                    <w:t xml:space="preserve">ONA </w:t>
                  </w:r>
                </w:p>
                <w:p w:rsidR="006B557B" w:rsidRPr="00B94606" w:rsidRDefault="006B557B" w:rsidP="006D100F">
                  <w:pPr>
                    <w:spacing w:after="0" w:line="240" w:lineRule="auto"/>
                    <w:jc w:val="center"/>
                    <w:rPr>
                      <w:rFonts w:ascii="Times New Roman" w:hAnsi="Times New Roman"/>
                      <w:sz w:val="24"/>
                      <w:szCs w:val="24"/>
                    </w:rPr>
                  </w:pPr>
                  <w:r w:rsidRPr="00B94606">
                    <w:rPr>
                      <w:rFonts w:ascii="Times New Roman" w:hAnsi="Times New Roman"/>
                      <w:sz w:val="24"/>
                      <w:szCs w:val="24"/>
                    </w:rPr>
                    <w:t>(Approves Providers)</w:t>
                  </w:r>
                </w:p>
              </w:txbxContent>
            </v:textbox>
          </v:shape>
        </w:pict>
      </w:r>
    </w:p>
    <w:p w:rsidR="006D100F" w:rsidRDefault="006D100F" w:rsidP="006D100F">
      <w:pPr>
        <w:spacing w:after="0" w:line="240" w:lineRule="auto"/>
        <w:ind w:right="-18"/>
        <w:rPr>
          <w:rFonts w:ascii="Times New Roman" w:hAnsi="Times New Roman"/>
          <w:b/>
          <w:sz w:val="24"/>
          <w:szCs w:val="24"/>
        </w:rPr>
      </w:pPr>
    </w:p>
    <w:p w:rsidR="006D100F" w:rsidRDefault="006D100F" w:rsidP="006D100F">
      <w:pPr>
        <w:spacing w:after="0" w:line="240" w:lineRule="auto"/>
        <w:ind w:right="-18"/>
        <w:rPr>
          <w:rFonts w:ascii="Times New Roman" w:hAnsi="Times New Roman"/>
          <w:b/>
          <w:sz w:val="24"/>
          <w:szCs w:val="24"/>
        </w:rPr>
      </w:pPr>
    </w:p>
    <w:p w:rsidR="006D100F" w:rsidRDefault="004C0F50" w:rsidP="006D100F">
      <w:pPr>
        <w:spacing w:after="0" w:line="240" w:lineRule="auto"/>
        <w:ind w:right="-18"/>
        <w:rPr>
          <w:rFonts w:ascii="Times New Roman" w:hAnsi="Times New Roman"/>
          <w:b/>
          <w:sz w:val="24"/>
          <w:szCs w:val="24"/>
        </w:rPr>
      </w:pPr>
      <w:r w:rsidRPr="004C0F50">
        <w:rPr>
          <w:noProof/>
        </w:rPr>
        <w:pict>
          <v:shape id="_x0000_s1040" type="#_x0000_t32" style="position:absolute;margin-left:215.85pt;margin-top:7.45pt;width:0;height:16.45pt;z-index:251674624" o:connectortype="straight"/>
        </w:pict>
      </w:r>
    </w:p>
    <w:p w:rsidR="006D100F" w:rsidRDefault="006D100F" w:rsidP="006D100F">
      <w:pPr>
        <w:spacing w:after="0" w:line="240" w:lineRule="auto"/>
        <w:ind w:right="-18"/>
        <w:rPr>
          <w:rFonts w:ascii="Times New Roman" w:hAnsi="Times New Roman"/>
          <w:b/>
          <w:sz w:val="24"/>
          <w:szCs w:val="24"/>
        </w:rPr>
      </w:pPr>
    </w:p>
    <w:p w:rsidR="006D100F" w:rsidRDefault="004C0F50" w:rsidP="006D100F">
      <w:pPr>
        <w:spacing w:after="0" w:line="240" w:lineRule="auto"/>
        <w:ind w:right="-18"/>
        <w:rPr>
          <w:rFonts w:ascii="Times New Roman" w:hAnsi="Times New Roman"/>
          <w:b/>
          <w:sz w:val="24"/>
          <w:szCs w:val="24"/>
        </w:rPr>
      </w:pPr>
      <w:r w:rsidRPr="004C0F50">
        <w:rPr>
          <w:noProof/>
        </w:rPr>
        <w:pict>
          <v:shape id="_x0000_s1037" type="#_x0000_t32" style="position:absolute;margin-left:82.3pt;margin-top:.85pt;width:.05pt;height:20.8pt;z-index:251671552" o:connectortype="straight"/>
        </w:pict>
      </w:r>
      <w:r w:rsidRPr="004C0F50">
        <w:rPr>
          <w:noProof/>
        </w:rPr>
        <w:pict>
          <v:shape id="_x0000_s1038" type="#_x0000_t32" style="position:absolute;margin-left:343.8pt;margin-top:.85pt;width:1pt;height:20.8pt;z-index:251672576" o:connectortype="straight"/>
        </w:pict>
      </w:r>
      <w:r w:rsidRPr="004C0F50">
        <w:rPr>
          <w:noProof/>
        </w:rPr>
        <w:pict>
          <v:shape id="_x0000_s1036" type="#_x0000_t32" style="position:absolute;margin-left:82.3pt;margin-top:-.4pt;width:261.5pt;height:0;z-index:251670528" o:connectortype="straight"/>
        </w:pict>
      </w:r>
    </w:p>
    <w:p w:rsidR="006D100F" w:rsidRDefault="004C0F50" w:rsidP="006D100F">
      <w:pPr>
        <w:spacing w:after="0" w:line="240" w:lineRule="auto"/>
        <w:ind w:right="-18"/>
        <w:rPr>
          <w:rFonts w:ascii="Times New Roman" w:hAnsi="Times New Roman"/>
          <w:b/>
          <w:sz w:val="24"/>
          <w:szCs w:val="24"/>
        </w:rPr>
      </w:pPr>
      <w:r w:rsidRPr="004C0F50">
        <w:rPr>
          <w:noProof/>
        </w:rPr>
        <w:pict>
          <v:shape id="_x0000_s1033" type="#_x0000_t202" style="position:absolute;margin-left:283.2pt;margin-top:9.95pt;width:113.65pt;height:35.55pt;z-index:251667456;mso-height-percent:200;mso-height-percent:200;mso-width-relative:margin;mso-height-relative:margin">
            <v:textbox style="mso-fit-shape-to-text:t">
              <w:txbxContent>
                <w:p w:rsidR="006B557B" w:rsidRPr="00B94606" w:rsidRDefault="006B557B" w:rsidP="006D100F">
                  <w:pPr>
                    <w:spacing w:after="0" w:line="240" w:lineRule="auto"/>
                    <w:jc w:val="center"/>
                    <w:rPr>
                      <w:rFonts w:ascii="Times New Roman" w:hAnsi="Times New Roman"/>
                      <w:sz w:val="24"/>
                      <w:szCs w:val="24"/>
                    </w:rPr>
                  </w:pPr>
                  <w:r w:rsidRPr="00B94606">
                    <w:rPr>
                      <w:rFonts w:ascii="Times New Roman" w:hAnsi="Times New Roman"/>
                      <w:sz w:val="24"/>
                      <w:szCs w:val="24"/>
                    </w:rPr>
                    <w:t>Provider Unit</w:t>
                  </w:r>
                </w:p>
                <w:p w:rsidR="006B557B" w:rsidRPr="00B94606" w:rsidRDefault="006B557B" w:rsidP="006D100F">
                  <w:pPr>
                    <w:spacing w:after="0" w:line="240" w:lineRule="auto"/>
                    <w:jc w:val="center"/>
                    <w:rPr>
                      <w:rFonts w:ascii="Times New Roman" w:hAnsi="Times New Roman"/>
                      <w:sz w:val="24"/>
                      <w:szCs w:val="24"/>
                    </w:rPr>
                  </w:pPr>
                  <w:r w:rsidRPr="00B94606">
                    <w:rPr>
                      <w:rFonts w:ascii="Times New Roman" w:hAnsi="Times New Roman"/>
                      <w:sz w:val="24"/>
                      <w:szCs w:val="24"/>
                    </w:rPr>
                    <w:t>(Provides CE)</w:t>
                  </w:r>
                </w:p>
              </w:txbxContent>
            </v:textbox>
          </v:shape>
        </w:pict>
      </w:r>
      <w:r w:rsidRPr="004C0F50">
        <w:rPr>
          <w:noProof/>
        </w:rPr>
        <w:pict>
          <v:shape id="_x0000_s1032" type="#_x0000_t202" style="position:absolute;margin-left:33.2pt;margin-top:9.95pt;width:113.65pt;height:35.55pt;z-index:251666432;mso-height-percent:200;mso-height-percent:200;mso-width-relative:margin;mso-height-relative:margin">
            <v:textbox style="mso-fit-shape-to-text:t">
              <w:txbxContent>
                <w:p w:rsidR="006B557B" w:rsidRPr="00B94606" w:rsidRDefault="006B557B" w:rsidP="006D100F">
                  <w:pPr>
                    <w:spacing w:after="0" w:line="240" w:lineRule="auto"/>
                    <w:jc w:val="center"/>
                    <w:rPr>
                      <w:rFonts w:ascii="Times New Roman" w:hAnsi="Times New Roman"/>
                      <w:sz w:val="24"/>
                      <w:szCs w:val="24"/>
                    </w:rPr>
                  </w:pPr>
                  <w:r w:rsidRPr="00B94606">
                    <w:rPr>
                      <w:rFonts w:ascii="Times New Roman" w:hAnsi="Times New Roman"/>
                      <w:sz w:val="24"/>
                      <w:szCs w:val="24"/>
                    </w:rPr>
                    <w:t>Provider Unit</w:t>
                  </w:r>
                </w:p>
                <w:p w:rsidR="006B557B" w:rsidRPr="00B94606" w:rsidRDefault="006B557B" w:rsidP="006D100F">
                  <w:pPr>
                    <w:spacing w:after="0" w:line="240" w:lineRule="auto"/>
                    <w:jc w:val="center"/>
                    <w:rPr>
                      <w:rFonts w:ascii="Times New Roman" w:hAnsi="Times New Roman"/>
                      <w:sz w:val="24"/>
                      <w:szCs w:val="24"/>
                    </w:rPr>
                  </w:pPr>
                  <w:r w:rsidRPr="00B94606">
                    <w:rPr>
                      <w:rFonts w:ascii="Times New Roman" w:hAnsi="Times New Roman"/>
                      <w:sz w:val="24"/>
                      <w:szCs w:val="24"/>
                    </w:rPr>
                    <w:t>(Provides CE)</w:t>
                  </w:r>
                </w:p>
              </w:txbxContent>
            </v:textbox>
          </v:shape>
        </w:pict>
      </w:r>
    </w:p>
    <w:p w:rsidR="006D100F" w:rsidRDefault="006D100F" w:rsidP="006D100F">
      <w:pPr>
        <w:spacing w:after="0" w:line="240" w:lineRule="auto"/>
        <w:ind w:right="-18"/>
        <w:rPr>
          <w:rFonts w:ascii="Times New Roman" w:hAnsi="Times New Roman"/>
          <w:b/>
          <w:sz w:val="24"/>
          <w:szCs w:val="24"/>
        </w:rPr>
      </w:pPr>
    </w:p>
    <w:p w:rsidR="006D100F" w:rsidRDefault="006D100F" w:rsidP="006D100F">
      <w:pPr>
        <w:spacing w:after="0" w:line="240" w:lineRule="auto"/>
        <w:ind w:right="-18"/>
        <w:rPr>
          <w:rFonts w:ascii="Times New Roman" w:hAnsi="Times New Roman"/>
          <w:b/>
          <w:sz w:val="24"/>
          <w:szCs w:val="24"/>
        </w:rPr>
      </w:pPr>
    </w:p>
    <w:p w:rsidR="006D100F" w:rsidRDefault="006D100F" w:rsidP="006D100F">
      <w:pPr>
        <w:spacing w:after="0" w:line="240" w:lineRule="auto"/>
        <w:ind w:right="-18"/>
        <w:rPr>
          <w:rFonts w:ascii="Times New Roman" w:hAnsi="Times New Roman"/>
          <w:b/>
          <w:sz w:val="24"/>
          <w:szCs w:val="24"/>
        </w:rPr>
      </w:pPr>
    </w:p>
    <w:p w:rsidR="006D100F" w:rsidRPr="00E4120B" w:rsidRDefault="006D100F" w:rsidP="006D100F">
      <w:pPr>
        <w:spacing w:after="0" w:line="226" w:lineRule="auto"/>
        <w:ind w:right="-18"/>
        <w:rPr>
          <w:rFonts w:ascii="Times New Roman" w:hAnsi="Times New Roman"/>
          <w:b/>
          <w:color w:val="C00000"/>
        </w:rPr>
      </w:pPr>
      <w:r w:rsidRPr="00E4120B">
        <w:rPr>
          <w:rFonts w:ascii="Times New Roman" w:hAnsi="Times New Roman"/>
          <w:b/>
          <w:color w:val="C00000"/>
        </w:rPr>
        <w:t>Difference between Providing and Approving</w:t>
      </w:r>
    </w:p>
    <w:p w:rsidR="006D100F" w:rsidRPr="00A8223C" w:rsidRDefault="006D100F" w:rsidP="006D100F">
      <w:pPr>
        <w:spacing w:after="0" w:line="226" w:lineRule="auto"/>
        <w:ind w:right="-720"/>
        <w:rPr>
          <w:rFonts w:ascii="Times New Roman" w:hAnsi="Times New Roman"/>
        </w:rPr>
      </w:pPr>
      <w:r w:rsidRPr="00A8223C">
        <w:rPr>
          <w:rFonts w:ascii="Times New Roman" w:hAnsi="Times New Roman"/>
        </w:rPr>
        <w:t>ONA is authorized through both national accreditation and state approval to be an approver of continuing nursing education. Your organization, upon achieving approval as a provider unit, is authorized to</w:t>
      </w:r>
      <w:r w:rsidR="00B94606">
        <w:rPr>
          <w:rFonts w:ascii="Times New Roman" w:hAnsi="Times New Roman"/>
        </w:rPr>
        <w:t xml:space="preserve"> assess,</w:t>
      </w:r>
      <w:r w:rsidRPr="00A8223C">
        <w:rPr>
          <w:rFonts w:ascii="Times New Roman" w:hAnsi="Times New Roman"/>
        </w:rPr>
        <w:t xml:space="preserve"> plan, implement, and evaluate continuing education activities according to the criteria and rules and award contact hours for those activities</w:t>
      </w:r>
      <w:r w:rsidRPr="006930C9">
        <w:rPr>
          <w:rFonts w:ascii="Times New Roman" w:hAnsi="Times New Roman"/>
          <w:color w:val="002060"/>
        </w:rPr>
        <w:t xml:space="preserve">. </w:t>
      </w:r>
      <w:r w:rsidRPr="00E4120B">
        <w:rPr>
          <w:rFonts w:ascii="Times New Roman" w:hAnsi="Times New Roman"/>
          <w:b/>
          <w:i/>
          <w:color w:val="C00000"/>
        </w:rPr>
        <w:t>Provider units never have the authority to approve their own or anyone else’s activities.</w:t>
      </w:r>
      <w:r w:rsidRPr="00A8223C">
        <w:rPr>
          <w:rFonts w:ascii="Times New Roman" w:hAnsi="Times New Roman"/>
        </w:rPr>
        <w:t xml:space="preserve"> The words “approved</w:t>
      </w:r>
      <w:r w:rsidR="008442C2">
        <w:rPr>
          <w:rFonts w:ascii="Times New Roman" w:hAnsi="Times New Roman"/>
        </w:rPr>
        <w:t>,” “application,” or “</w:t>
      </w:r>
      <w:r w:rsidRPr="00A8223C">
        <w:rPr>
          <w:rFonts w:ascii="Times New Roman" w:hAnsi="Times New Roman"/>
        </w:rPr>
        <w:t>applicant</w:t>
      </w:r>
      <w:r w:rsidR="008442C2">
        <w:rPr>
          <w:rFonts w:ascii="Times New Roman" w:hAnsi="Times New Roman"/>
        </w:rPr>
        <w:t>”</w:t>
      </w:r>
      <w:r w:rsidRPr="00A8223C">
        <w:rPr>
          <w:rFonts w:ascii="Times New Roman" w:hAnsi="Times New Roman"/>
        </w:rPr>
        <w:t xml:space="preserve"> should never be used in connection with any activity your provider unit plans and presents.  </w:t>
      </w:r>
    </w:p>
    <w:p w:rsidR="006D100F" w:rsidRPr="00150DDF" w:rsidRDefault="006D100F" w:rsidP="006D100F">
      <w:pPr>
        <w:spacing w:after="0" w:line="240" w:lineRule="auto"/>
        <w:ind w:right="-450"/>
        <w:rPr>
          <w:rFonts w:ascii="Times New Roman" w:hAnsi="Times New Roman"/>
          <w:sz w:val="8"/>
          <w:szCs w:val="8"/>
        </w:rPr>
      </w:pPr>
    </w:p>
    <w:p w:rsidR="006D100F" w:rsidRPr="00E4120B" w:rsidRDefault="006D100F" w:rsidP="00B02CCC">
      <w:pPr>
        <w:spacing w:after="0" w:line="228" w:lineRule="auto"/>
        <w:ind w:right="-446"/>
        <w:rPr>
          <w:rFonts w:ascii="Times New Roman" w:hAnsi="Times New Roman"/>
          <w:b/>
          <w:color w:val="C00000"/>
        </w:rPr>
      </w:pPr>
      <w:r w:rsidRPr="00E4120B">
        <w:rPr>
          <w:rFonts w:ascii="Times New Roman" w:hAnsi="Times New Roman"/>
          <w:b/>
          <w:color w:val="C00000"/>
        </w:rPr>
        <w:t>Who Can Be A Provider Unit?</w:t>
      </w:r>
    </w:p>
    <w:p w:rsidR="006D100F" w:rsidRPr="00A8223C" w:rsidRDefault="006D100F" w:rsidP="00B02CCC">
      <w:pPr>
        <w:tabs>
          <w:tab w:val="left" w:pos="720"/>
        </w:tabs>
        <w:spacing w:after="0" w:line="228" w:lineRule="auto"/>
        <w:ind w:right="-446"/>
        <w:rPr>
          <w:rFonts w:ascii="Times New Roman" w:hAnsi="Times New Roman"/>
        </w:rPr>
      </w:pPr>
      <w:r w:rsidRPr="000B3D03">
        <w:rPr>
          <w:rFonts w:ascii="Times New Roman" w:hAnsi="Times New Roman"/>
          <w:b/>
        </w:rPr>
        <w:t xml:space="preserve">A. </w:t>
      </w:r>
      <w:r w:rsidRPr="000B3D03">
        <w:rPr>
          <w:rFonts w:ascii="Times New Roman" w:hAnsi="Times New Roman"/>
          <w:b/>
        </w:rPr>
        <w:tab/>
        <w:t>In</w:t>
      </w:r>
      <w:r w:rsidRPr="00005309">
        <w:rPr>
          <w:rFonts w:ascii="Times New Roman" w:hAnsi="Times New Roman"/>
          <w:b/>
        </w:rPr>
        <w:t xml:space="preserve"> order to be eligible, your provider unit must:</w:t>
      </w:r>
    </w:p>
    <w:p w:rsidR="006D100F" w:rsidRPr="00A8223C" w:rsidRDefault="006D100F" w:rsidP="00B02CCC">
      <w:pPr>
        <w:numPr>
          <w:ilvl w:val="0"/>
          <w:numId w:val="5"/>
        </w:numPr>
        <w:tabs>
          <w:tab w:val="clear" w:pos="720"/>
          <w:tab w:val="num" w:pos="1440"/>
        </w:tabs>
        <w:spacing w:after="0" w:line="228" w:lineRule="auto"/>
        <w:ind w:left="1440" w:right="-446" w:hanging="720"/>
        <w:rPr>
          <w:rFonts w:ascii="Times New Roman" w:hAnsi="Times New Roman"/>
        </w:rPr>
      </w:pPr>
      <w:r w:rsidRPr="00A8223C">
        <w:rPr>
          <w:rFonts w:ascii="Times New Roman" w:hAnsi="Times New Roman"/>
        </w:rPr>
        <w:t>Have a clearly defined unit or department administratively and operationally responsible for continuing nursing education</w:t>
      </w:r>
    </w:p>
    <w:p w:rsidR="006D100F" w:rsidRPr="00A8223C" w:rsidRDefault="006D100F" w:rsidP="00B02CCC">
      <w:pPr>
        <w:numPr>
          <w:ilvl w:val="0"/>
          <w:numId w:val="5"/>
        </w:numPr>
        <w:tabs>
          <w:tab w:val="clear" w:pos="720"/>
          <w:tab w:val="num" w:pos="360"/>
          <w:tab w:val="left" w:pos="1440"/>
        </w:tabs>
        <w:spacing w:after="0" w:line="228" w:lineRule="auto"/>
        <w:ind w:left="360" w:right="-446" w:firstLine="360"/>
        <w:rPr>
          <w:rFonts w:ascii="Times New Roman" w:hAnsi="Times New Roman"/>
        </w:rPr>
      </w:pPr>
      <w:r w:rsidRPr="00A8223C">
        <w:rPr>
          <w:rFonts w:ascii="Times New Roman" w:hAnsi="Times New Roman"/>
        </w:rPr>
        <w:t xml:space="preserve">Have </w:t>
      </w:r>
      <w:r w:rsidR="00A75EF1">
        <w:rPr>
          <w:rFonts w:ascii="Times New Roman" w:hAnsi="Times New Roman"/>
        </w:rPr>
        <w:t>N</w:t>
      </w:r>
      <w:r w:rsidRPr="00A8223C">
        <w:rPr>
          <w:rFonts w:ascii="Times New Roman" w:hAnsi="Times New Roman"/>
        </w:rPr>
        <w:t xml:space="preserve">urse </w:t>
      </w:r>
      <w:r w:rsidR="00A75EF1">
        <w:rPr>
          <w:rFonts w:ascii="Times New Roman" w:hAnsi="Times New Roman"/>
        </w:rPr>
        <w:t>P</w:t>
      </w:r>
      <w:r w:rsidRPr="00A8223C">
        <w:rPr>
          <w:rFonts w:ascii="Times New Roman" w:hAnsi="Times New Roman"/>
        </w:rPr>
        <w:t>lanner(s) who meet(s) qualifications of:</w:t>
      </w:r>
    </w:p>
    <w:p w:rsidR="006D100F" w:rsidRDefault="006D100F" w:rsidP="00B02CCC">
      <w:pPr>
        <w:numPr>
          <w:ilvl w:val="1"/>
          <w:numId w:val="5"/>
        </w:numPr>
        <w:tabs>
          <w:tab w:val="num" w:pos="1080"/>
          <w:tab w:val="left" w:pos="1440"/>
        </w:tabs>
        <w:spacing w:after="0" w:line="228" w:lineRule="auto"/>
        <w:ind w:right="-446" w:firstLine="0"/>
        <w:rPr>
          <w:rFonts w:ascii="Times New Roman" w:hAnsi="Times New Roman"/>
        </w:rPr>
      </w:pPr>
      <w:r w:rsidRPr="00A8223C">
        <w:rPr>
          <w:rFonts w:ascii="Times New Roman" w:hAnsi="Times New Roman"/>
        </w:rPr>
        <w:t>Minimum of BSN</w:t>
      </w:r>
    </w:p>
    <w:p w:rsidR="006D100F" w:rsidRPr="00060C90" w:rsidRDefault="006D100F" w:rsidP="00B02CCC">
      <w:pPr>
        <w:numPr>
          <w:ilvl w:val="1"/>
          <w:numId w:val="5"/>
        </w:numPr>
        <w:tabs>
          <w:tab w:val="clear" w:pos="1440"/>
          <w:tab w:val="num" w:pos="1080"/>
          <w:tab w:val="left" w:pos="2160"/>
        </w:tabs>
        <w:spacing w:after="0" w:line="228" w:lineRule="auto"/>
        <w:ind w:left="2160" w:hanging="720"/>
        <w:rPr>
          <w:rFonts w:ascii="Times New Roman" w:hAnsi="Times New Roman"/>
        </w:rPr>
      </w:pPr>
      <w:r w:rsidRPr="00060C90">
        <w:rPr>
          <w:rFonts w:ascii="Times New Roman" w:hAnsi="Times New Roman"/>
        </w:rPr>
        <w:t>Knowledge of adult learning, ANCC A</w:t>
      </w:r>
      <w:r w:rsidR="00B94606">
        <w:rPr>
          <w:rFonts w:ascii="Times New Roman" w:hAnsi="Times New Roman"/>
        </w:rPr>
        <w:t>ccreditation</w:t>
      </w:r>
      <w:r w:rsidRPr="00060C90">
        <w:rPr>
          <w:rFonts w:ascii="Times New Roman" w:hAnsi="Times New Roman"/>
        </w:rPr>
        <w:t xml:space="preserve"> criteria, and OBN rules (see Note 1 below)</w:t>
      </w:r>
    </w:p>
    <w:p w:rsidR="006D100F" w:rsidRPr="00A8223C" w:rsidRDefault="006D100F" w:rsidP="00B02CCC">
      <w:pPr>
        <w:numPr>
          <w:ilvl w:val="0"/>
          <w:numId w:val="5"/>
        </w:numPr>
        <w:tabs>
          <w:tab w:val="clear" w:pos="720"/>
          <w:tab w:val="left" w:pos="1440"/>
        </w:tabs>
        <w:spacing w:after="0" w:line="228" w:lineRule="auto"/>
        <w:ind w:left="1440" w:right="-634" w:hanging="720"/>
        <w:rPr>
          <w:rFonts w:ascii="Times New Roman" w:hAnsi="Times New Roman"/>
        </w:rPr>
      </w:pPr>
      <w:r w:rsidRPr="00A8223C">
        <w:rPr>
          <w:rFonts w:ascii="Times New Roman" w:hAnsi="Times New Roman"/>
        </w:rPr>
        <w:t xml:space="preserve">Have been functioning for at least six months, using accreditation criteria and Ohio Board of Nursing rules. During that time, at least three separate activities must have been planned, approved by ONA, implemented, and evaluated with direct involvement of a qualified nurse planner. Each activity must be at least 60 minutes in length. Co-provided activities are not acceptable. After this requirement has been completed, you may submit </w:t>
      </w:r>
      <w:r>
        <w:rPr>
          <w:rFonts w:ascii="Times New Roman" w:hAnsi="Times New Roman"/>
        </w:rPr>
        <w:t xml:space="preserve">an </w:t>
      </w:r>
      <w:r w:rsidR="00000863">
        <w:rPr>
          <w:rFonts w:ascii="Times New Roman" w:hAnsi="Times New Roman"/>
        </w:rPr>
        <w:t>“</w:t>
      </w:r>
      <w:r>
        <w:rPr>
          <w:rFonts w:ascii="Times New Roman" w:hAnsi="Times New Roman"/>
        </w:rPr>
        <w:t>Intent to Apply as a Provider Unit</w:t>
      </w:r>
      <w:r w:rsidR="00000863">
        <w:rPr>
          <w:rFonts w:ascii="Times New Roman" w:hAnsi="Times New Roman"/>
        </w:rPr>
        <w:t xml:space="preserve">” form, </w:t>
      </w:r>
      <w:r w:rsidR="00000863" w:rsidRPr="00A8223C">
        <w:rPr>
          <w:rFonts w:ascii="Times New Roman" w:hAnsi="Times New Roman"/>
        </w:rPr>
        <w:t>presuming</w:t>
      </w:r>
      <w:r w:rsidRPr="00A8223C">
        <w:rPr>
          <w:rFonts w:ascii="Times New Roman" w:hAnsi="Times New Roman"/>
        </w:rPr>
        <w:t xml:space="preserve"> that all other eligibility criteria have been met. (See Note 2 below)</w:t>
      </w:r>
    </w:p>
    <w:p w:rsidR="006D100F" w:rsidRDefault="006D100F" w:rsidP="00B02CCC">
      <w:pPr>
        <w:numPr>
          <w:ilvl w:val="0"/>
          <w:numId w:val="5"/>
        </w:numPr>
        <w:tabs>
          <w:tab w:val="left" w:pos="1440"/>
        </w:tabs>
        <w:spacing w:after="0" w:line="228" w:lineRule="auto"/>
        <w:ind w:firstLine="0"/>
        <w:rPr>
          <w:rFonts w:ascii="Times New Roman" w:hAnsi="Times New Roman"/>
        </w:rPr>
      </w:pPr>
      <w:r>
        <w:rPr>
          <w:rFonts w:ascii="Times New Roman" w:hAnsi="Times New Roman"/>
        </w:rPr>
        <w:t xml:space="preserve">Target audience*: </w:t>
      </w:r>
    </w:p>
    <w:p w:rsidR="006D100F" w:rsidRDefault="006D100F" w:rsidP="00B02CCC">
      <w:pPr>
        <w:numPr>
          <w:ilvl w:val="0"/>
          <w:numId w:val="8"/>
        </w:numPr>
        <w:spacing w:after="0" w:line="228" w:lineRule="auto"/>
        <w:ind w:left="2160" w:hanging="720"/>
        <w:rPr>
          <w:rFonts w:ascii="Times New Roman" w:hAnsi="Times New Roman"/>
        </w:rPr>
      </w:pPr>
      <w:r>
        <w:rPr>
          <w:rFonts w:ascii="Times New Roman" w:hAnsi="Times New Roman"/>
        </w:rPr>
        <w:t>If you are based in Ohio, you must target more than 50% of your</w:t>
      </w:r>
      <w:r w:rsidRPr="00A8223C">
        <w:rPr>
          <w:rFonts w:ascii="Times New Roman" w:hAnsi="Times New Roman"/>
        </w:rPr>
        <w:t xml:space="preserve"> learning activities to nurses within the states of Ohio, Pennsylvania, West Virginia, Kentucky, Indiana, Illinois, Iowa, Michigan, Minnesota, Missouri, North Dakota, South Dakota and Wisconsin. (See Note 3 below)</w:t>
      </w:r>
    </w:p>
    <w:p w:rsidR="006D100F" w:rsidRDefault="006D100F" w:rsidP="00B02CCC">
      <w:pPr>
        <w:numPr>
          <w:ilvl w:val="0"/>
          <w:numId w:val="8"/>
        </w:numPr>
        <w:tabs>
          <w:tab w:val="left" w:pos="630"/>
        </w:tabs>
        <w:spacing w:after="0" w:line="228" w:lineRule="auto"/>
        <w:ind w:left="2160" w:hanging="720"/>
        <w:rPr>
          <w:rFonts w:ascii="Times New Roman" w:hAnsi="Times New Roman"/>
        </w:rPr>
      </w:pPr>
      <w:r>
        <w:rPr>
          <w:rFonts w:ascii="Times New Roman" w:hAnsi="Times New Roman"/>
        </w:rPr>
        <w:t xml:space="preserve">If your provider unit is based outside of Ohio, you must target more than 50% of your learning activities to nurses within </w:t>
      </w:r>
      <w:r w:rsidRPr="009249FE">
        <w:rPr>
          <w:rFonts w:ascii="Times New Roman" w:hAnsi="Times New Roman"/>
        </w:rPr>
        <w:t xml:space="preserve">the geographic range of </w:t>
      </w:r>
      <w:r>
        <w:rPr>
          <w:rFonts w:ascii="Times New Roman" w:hAnsi="Times New Roman"/>
        </w:rPr>
        <w:t>y</w:t>
      </w:r>
      <w:r w:rsidRPr="009249FE">
        <w:rPr>
          <w:rFonts w:ascii="Times New Roman" w:hAnsi="Times New Roman"/>
        </w:rPr>
        <w:t>our provider unit</w:t>
      </w:r>
      <w:r>
        <w:rPr>
          <w:rFonts w:ascii="Times New Roman" w:hAnsi="Times New Roman"/>
        </w:rPr>
        <w:t>. C</w:t>
      </w:r>
      <w:r w:rsidRPr="009249FE">
        <w:rPr>
          <w:rFonts w:ascii="Times New Roman" w:hAnsi="Times New Roman"/>
        </w:rPr>
        <w:t xml:space="preserve">heck </w:t>
      </w:r>
      <w:hyperlink r:id="rId13" w:history="1">
        <w:r w:rsidRPr="009249FE">
          <w:rPr>
            <w:rStyle w:val="Hyperlink"/>
            <w:rFonts w:ascii="Times New Roman" w:hAnsi="Times New Roman"/>
          </w:rPr>
          <w:t>www.hhs.gov/about/regionmap.html</w:t>
        </w:r>
      </w:hyperlink>
      <w:r w:rsidRPr="009249FE">
        <w:rPr>
          <w:rFonts w:ascii="Times New Roman" w:hAnsi="Times New Roman"/>
        </w:rPr>
        <w:t xml:space="preserve"> for the identification of your region plus the states contiguous to your region</w:t>
      </w:r>
      <w:r>
        <w:rPr>
          <w:rFonts w:ascii="Times New Roman" w:hAnsi="Times New Roman"/>
        </w:rPr>
        <w:t>.</w:t>
      </w:r>
    </w:p>
    <w:p w:rsidR="00996B9C" w:rsidRDefault="006D100F" w:rsidP="00B02CCC">
      <w:pPr>
        <w:numPr>
          <w:ilvl w:val="0"/>
          <w:numId w:val="5"/>
        </w:numPr>
        <w:tabs>
          <w:tab w:val="clear" w:pos="720"/>
          <w:tab w:val="left" w:pos="1440"/>
        </w:tabs>
        <w:spacing w:after="0" w:line="228" w:lineRule="auto"/>
        <w:ind w:left="1440" w:hanging="720"/>
        <w:rPr>
          <w:rFonts w:ascii="Times New Roman" w:hAnsi="Times New Roman"/>
        </w:rPr>
      </w:pPr>
      <w:r w:rsidRPr="00A8223C">
        <w:rPr>
          <w:rFonts w:ascii="Times New Roman" w:hAnsi="Times New Roman"/>
        </w:rPr>
        <w:t xml:space="preserve">Be separate from any commercial entity that produces, markets, </w:t>
      </w:r>
      <w:r>
        <w:rPr>
          <w:rFonts w:ascii="Times New Roman" w:hAnsi="Times New Roman"/>
        </w:rPr>
        <w:t>re-</w:t>
      </w:r>
      <w:r w:rsidRPr="00A8223C">
        <w:rPr>
          <w:rFonts w:ascii="Times New Roman" w:hAnsi="Times New Roman"/>
        </w:rPr>
        <w:t>sells or distributes a product used on or by patients (See Note 4 below for further clarification)</w:t>
      </w:r>
    </w:p>
    <w:p w:rsidR="00005309" w:rsidRDefault="00005309" w:rsidP="00005309">
      <w:pPr>
        <w:tabs>
          <w:tab w:val="left" w:pos="1440"/>
        </w:tabs>
        <w:spacing w:after="0" w:line="240" w:lineRule="auto"/>
        <w:ind w:left="1440"/>
        <w:rPr>
          <w:rFonts w:ascii="Times New Roman" w:hAnsi="Times New Roman"/>
        </w:rPr>
      </w:pPr>
    </w:p>
    <w:p w:rsidR="006D100F" w:rsidRPr="008442C2" w:rsidRDefault="006D100F" w:rsidP="00C95E82">
      <w:pPr>
        <w:tabs>
          <w:tab w:val="left" w:pos="360"/>
          <w:tab w:val="left" w:pos="720"/>
        </w:tabs>
        <w:spacing w:after="0" w:line="240" w:lineRule="auto"/>
        <w:ind w:left="720" w:right="-540" w:hanging="720"/>
        <w:rPr>
          <w:rFonts w:ascii="Times New Roman" w:hAnsi="Times New Roman"/>
          <w:b/>
        </w:rPr>
      </w:pPr>
      <w:r w:rsidRPr="008442C2">
        <w:rPr>
          <w:rFonts w:ascii="Times New Roman" w:hAnsi="Times New Roman"/>
          <w:b/>
        </w:rPr>
        <w:t>B.</w:t>
      </w:r>
      <w:r w:rsidRPr="008442C2">
        <w:rPr>
          <w:rFonts w:ascii="Times New Roman" w:hAnsi="Times New Roman"/>
          <w:b/>
        </w:rPr>
        <w:tab/>
      </w:r>
      <w:r w:rsidR="00C95E82">
        <w:rPr>
          <w:rFonts w:ascii="Times New Roman" w:hAnsi="Times New Roman"/>
          <w:b/>
        </w:rPr>
        <w:tab/>
      </w:r>
      <w:r w:rsidRPr="008442C2">
        <w:rPr>
          <w:rFonts w:ascii="Times New Roman" w:hAnsi="Times New Roman"/>
          <w:b/>
        </w:rPr>
        <w:t>Verifying Eligibility</w:t>
      </w:r>
    </w:p>
    <w:p w:rsidR="006D100F" w:rsidRPr="008442C2" w:rsidRDefault="006D100F" w:rsidP="005E1D01">
      <w:pPr>
        <w:spacing w:after="0" w:line="228" w:lineRule="auto"/>
        <w:ind w:left="720" w:right="-270"/>
        <w:rPr>
          <w:rFonts w:ascii="Times New Roman" w:hAnsi="Times New Roman"/>
        </w:rPr>
      </w:pPr>
      <w:r w:rsidRPr="008442C2">
        <w:rPr>
          <w:rFonts w:ascii="Times New Roman" w:hAnsi="Times New Roman"/>
        </w:rPr>
        <w:t xml:space="preserve">Eligibility forms are included in the last section labeled “Forms.” For first time provider applicants, review Intent to Apply as a Provider Unit – Initial Application. For currently approved provider units, review the Intent to </w:t>
      </w:r>
      <w:proofErr w:type="gramStart"/>
      <w:r w:rsidRPr="008442C2">
        <w:rPr>
          <w:rFonts w:ascii="Times New Roman" w:hAnsi="Times New Roman"/>
        </w:rPr>
        <w:t>Reapply</w:t>
      </w:r>
      <w:proofErr w:type="gramEnd"/>
      <w:r w:rsidRPr="008442C2">
        <w:rPr>
          <w:rFonts w:ascii="Times New Roman" w:hAnsi="Times New Roman"/>
        </w:rPr>
        <w:t xml:space="preserve"> as a Provider Unit – Currently Approved Provider.  Reviewing the </w:t>
      </w:r>
      <w:r w:rsidRPr="008442C2">
        <w:rPr>
          <w:rFonts w:ascii="Times New Roman" w:hAnsi="Times New Roman"/>
        </w:rPr>
        <w:lastRenderedPageBreak/>
        <w:t xml:space="preserve">applicable form will help you determine if your organization is eligible to be a provider unit. This form </w:t>
      </w:r>
      <w:r w:rsidR="00B94606" w:rsidRPr="008442C2">
        <w:rPr>
          <w:rFonts w:ascii="Times New Roman" w:hAnsi="Times New Roman"/>
        </w:rPr>
        <w:t xml:space="preserve">must </w:t>
      </w:r>
      <w:r w:rsidRPr="008442C2">
        <w:rPr>
          <w:rFonts w:ascii="Times New Roman" w:hAnsi="Times New Roman"/>
        </w:rPr>
        <w:t xml:space="preserve">be submitted to and reviewed by the Director of </w:t>
      </w:r>
      <w:r w:rsidR="00A75EF1" w:rsidRPr="008442C2">
        <w:rPr>
          <w:rFonts w:ascii="Times New Roman" w:hAnsi="Times New Roman"/>
        </w:rPr>
        <w:t>Continuing</w:t>
      </w:r>
      <w:r w:rsidRPr="008442C2">
        <w:rPr>
          <w:rFonts w:ascii="Times New Roman" w:hAnsi="Times New Roman"/>
        </w:rPr>
        <w:t xml:space="preserve"> Education prior to submitting a provider application. Please contact ONA’s Director of </w:t>
      </w:r>
      <w:r w:rsidR="00B94606" w:rsidRPr="008442C2">
        <w:rPr>
          <w:rFonts w:ascii="Times New Roman" w:hAnsi="Times New Roman"/>
        </w:rPr>
        <w:t>Continuing</w:t>
      </w:r>
      <w:r w:rsidRPr="008442C2">
        <w:rPr>
          <w:rFonts w:ascii="Times New Roman" w:hAnsi="Times New Roman"/>
        </w:rPr>
        <w:t xml:space="preserve"> Education with any questions about this process.</w:t>
      </w:r>
    </w:p>
    <w:p w:rsidR="006D100F" w:rsidRPr="005E1D01" w:rsidRDefault="006D100F" w:rsidP="008442C2">
      <w:pPr>
        <w:pStyle w:val="BodyText2"/>
        <w:spacing w:after="0" w:line="240" w:lineRule="auto"/>
        <w:ind w:left="360" w:right="-180"/>
        <w:rPr>
          <w:rFonts w:ascii="Times New Roman" w:hAnsi="Times New Roman"/>
          <w:sz w:val="10"/>
          <w:szCs w:val="10"/>
        </w:rPr>
      </w:pPr>
    </w:p>
    <w:p w:rsidR="00000863" w:rsidRPr="00E4120B" w:rsidRDefault="00C95E82" w:rsidP="00C95E82">
      <w:pPr>
        <w:tabs>
          <w:tab w:val="left" w:pos="-2340"/>
        </w:tabs>
        <w:spacing w:after="0" w:line="240" w:lineRule="auto"/>
        <w:ind w:left="720" w:right="-187"/>
        <w:rPr>
          <w:rFonts w:ascii="Times New Roman" w:hAnsi="Times New Roman"/>
          <w:color w:val="C00000"/>
        </w:rPr>
      </w:pPr>
      <w:r w:rsidRPr="00E4120B">
        <w:rPr>
          <w:rFonts w:ascii="Times New Roman" w:hAnsi="Times New Roman"/>
          <w:b/>
          <w:color w:val="C00000"/>
        </w:rPr>
        <w:t>Note</w:t>
      </w:r>
      <w:r w:rsidR="006D100F" w:rsidRPr="00E4120B">
        <w:rPr>
          <w:rFonts w:ascii="Times New Roman" w:hAnsi="Times New Roman"/>
          <w:b/>
          <w:color w:val="C00000"/>
        </w:rPr>
        <w:t xml:space="preserve"> 1</w:t>
      </w:r>
    </w:p>
    <w:p w:rsidR="006D100F" w:rsidRPr="008442C2" w:rsidRDefault="006D100F" w:rsidP="005E1D01">
      <w:pPr>
        <w:tabs>
          <w:tab w:val="left" w:pos="-2340"/>
        </w:tabs>
        <w:spacing w:after="0" w:line="228" w:lineRule="auto"/>
        <w:ind w:left="720" w:right="-270"/>
        <w:rPr>
          <w:rFonts w:ascii="Times New Roman" w:hAnsi="Times New Roman"/>
        </w:rPr>
      </w:pPr>
      <w:proofErr w:type="gramStart"/>
      <w:r w:rsidRPr="008C159D">
        <w:rPr>
          <w:rFonts w:ascii="Times New Roman" w:hAnsi="Times New Roman"/>
          <w:b/>
        </w:rPr>
        <w:t xml:space="preserve">Additional Information </w:t>
      </w:r>
      <w:r w:rsidR="0072727D" w:rsidRPr="008C159D">
        <w:rPr>
          <w:rFonts w:ascii="Times New Roman" w:hAnsi="Times New Roman"/>
          <w:b/>
        </w:rPr>
        <w:t>about</w:t>
      </w:r>
      <w:r w:rsidRPr="008C159D">
        <w:rPr>
          <w:rFonts w:ascii="Times New Roman" w:hAnsi="Times New Roman"/>
          <w:b/>
        </w:rPr>
        <w:t xml:space="preserve"> Nurse Planner</w:t>
      </w:r>
      <w:r w:rsidRPr="008442C2">
        <w:rPr>
          <w:rFonts w:ascii="Times New Roman" w:hAnsi="Times New Roman"/>
        </w:rPr>
        <w:t>.</w:t>
      </w:r>
      <w:proofErr w:type="gramEnd"/>
      <w:r w:rsidRPr="008442C2">
        <w:rPr>
          <w:rFonts w:ascii="Times New Roman" w:hAnsi="Times New Roman"/>
        </w:rPr>
        <w:t xml:space="preserve"> The </w:t>
      </w:r>
      <w:r w:rsidR="00A75EF1" w:rsidRPr="008442C2">
        <w:rPr>
          <w:rFonts w:ascii="Times New Roman" w:hAnsi="Times New Roman"/>
        </w:rPr>
        <w:t>N</w:t>
      </w:r>
      <w:r w:rsidRPr="008442C2">
        <w:rPr>
          <w:rFonts w:ascii="Times New Roman" w:hAnsi="Times New Roman"/>
        </w:rPr>
        <w:t xml:space="preserve">urse </w:t>
      </w:r>
      <w:r w:rsidR="00A75EF1" w:rsidRPr="008442C2">
        <w:rPr>
          <w:rFonts w:ascii="Times New Roman" w:hAnsi="Times New Roman"/>
        </w:rPr>
        <w:t>P</w:t>
      </w:r>
      <w:r w:rsidRPr="008442C2">
        <w:rPr>
          <w:rFonts w:ascii="Times New Roman" w:hAnsi="Times New Roman"/>
        </w:rPr>
        <w:t>lanner must be a</w:t>
      </w:r>
      <w:r w:rsidR="005B44FC" w:rsidRPr="008442C2">
        <w:rPr>
          <w:rFonts w:ascii="Times New Roman" w:hAnsi="Times New Roman"/>
        </w:rPr>
        <w:t xml:space="preserve"> </w:t>
      </w:r>
      <w:r w:rsidR="00B94606" w:rsidRPr="008442C2">
        <w:rPr>
          <w:rFonts w:ascii="Times New Roman" w:hAnsi="Times New Roman"/>
        </w:rPr>
        <w:t xml:space="preserve">currently licensed </w:t>
      </w:r>
      <w:r w:rsidRPr="008442C2">
        <w:rPr>
          <w:rFonts w:ascii="Times New Roman" w:hAnsi="Times New Roman"/>
        </w:rPr>
        <w:t xml:space="preserve">registered nurse with a minimum of a baccalaureate degree in nursing. In some organizations there may be more than one </w:t>
      </w:r>
      <w:r w:rsidR="00A75EF1" w:rsidRPr="008442C2">
        <w:rPr>
          <w:rFonts w:ascii="Times New Roman" w:hAnsi="Times New Roman"/>
        </w:rPr>
        <w:t>Nurse Planner. One Nurse P</w:t>
      </w:r>
      <w:r w:rsidRPr="008442C2">
        <w:rPr>
          <w:rFonts w:ascii="Times New Roman" w:hAnsi="Times New Roman"/>
        </w:rPr>
        <w:t xml:space="preserve">lanner should then be selected/identified as the </w:t>
      </w:r>
      <w:r w:rsidR="005B44FC" w:rsidRPr="008442C2">
        <w:rPr>
          <w:rFonts w:ascii="Times New Roman" w:hAnsi="Times New Roman"/>
        </w:rPr>
        <w:t>P</w:t>
      </w:r>
      <w:r w:rsidRPr="008442C2">
        <w:rPr>
          <w:rFonts w:ascii="Times New Roman" w:hAnsi="Times New Roman"/>
        </w:rPr>
        <w:t xml:space="preserve">rimary </w:t>
      </w:r>
      <w:r w:rsidR="005B44FC" w:rsidRPr="008442C2">
        <w:rPr>
          <w:rFonts w:ascii="Times New Roman" w:hAnsi="Times New Roman"/>
        </w:rPr>
        <w:t>N</w:t>
      </w:r>
      <w:r w:rsidRPr="008442C2">
        <w:rPr>
          <w:rFonts w:ascii="Times New Roman" w:hAnsi="Times New Roman"/>
        </w:rPr>
        <w:t xml:space="preserve">urse </w:t>
      </w:r>
      <w:r w:rsidR="005B44FC" w:rsidRPr="008442C2">
        <w:rPr>
          <w:rFonts w:ascii="Times New Roman" w:hAnsi="Times New Roman"/>
        </w:rPr>
        <w:t>P</w:t>
      </w:r>
      <w:r w:rsidRPr="008442C2">
        <w:rPr>
          <w:rFonts w:ascii="Times New Roman" w:hAnsi="Times New Roman"/>
        </w:rPr>
        <w:t xml:space="preserve">lanner. All </w:t>
      </w:r>
      <w:r w:rsidR="005B44FC" w:rsidRPr="008442C2">
        <w:rPr>
          <w:rFonts w:ascii="Times New Roman" w:hAnsi="Times New Roman"/>
        </w:rPr>
        <w:t>Nurse P</w:t>
      </w:r>
      <w:r w:rsidRPr="008442C2">
        <w:rPr>
          <w:rFonts w:ascii="Times New Roman" w:hAnsi="Times New Roman"/>
        </w:rPr>
        <w:t xml:space="preserve">lanners must meet the educational criteria of a minimum of a baccalaureate degree in nursing. Nurse </w:t>
      </w:r>
      <w:r w:rsidR="005B44FC" w:rsidRPr="008442C2">
        <w:rPr>
          <w:rFonts w:ascii="Times New Roman" w:hAnsi="Times New Roman"/>
        </w:rPr>
        <w:t>Planners may work for the p</w:t>
      </w:r>
      <w:r w:rsidRPr="008442C2">
        <w:rPr>
          <w:rFonts w:ascii="Times New Roman" w:hAnsi="Times New Roman"/>
        </w:rPr>
        <w:t xml:space="preserve">rovider </w:t>
      </w:r>
      <w:r w:rsidR="005B44FC" w:rsidRPr="008442C2">
        <w:rPr>
          <w:rFonts w:ascii="Times New Roman" w:hAnsi="Times New Roman"/>
        </w:rPr>
        <w:t>U</w:t>
      </w:r>
      <w:r w:rsidRPr="008442C2">
        <w:rPr>
          <w:rFonts w:ascii="Times New Roman" w:hAnsi="Times New Roman"/>
        </w:rPr>
        <w:t xml:space="preserve">nit as staff members, consultants or volunteers. </w:t>
      </w:r>
    </w:p>
    <w:p w:rsidR="006D100F" w:rsidRPr="005E1D01" w:rsidRDefault="006D100F" w:rsidP="00C95E82">
      <w:pPr>
        <w:spacing w:after="0" w:line="240" w:lineRule="auto"/>
        <w:ind w:left="720" w:right="-180"/>
        <w:rPr>
          <w:rFonts w:ascii="Times New Roman" w:hAnsi="Times New Roman"/>
          <w:sz w:val="10"/>
          <w:szCs w:val="10"/>
        </w:rPr>
      </w:pPr>
    </w:p>
    <w:p w:rsidR="006D100F" w:rsidRPr="008442C2" w:rsidRDefault="006D100F" w:rsidP="005E1D01">
      <w:pPr>
        <w:spacing w:after="0" w:line="233" w:lineRule="auto"/>
        <w:ind w:left="720" w:right="-187"/>
        <w:rPr>
          <w:rFonts w:ascii="Times New Roman" w:hAnsi="Times New Roman"/>
        </w:rPr>
      </w:pPr>
      <w:r w:rsidRPr="008442C2">
        <w:rPr>
          <w:rFonts w:ascii="Times New Roman" w:hAnsi="Times New Roman"/>
        </w:rPr>
        <w:t>In addition to meeting the mi</w:t>
      </w:r>
      <w:r w:rsidR="005B44FC" w:rsidRPr="008442C2">
        <w:rPr>
          <w:rFonts w:ascii="Times New Roman" w:hAnsi="Times New Roman"/>
        </w:rPr>
        <w:t>nimum educational requirement, N</w:t>
      </w:r>
      <w:r w:rsidRPr="008442C2">
        <w:rPr>
          <w:rFonts w:ascii="Times New Roman" w:hAnsi="Times New Roman"/>
        </w:rPr>
        <w:t xml:space="preserve">urse </w:t>
      </w:r>
      <w:r w:rsidR="005B44FC" w:rsidRPr="008442C2">
        <w:rPr>
          <w:rFonts w:ascii="Times New Roman" w:hAnsi="Times New Roman"/>
        </w:rPr>
        <w:t>P</w:t>
      </w:r>
      <w:r w:rsidRPr="008442C2">
        <w:rPr>
          <w:rFonts w:ascii="Times New Roman" w:hAnsi="Times New Roman"/>
        </w:rPr>
        <w:t xml:space="preserve">lanners must maintain expertise in educational design and adult learning theories, receive orientation to, and maintain responsibility for implementing criteria and rules in their performance of the nurse planner role. The essence of the </w:t>
      </w:r>
      <w:r w:rsidR="00B94606" w:rsidRPr="008442C2">
        <w:rPr>
          <w:rFonts w:ascii="Times New Roman" w:hAnsi="Times New Roman"/>
        </w:rPr>
        <w:t>N</w:t>
      </w:r>
      <w:r w:rsidRPr="008442C2">
        <w:rPr>
          <w:rFonts w:ascii="Times New Roman" w:hAnsi="Times New Roman"/>
        </w:rPr>
        <w:t xml:space="preserve">urse </w:t>
      </w:r>
      <w:r w:rsidR="00B94606" w:rsidRPr="008442C2">
        <w:rPr>
          <w:rFonts w:ascii="Times New Roman" w:hAnsi="Times New Roman"/>
        </w:rPr>
        <w:t>P</w:t>
      </w:r>
      <w:r w:rsidRPr="008442C2">
        <w:rPr>
          <w:rFonts w:ascii="Times New Roman" w:hAnsi="Times New Roman"/>
        </w:rPr>
        <w:t>lanner requirement is twofold:</w:t>
      </w:r>
    </w:p>
    <w:p w:rsidR="006D100F" w:rsidRPr="005E1D01" w:rsidRDefault="006D100F" w:rsidP="00000863">
      <w:pPr>
        <w:spacing w:after="0" w:line="240" w:lineRule="auto"/>
        <w:ind w:left="360" w:right="-180"/>
        <w:rPr>
          <w:rFonts w:ascii="Times New Roman" w:hAnsi="Times New Roman"/>
          <w:sz w:val="10"/>
          <w:szCs w:val="10"/>
        </w:rPr>
      </w:pPr>
    </w:p>
    <w:p w:rsidR="006D100F" w:rsidRPr="008442C2" w:rsidRDefault="006D100F" w:rsidP="00C95E82">
      <w:pPr>
        <w:numPr>
          <w:ilvl w:val="0"/>
          <w:numId w:val="3"/>
        </w:numPr>
        <w:tabs>
          <w:tab w:val="left" w:pos="1440"/>
        </w:tabs>
        <w:spacing w:after="0" w:line="240" w:lineRule="auto"/>
        <w:ind w:left="1440" w:right="-187" w:hanging="720"/>
        <w:rPr>
          <w:rFonts w:ascii="Times New Roman" w:hAnsi="Times New Roman"/>
        </w:rPr>
      </w:pPr>
      <w:r w:rsidRPr="008442C2">
        <w:rPr>
          <w:rFonts w:ascii="Times New Roman" w:hAnsi="Times New Roman"/>
        </w:rPr>
        <w:t>To</w:t>
      </w:r>
      <w:r w:rsidR="005B44FC" w:rsidRPr="008442C2">
        <w:rPr>
          <w:rFonts w:ascii="Times New Roman" w:hAnsi="Times New Roman"/>
        </w:rPr>
        <w:t xml:space="preserve"> ensure that a qualified N</w:t>
      </w:r>
      <w:r w:rsidRPr="008442C2">
        <w:rPr>
          <w:rFonts w:ascii="Times New Roman" w:hAnsi="Times New Roman"/>
        </w:rPr>
        <w:t xml:space="preserve">urse </w:t>
      </w:r>
      <w:r w:rsidR="005B44FC" w:rsidRPr="008442C2">
        <w:rPr>
          <w:rFonts w:ascii="Times New Roman" w:hAnsi="Times New Roman"/>
        </w:rPr>
        <w:t>P</w:t>
      </w:r>
      <w:r w:rsidRPr="008442C2">
        <w:rPr>
          <w:rFonts w:ascii="Times New Roman" w:hAnsi="Times New Roman"/>
        </w:rPr>
        <w:t xml:space="preserve">lanner is involved in the entire process of delivery – from needs assessment through planning, implementation, evaluation and follow-up – for every continuing nursing education activity offered by the provider unit; and </w:t>
      </w:r>
    </w:p>
    <w:p w:rsidR="006D100F" w:rsidRPr="005E1D01" w:rsidRDefault="006D100F" w:rsidP="00C95E82">
      <w:pPr>
        <w:tabs>
          <w:tab w:val="left" w:pos="1440"/>
        </w:tabs>
        <w:spacing w:after="0" w:line="240" w:lineRule="auto"/>
        <w:ind w:left="1440" w:right="-180" w:hanging="720"/>
        <w:rPr>
          <w:rFonts w:ascii="Times New Roman" w:hAnsi="Times New Roman"/>
          <w:sz w:val="10"/>
          <w:szCs w:val="10"/>
        </w:rPr>
      </w:pPr>
    </w:p>
    <w:p w:rsidR="006D100F" w:rsidRPr="008442C2" w:rsidRDefault="006D100F" w:rsidP="00C95E82">
      <w:pPr>
        <w:numPr>
          <w:ilvl w:val="0"/>
          <w:numId w:val="3"/>
        </w:numPr>
        <w:tabs>
          <w:tab w:val="left" w:pos="1440"/>
        </w:tabs>
        <w:spacing w:after="0" w:line="240" w:lineRule="auto"/>
        <w:ind w:left="1440" w:right="-187" w:hanging="720"/>
        <w:rPr>
          <w:rFonts w:ascii="Times New Roman" w:hAnsi="Times New Roman"/>
        </w:rPr>
      </w:pPr>
      <w:r w:rsidRPr="008442C2">
        <w:rPr>
          <w:rFonts w:ascii="Times New Roman" w:hAnsi="Times New Roman"/>
        </w:rPr>
        <w:t xml:space="preserve">To guarantee that ANCC Accreditation Program criteria [and OBN rules] guide the development and implementation of every continuing nursing education activity offered by a provider unit. </w:t>
      </w:r>
    </w:p>
    <w:p w:rsidR="006D100F" w:rsidRPr="005E1D01" w:rsidRDefault="006D100F" w:rsidP="008442C2">
      <w:pPr>
        <w:pStyle w:val="ListParagraph"/>
        <w:spacing w:after="0" w:line="240" w:lineRule="auto"/>
        <w:ind w:right="-180"/>
        <w:rPr>
          <w:rFonts w:ascii="Times New Roman" w:hAnsi="Times New Roman"/>
          <w:sz w:val="10"/>
          <w:szCs w:val="10"/>
        </w:rPr>
      </w:pPr>
    </w:p>
    <w:p w:rsidR="006D100F" w:rsidRPr="008442C2" w:rsidRDefault="006D100F" w:rsidP="00C95E82">
      <w:pPr>
        <w:pStyle w:val="BodyTextIndent2"/>
        <w:spacing w:after="0" w:line="240" w:lineRule="auto"/>
        <w:ind w:left="720" w:right="-360"/>
        <w:rPr>
          <w:rFonts w:ascii="Times New Roman" w:hAnsi="Times New Roman"/>
        </w:rPr>
      </w:pPr>
      <w:r w:rsidRPr="008442C2">
        <w:rPr>
          <w:rFonts w:ascii="Times New Roman" w:hAnsi="Times New Roman"/>
        </w:rPr>
        <w:t>Other nurses may serve on an individual activity planning committee along with one of the</w:t>
      </w:r>
      <w:r w:rsidR="005B44FC" w:rsidRPr="008442C2">
        <w:rPr>
          <w:rFonts w:ascii="Times New Roman" w:hAnsi="Times New Roman"/>
        </w:rPr>
        <w:t xml:space="preserve"> N</w:t>
      </w:r>
      <w:r w:rsidRPr="008442C2">
        <w:rPr>
          <w:rFonts w:ascii="Times New Roman" w:hAnsi="Times New Roman"/>
        </w:rPr>
        <w:t xml:space="preserve">urse </w:t>
      </w:r>
      <w:r w:rsidR="005B44FC" w:rsidRPr="008442C2">
        <w:rPr>
          <w:rFonts w:ascii="Times New Roman" w:hAnsi="Times New Roman"/>
        </w:rPr>
        <w:t>P</w:t>
      </w:r>
      <w:r w:rsidRPr="008442C2">
        <w:rPr>
          <w:rFonts w:ascii="Times New Roman" w:hAnsi="Times New Roman"/>
        </w:rPr>
        <w:t xml:space="preserve">lanners. These other nurses do not have the same responsibilities, accountabilities or educational </w:t>
      </w:r>
      <w:r w:rsidR="005B44FC" w:rsidRPr="008442C2">
        <w:rPr>
          <w:rFonts w:ascii="Times New Roman" w:hAnsi="Times New Roman"/>
        </w:rPr>
        <w:t>requirements as the N</w:t>
      </w:r>
      <w:r w:rsidRPr="008442C2">
        <w:rPr>
          <w:rFonts w:ascii="Times New Roman" w:hAnsi="Times New Roman"/>
        </w:rPr>
        <w:t xml:space="preserve">urse </w:t>
      </w:r>
      <w:r w:rsidR="005B44FC" w:rsidRPr="008442C2">
        <w:rPr>
          <w:rFonts w:ascii="Times New Roman" w:hAnsi="Times New Roman"/>
        </w:rPr>
        <w:t>P</w:t>
      </w:r>
      <w:r w:rsidRPr="008442C2">
        <w:rPr>
          <w:rFonts w:ascii="Times New Roman" w:hAnsi="Times New Roman"/>
        </w:rPr>
        <w:t>lanners. They are only responsible for participating in the planning of one particular educational event.  (</w:t>
      </w:r>
      <w:r w:rsidR="00772439" w:rsidRPr="008442C2">
        <w:rPr>
          <w:rFonts w:ascii="Times New Roman" w:hAnsi="Times New Roman"/>
        </w:rPr>
        <w:t xml:space="preserve">2013 </w:t>
      </w:r>
      <w:r w:rsidRPr="008442C2">
        <w:rPr>
          <w:rFonts w:ascii="Times New Roman" w:hAnsi="Times New Roman"/>
        </w:rPr>
        <w:t>ANCC</w:t>
      </w:r>
      <w:r w:rsidR="00772439" w:rsidRPr="008442C2">
        <w:rPr>
          <w:rFonts w:ascii="Times New Roman" w:hAnsi="Times New Roman"/>
        </w:rPr>
        <w:t xml:space="preserve"> Primary Accreditation</w:t>
      </w:r>
      <w:r w:rsidRPr="008442C2">
        <w:rPr>
          <w:rFonts w:ascii="Times New Roman" w:hAnsi="Times New Roman"/>
        </w:rPr>
        <w:t xml:space="preserve"> Application Manual, 20</w:t>
      </w:r>
      <w:r w:rsidR="005B44FC" w:rsidRPr="008442C2">
        <w:rPr>
          <w:rFonts w:ascii="Times New Roman" w:hAnsi="Times New Roman"/>
        </w:rPr>
        <w:t>11</w:t>
      </w:r>
      <w:r w:rsidRPr="008442C2">
        <w:rPr>
          <w:rFonts w:ascii="Times New Roman" w:hAnsi="Times New Roman"/>
        </w:rPr>
        <w:t>)</w:t>
      </w:r>
    </w:p>
    <w:p w:rsidR="006D100F" w:rsidRPr="005E1D01" w:rsidRDefault="006D100F" w:rsidP="00C95E82">
      <w:pPr>
        <w:pStyle w:val="BodyText2"/>
        <w:spacing w:after="0" w:line="240" w:lineRule="auto"/>
        <w:ind w:left="720" w:right="-540"/>
        <w:rPr>
          <w:rFonts w:ascii="Times New Roman" w:hAnsi="Times New Roman"/>
          <w:color w:val="002060"/>
          <w:sz w:val="10"/>
          <w:szCs w:val="10"/>
        </w:rPr>
      </w:pPr>
    </w:p>
    <w:p w:rsidR="00000863" w:rsidRPr="00E4120B" w:rsidRDefault="00C95E82" w:rsidP="00C95E82">
      <w:pPr>
        <w:pStyle w:val="BodyText2"/>
        <w:tabs>
          <w:tab w:val="left" w:pos="1080"/>
        </w:tabs>
        <w:spacing w:after="0" w:line="240" w:lineRule="auto"/>
        <w:ind w:left="720" w:right="-547"/>
        <w:rPr>
          <w:rFonts w:ascii="Times New Roman" w:hAnsi="Times New Roman"/>
          <w:b/>
          <w:color w:val="C00000"/>
        </w:rPr>
      </w:pPr>
      <w:r w:rsidRPr="00E4120B">
        <w:rPr>
          <w:rFonts w:ascii="Times New Roman" w:hAnsi="Times New Roman"/>
          <w:b/>
          <w:color w:val="C00000"/>
        </w:rPr>
        <w:t>Note</w:t>
      </w:r>
      <w:r w:rsidR="006D100F" w:rsidRPr="00E4120B">
        <w:rPr>
          <w:rFonts w:ascii="Times New Roman" w:hAnsi="Times New Roman"/>
          <w:b/>
          <w:color w:val="C00000"/>
        </w:rPr>
        <w:t xml:space="preserve"> 2</w:t>
      </w:r>
    </w:p>
    <w:p w:rsidR="006D100F" w:rsidRPr="008442C2" w:rsidRDefault="006D100F" w:rsidP="00C95E82">
      <w:pPr>
        <w:pStyle w:val="BodyText2"/>
        <w:tabs>
          <w:tab w:val="left" w:pos="-2160"/>
          <w:tab w:val="left" w:pos="0"/>
        </w:tabs>
        <w:spacing w:after="0" w:line="240" w:lineRule="auto"/>
        <w:ind w:left="720"/>
        <w:rPr>
          <w:rFonts w:ascii="Times New Roman" w:hAnsi="Times New Roman"/>
        </w:rPr>
      </w:pPr>
      <w:r w:rsidRPr="008442C2">
        <w:rPr>
          <w:rFonts w:ascii="Times New Roman" w:hAnsi="Times New Roman"/>
        </w:rPr>
        <w:t xml:space="preserve">For those organizations approved or accredited as a provider through another OBN approver or ANCC, please contact the Director of the </w:t>
      </w:r>
      <w:r w:rsidR="005B44FC" w:rsidRPr="008442C2">
        <w:rPr>
          <w:rFonts w:ascii="Times New Roman" w:hAnsi="Times New Roman"/>
        </w:rPr>
        <w:t>Continuing</w:t>
      </w:r>
      <w:r w:rsidRPr="008442C2">
        <w:rPr>
          <w:rFonts w:ascii="Times New Roman" w:hAnsi="Times New Roman"/>
        </w:rPr>
        <w:t xml:space="preserve"> Education Department for a variation on this requirement. </w:t>
      </w:r>
    </w:p>
    <w:p w:rsidR="008442C2" w:rsidRPr="005E1D01" w:rsidRDefault="008442C2" w:rsidP="00C95E82">
      <w:pPr>
        <w:spacing w:after="0" w:line="240" w:lineRule="auto"/>
        <w:ind w:left="720"/>
        <w:rPr>
          <w:rFonts w:ascii="Times New Roman" w:hAnsi="Times New Roman"/>
          <w:color w:val="C00000"/>
          <w:sz w:val="10"/>
          <w:szCs w:val="10"/>
        </w:rPr>
      </w:pPr>
    </w:p>
    <w:p w:rsidR="00000863" w:rsidRPr="00E4120B" w:rsidRDefault="00C95E82" w:rsidP="00C95E82">
      <w:pPr>
        <w:tabs>
          <w:tab w:val="left" w:pos="-630"/>
          <w:tab w:val="left" w:pos="0"/>
        </w:tabs>
        <w:spacing w:after="0" w:line="240" w:lineRule="auto"/>
        <w:ind w:left="720"/>
        <w:rPr>
          <w:rFonts w:ascii="Times New Roman" w:hAnsi="Times New Roman"/>
          <w:b/>
          <w:color w:val="C00000"/>
        </w:rPr>
      </w:pPr>
      <w:r w:rsidRPr="00E4120B">
        <w:rPr>
          <w:rFonts w:ascii="Times New Roman" w:hAnsi="Times New Roman"/>
          <w:b/>
          <w:color w:val="C00000"/>
        </w:rPr>
        <w:t>Note</w:t>
      </w:r>
      <w:r w:rsidR="006D100F" w:rsidRPr="00E4120B">
        <w:rPr>
          <w:rFonts w:ascii="Times New Roman" w:hAnsi="Times New Roman"/>
          <w:b/>
          <w:color w:val="C00000"/>
        </w:rPr>
        <w:t xml:space="preserve"> 3</w:t>
      </w:r>
    </w:p>
    <w:p w:rsidR="006D100F" w:rsidRPr="008442C2" w:rsidRDefault="006D100F" w:rsidP="00C95E82">
      <w:pPr>
        <w:tabs>
          <w:tab w:val="left" w:pos="-630"/>
          <w:tab w:val="left" w:pos="0"/>
        </w:tabs>
        <w:spacing w:after="0" w:line="240" w:lineRule="auto"/>
        <w:ind w:left="720"/>
        <w:rPr>
          <w:rFonts w:ascii="Times New Roman" w:hAnsi="Times New Roman"/>
        </w:rPr>
      </w:pPr>
      <w:r w:rsidRPr="008442C2">
        <w:rPr>
          <w:rFonts w:ascii="Times New Roman" w:hAnsi="Times New Roman"/>
        </w:rPr>
        <w:t>If your target audience is broader than the areas identified above in #4, you are not eligi</w:t>
      </w:r>
      <w:r w:rsidR="00133AC9" w:rsidRPr="008442C2">
        <w:rPr>
          <w:rFonts w:ascii="Times New Roman" w:hAnsi="Times New Roman"/>
        </w:rPr>
        <w:t>ble to apply to be an Approved P</w:t>
      </w:r>
      <w:r w:rsidRPr="008442C2">
        <w:rPr>
          <w:rFonts w:ascii="Times New Roman" w:hAnsi="Times New Roman"/>
        </w:rPr>
        <w:t xml:space="preserve">rovider </w:t>
      </w:r>
      <w:r w:rsidR="00133AC9" w:rsidRPr="008442C2">
        <w:rPr>
          <w:rFonts w:ascii="Times New Roman" w:hAnsi="Times New Roman"/>
        </w:rPr>
        <w:t>U</w:t>
      </w:r>
      <w:r w:rsidRPr="008442C2">
        <w:rPr>
          <w:rFonts w:ascii="Times New Roman" w:hAnsi="Times New Roman"/>
        </w:rPr>
        <w:t xml:space="preserve">nit through ONA. </w:t>
      </w:r>
      <w:r w:rsidR="0091247A" w:rsidRPr="008442C2">
        <w:rPr>
          <w:rFonts w:ascii="Times New Roman" w:hAnsi="Times New Roman"/>
        </w:rPr>
        <w:t>Please</w:t>
      </w:r>
      <w:r w:rsidRPr="008442C2">
        <w:rPr>
          <w:rFonts w:ascii="Times New Roman" w:hAnsi="Times New Roman"/>
        </w:rPr>
        <w:t xml:space="preserve"> contact the ANCC Accreditation Program to apply for accreditation as a provider unit.</w:t>
      </w:r>
    </w:p>
    <w:p w:rsidR="006D100F" w:rsidRPr="005E1D01" w:rsidRDefault="006D100F" w:rsidP="00C95E82">
      <w:pPr>
        <w:tabs>
          <w:tab w:val="left" w:pos="720"/>
        </w:tabs>
        <w:spacing w:after="0" w:line="240" w:lineRule="auto"/>
        <w:ind w:left="720"/>
        <w:rPr>
          <w:rFonts w:ascii="Times New Roman" w:hAnsi="Times New Roman"/>
          <w:sz w:val="10"/>
          <w:szCs w:val="10"/>
        </w:rPr>
      </w:pPr>
    </w:p>
    <w:p w:rsidR="006D100F" w:rsidRPr="008442C2" w:rsidRDefault="006D100F" w:rsidP="005E1D01">
      <w:pPr>
        <w:tabs>
          <w:tab w:val="left" w:pos="-1080"/>
        </w:tabs>
        <w:spacing w:after="0" w:line="228" w:lineRule="auto"/>
        <w:ind w:left="720"/>
        <w:rPr>
          <w:rFonts w:ascii="Times New Roman" w:hAnsi="Times New Roman"/>
        </w:rPr>
      </w:pPr>
      <w:r w:rsidRPr="008442C2">
        <w:rPr>
          <w:rFonts w:ascii="Times New Roman" w:hAnsi="Times New Roman"/>
        </w:rPr>
        <w:t xml:space="preserve">Activities offered over the internet are usually considered to be targeted to nurses in multiple regions covering more states than listed </w:t>
      </w:r>
      <w:r w:rsidR="00133AC9" w:rsidRPr="008442C2">
        <w:rPr>
          <w:rFonts w:ascii="Times New Roman" w:hAnsi="Times New Roman"/>
        </w:rPr>
        <w:t>in item A-4A.</w:t>
      </w:r>
    </w:p>
    <w:p w:rsidR="0091247A" w:rsidRPr="005E1D01" w:rsidRDefault="0091247A" w:rsidP="00C95E82">
      <w:pPr>
        <w:tabs>
          <w:tab w:val="left" w:pos="-1080"/>
        </w:tabs>
        <w:spacing w:after="0" w:line="240" w:lineRule="auto"/>
        <w:ind w:left="720"/>
        <w:rPr>
          <w:rFonts w:ascii="Times New Roman" w:hAnsi="Times New Roman"/>
          <w:sz w:val="10"/>
          <w:szCs w:val="10"/>
        </w:rPr>
      </w:pPr>
    </w:p>
    <w:p w:rsidR="0091247A" w:rsidRPr="008442C2" w:rsidRDefault="0091247A" w:rsidP="005E1D01">
      <w:pPr>
        <w:tabs>
          <w:tab w:val="left" w:pos="-1080"/>
        </w:tabs>
        <w:spacing w:after="0" w:line="228" w:lineRule="auto"/>
        <w:ind w:left="720"/>
        <w:rPr>
          <w:rFonts w:ascii="Times New Roman" w:hAnsi="Times New Roman"/>
        </w:rPr>
      </w:pPr>
      <w:r w:rsidRPr="008442C2">
        <w:rPr>
          <w:rFonts w:ascii="Times New Roman" w:hAnsi="Times New Roman"/>
        </w:rPr>
        <w:t>If you offer activities over the internet and they are targeted to an area outside the geographical region listed in item A-4A, then you need to apply to ANCC Accreditation Program as an accredited provider unit.</w:t>
      </w:r>
    </w:p>
    <w:p w:rsidR="00005309" w:rsidRPr="005E1D01" w:rsidRDefault="00005309" w:rsidP="00000863">
      <w:pPr>
        <w:tabs>
          <w:tab w:val="left" w:pos="1080"/>
        </w:tabs>
        <w:spacing w:after="0" w:line="240" w:lineRule="auto"/>
        <w:ind w:left="1080" w:hanging="1080"/>
        <w:rPr>
          <w:rFonts w:ascii="Times New Roman" w:hAnsi="Times New Roman"/>
          <w:sz w:val="10"/>
          <w:szCs w:val="10"/>
        </w:rPr>
      </w:pPr>
    </w:p>
    <w:p w:rsidR="00000863" w:rsidRPr="00E4120B" w:rsidRDefault="00C95E82" w:rsidP="005E1D01">
      <w:pPr>
        <w:tabs>
          <w:tab w:val="left" w:pos="1080"/>
        </w:tabs>
        <w:spacing w:after="0" w:line="240" w:lineRule="auto"/>
        <w:ind w:left="1080" w:right="-547" w:hanging="360"/>
        <w:rPr>
          <w:rFonts w:ascii="Times New Roman" w:hAnsi="Times New Roman"/>
          <w:b/>
          <w:color w:val="C00000"/>
        </w:rPr>
      </w:pPr>
      <w:r w:rsidRPr="00E4120B">
        <w:rPr>
          <w:rFonts w:ascii="Times New Roman" w:hAnsi="Times New Roman"/>
          <w:b/>
          <w:color w:val="C00000"/>
        </w:rPr>
        <w:t>Note</w:t>
      </w:r>
      <w:r w:rsidR="006D100F" w:rsidRPr="00E4120B">
        <w:rPr>
          <w:rFonts w:ascii="Times New Roman" w:hAnsi="Times New Roman"/>
          <w:b/>
          <w:color w:val="C00000"/>
        </w:rPr>
        <w:t xml:space="preserve"> 4</w:t>
      </w:r>
    </w:p>
    <w:p w:rsidR="005B44FC" w:rsidRDefault="006D100F" w:rsidP="005E1D01">
      <w:pPr>
        <w:spacing w:after="0" w:line="226" w:lineRule="auto"/>
        <w:ind w:left="720" w:right="-90"/>
        <w:rPr>
          <w:rFonts w:ascii="Times New Roman" w:hAnsi="Times New Roman"/>
        </w:rPr>
      </w:pPr>
      <w:r w:rsidRPr="008442C2">
        <w:rPr>
          <w:rFonts w:ascii="Times New Roman" w:hAnsi="Times New Roman"/>
        </w:rPr>
        <w:t>Your organization is ineligible for approval as a provider unit if it is a commercial interest as defined in the Standards for Commercial Support</w:t>
      </w:r>
      <w:r w:rsidR="00133AC9" w:rsidRPr="008442C2">
        <w:rPr>
          <w:rFonts w:ascii="Times New Roman" w:hAnsi="Times New Roman"/>
        </w:rPr>
        <w:t xml:space="preserve"> </w:t>
      </w:r>
      <w:r w:rsidR="00133AC9" w:rsidRPr="005D5C88">
        <w:rPr>
          <w:rFonts w:ascii="Times New Roman" w:hAnsi="Times New Roman"/>
        </w:rPr>
        <w:t xml:space="preserve">in </w:t>
      </w:r>
      <w:r w:rsidR="005D5C88" w:rsidRPr="005D5C88">
        <w:rPr>
          <w:rFonts w:ascii="Times New Roman" w:hAnsi="Times New Roman"/>
        </w:rPr>
        <w:t xml:space="preserve">Appendix H, p. 79. </w:t>
      </w:r>
      <w:r w:rsidRPr="005D5C88">
        <w:rPr>
          <w:rFonts w:ascii="Times New Roman" w:hAnsi="Times New Roman"/>
        </w:rPr>
        <w:t xml:space="preserve"> A “commercial</w:t>
      </w:r>
      <w:r w:rsidRPr="008442C2">
        <w:rPr>
          <w:rFonts w:ascii="Times New Roman" w:hAnsi="Times New Roman"/>
        </w:rPr>
        <w:t xml:space="preserve"> interest” is any entity producing, marketing, re-selling or distributing healthcare goods or services consumed by, or used, on patients or that is owned or controlled by an entity that produces, markets, re-sells or distributes healthcare goods or services consumed by, or used on, patients. This definition allows a provider to have a “sister company” that is a comme</w:t>
      </w:r>
      <w:r w:rsidR="00133AC9" w:rsidRPr="008442C2">
        <w:rPr>
          <w:rFonts w:ascii="Times New Roman" w:hAnsi="Times New Roman"/>
        </w:rPr>
        <w:t>rcial interest, as long as the A</w:t>
      </w:r>
      <w:r w:rsidRPr="008442C2">
        <w:rPr>
          <w:rFonts w:ascii="Times New Roman" w:hAnsi="Times New Roman"/>
        </w:rPr>
        <w:t xml:space="preserve">pproved </w:t>
      </w:r>
      <w:r w:rsidR="00133AC9" w:rsidRPr="008442C2">
        <w:rPr>
          <w:rFonts w:ascii="Times New Roman" w:hAnsi="Times New Roman"/>
        </w:rPr>
        <w:t>P</w:t>
      </w:r>
      <w:r w:rsidRPr="008442C2">
        <w:rPr>
          <w:rFonts w:ascii="Times New Roman" w:hAnsi="Times New Roman"/>
        </w:rPr>
        <w:t xml:space="preserve">rovider </w:t>
      </w:r>
      <w:r w:rsidR="00133AC9" w:rsidRPr="008442C2">
        <w:rPr>
          <w:rFonts w:ascii="Times New Roman" w:hAnsi="Times New Roman"/>
        </w:rPr>
        <w:t xml:space="preserve">Unit </w:t>
      </w:r>
      <w:r w:rsidRPr="008442C2">
        <w:rPr>
          <w:rFonts w:ascii="Times New Roman" w:hAnsi="Times New Roman"/>
        </w:rPr>
        <w:t xml:space="preserve">had and maintained adequate corporate firewalls to prohibit any influence or control by the “sister company” over the continuing education program of the </w:t>
      </w:r>
      <w:r w:rsidR="00133AC9" w:rsidRPr="008442C2">
        <w:rPr>
          <w:rFonts w:ascii="Times New Roman" w:hAnsi="Times New Roman"/>
        </w:rPr>
        <w:t>A</w:t>
      </w:r>
      <w:r w:rsidRPr="008442C2">
        <w:rPr>
          <w:rFonts w:ascii="Times New Roman" w:hAnsi="Times New Roman"/>
        </w:rPr>
        <w:t xml:space="preserve">pproved </w:t>
      </w:r>
      <w:r w:rsidR="00133AC9" w:rsidRPr="008442C2">
        <w:rPr>
          <w:rFonts w:ascii="Times New Roman" w:hAnsi="Times New Roman"/>
        </w:rPr>
        <w:t>P</w:t>
      </w:r>
      <w:r w:rsidRPr="008442C2">
        <w:rPr>
          <w:rFonts w:ascii="Times New Roman" w:hAnsi="Times New Roman"/>
        </w:rPr>
        <w:t>rovider</w:t>
      </w:r>
      <w:r w:rsidR="00133AC9" w:rsidRPr="008442C2">
        <w:rPr>
          <w:rFonts w:ascii="Times New Roman" w:hAnsi="Times New Roman"/>
        </w:rPr>
        <w:t xml:space="preserve"> Unit</w:t>
      </w:r>
      <w:r w:rsidRPr="008442C2">
        <w:rPr>
          <w:rFonts w:ascii="Times New Roman" w:hAnsi="Times New Roman"/>
        </w:rPr>
        <w:t xml:space="preserve">. In this case ONA would expect </w:t>
      </w:r>
      <w:r w:rsidR="00133AC9" w:rsidRPr="008442C2">
        <w:rPr>
          <w:rFonts w:ascii="Times New Roman" w:hAnsi="Times New Roman"/>
        </w:rPr>
        <w:t>that the A</w:t>
      </w:r>
      <w:r w:rsidRPr="008442C2">
        <w:rPr>
          <w:rFonts w:ascii="Times New Roman" w:hAnsi="Times New Roman"/>
        </w:rPr>
        <w:t xml:space="preserve">pproved </w:t>
      </w:r>
      <w:r w:rsidR="00133AC9" w:rsidRPr="008442C2">
        <w:rPr>
          <w:rFonts w:ascii="Times New Roman" w:hAnsi="Times New Roman"/>
        </w:rPr>
        <w:t>P</w:t>
      </w:r>
      <w:r w:rsidRPr="008442C2">
        <w:rPr>
          <w:rFonts w:ascii="Times New Roman" w:hAnsi="Times New Roman"/>
        </w:rPr>
        <w:t>rovider</w:t>
      </w:r>
      <w:r w:rsidR="00133AC9" w:rsidRPr="008442C2">
        <w:rPr>
          <w:rFonts w:ascii="Times New Roman" w:hAnsi="Times New Roman"/>
        </w:rPr>
        <w:t xml:space="preserve"> Unit</w:t>
      </w:r>
      <w:r w:rsidRPr="008442C2">
        <w:rPr>
          <w:rFonts w:ascii="Times New Roman" w:hAnsi="Times New Roman"/>
        </w:rPr>
        <w:t xml:space="preserve"> would have an adequate corporate firewall in place to prohibit any influence or control by the “sister company” over the continuing education program. </w:t>
      </w:r>
    </w:p>
    <w:p w:rsidR="008442C2" w:rsidRDefault="008442C2" w:rsidP="008442C2">
      <w:pPr>
        <w:tabs>
          <w:tab w:val="left" w:pos="1080"/>
        </w:tabs>
        <w:spacing w:after="0" w:line="240" w:lineRule="auto"/>
        <w:ind w:left="1080" w:right="-547" w:hanging="1080"/>
        <w:rPr>
          <w:rFonts w:ascii="Times New Roman" w:hAnsi="Times New Roman"/>
          <w:sz w:val="10"/>
          <w:szCs w:val="10"/>
        </w:rPr>
      </w:pPr>
    </w:p>
    <w:p w:rsidR="00B02CCC" w:rsidRPr="005E1D01" w:rsidRDefault="00B02CCC" w:rsidP="008442C2">
      <w:pPr>
        <w:tabs>
          <w:tab w:val="left" w:pos="1080"/>
        </w:tabs>
        <w:spacing w:after="0" w:line="240" w:lineRule="auto"/>
        <w:ind w:left="1080" w:right="-547" w:hanging="1080"/>
        <w:rPr>
          <w:rFonts w:ascii="Times New Roman" w:hAnsi="Times New Roman"/>
          <w:sz w:val="10"/>
          <w:szCs w:val="10"/>
        </w:rPr>
      </w:pPr>
    </w:p>
    <w:p w:rsidR="006D100F" w:rsidRPr="00E4120B" w:rsidRDefault="006D100F" w:rsidP="006D100F">
      <w:pPr>
        <w:tabs>
          <w:tab w:val="left" w:pos="1080"/>
        </w:tabs>
        <w:spacing w:after="0" w:line="240" w:lineRule="auto"/>
        <w:ind w:left="1080" w:right="-547" w:hanging="1080"/>
        <w:rPr>
          <w:rFonts w:ascii="Times New Roman" w:hAnsi="Times New Roman"/>
          <w:b/>
          <w:color w:val="C00000"/>
          <w:sz w:val="24"/>
          <w:szCs w:val="24"/>
        </w:rPr>
      </w:pPr>
      <w:r w:rsidRPr="00E4120B">
        <w:rPr>
          <w:rFonts w:ascii="Times New Roman" w:hAnsi="Times New Roman"/>
          <w:b/>
          <w:color w:val="C00000"/>
          <w:sz w:val="24"/>
          <w:szCs w:val="24"/>
        </w:rPr>
        <w:lastRenderedPageBreak/>
        <w:t>Application and Related Policies and Processes</w:t>
      </w:r>
    </w:p>
    <w:p w:rsidR="006D100F" w:rsidRPr="005E1D01" w:rsidRDefault="006D100F" w:rsidP="006D100F">
      <w:pPr>
        <w:spacing w:after="0" w:line="240" w:lineRule="auto"/>
        <w:rPr>
          <w:rFonts w:ascii="Times New Roman" w:hAnsi="Times New Roman"/>
          <w:sz w:val="10"/>
          <w:szCs w:val="10"/>
        </w:rPr>
      </w:pPr>
    </w:p>
    <w:p w:rsidR="006D100F" w:rsidRPr="00827563" w:rsidRDefault="006D100F" w:rsidP="008442C2">
      <w:pPr>
        <w:pStyle w:val="Heading4"/>
        <w:tabs>
          <w:tab w:val="left" w:pos="720"/>
        </w:tabs>
        <w:spacing w:before="0" w:line="240" w:lineRule="auto"/>
        <w:rPr>
          <w:rFonts w:ascii="Times New Roman" w:hAnsi="Times New Roman"/>
          <w:i w:val="0"/>
          <w:color w:val="auto"/>
        </w:rPr>
      </w:pPr>
      <w:r w:rsidRPr="00005309">
        <w:rPr>
          <w:rFonts w:ascii="Times New Roman" w:hAnsi="Times New Roman"/>
          <w:i w:val="0"/>
          <w:color w:val="auto"/>
        </w:rPr>
        <w:t>A.</w:t>
      </w:r>
      <w:r w:rsidRPr="00005309">
        <w:rPr>
          <w:rFonts w:ascii="Times New Roman" w:hAnsi="Times New Roman"/>
          <w:i w:val="0"/>
          <w:color w:val="auto"/>
        </w:rPr>
        <w:tab/>
        <w:t>Application</w:t>
      </w:r>
      <w:r w:rsidRPr="00827563">
        <w:rPr>
          <w:rFonts w:ascii="Times New Roman" w:hAnsi="Times New Roman"/>
          <w:i w:val="0"/>
          <w:color w:val="auto"/>
        </w:rPr>
        <w:t xml:space="preserve"> Process</w:t>
      </w:r>
    </w:p>
    <w:p w:rsidR="006D100F" w:rsidRPr="00E4120B" w:rsidRDefault="006D100F" w:rsidP="006D100F">
      <w:pPr>
        <w:spacing w:after="0" w:line="240" w:lineRule="auto"/>
        <w:rPr>
          <w:rFonts w:ascii="Times New Roman" w:hAnsi="Times New Roman"/>
          <w:b/>
          <w:color w:val="C00000"/>
        </w:rPr>
      </w:pPr>
      <w:r w:rsidRPr="00827563">
        <w:rPr>
          <w:rFonts w:ascii="Times New Roman" w:hAnsi="Times New Roman"/>
        </w:rPr>
        <w:tab/>
      </w:r>
      <w:r w:rsidRPr="00E4120B">
        <w:rPr>
          <w:rFonts w:ascii="Times New Roman" w:hAnsi="Times New Roman"/>
          <w:b/>
          <w:color w:val="C00000"/>
        </w:rPr>
        <w:t>For individuals interested in first time approval as a provider unit:</w:t>
      </w:r>
    </w:p>
    <w:p w:rsidR="006D100F" w:rsidRPr="00827563" w:rsidRDefault="006D100F" w:rsidP="005E1D01">
      <w:pPr>
        <w:tabs>
          <w:tab w:val="left" w:pos="720"/>
        </w:tabs>
        <w:spacing w:after="0" w:line="240" w:lineRule="auto"/>
        <w:ind w:left="720" w:right="-180" w:hanging="1080"/>
        <w:rPr>
          <w:rFonts w:ascii="Times New Roman" w:hAnsi="Times New Roman"/>
        </w:rPr>
      </w:pPr>
      <w:r w:rsidRPr="00827563">
        <w:rPr>
          <w:rFonts w:ascii="Times New Roman" w:hAnsi="Times New Roman"/>
        </w:rPr>
        <w:tab/>
        <w:t>Review the eligibility criteria as listed above. If you feel that you meet these criteria, submit the form "Intent to Apply as a Provider Unit - Initial Application" as found on the web site (</w:t>
      </w:r>
      <w:hyperlink r:id="rId14" w:history="1">
        <w:r w:rsidRPr="00827563">
          <w:rPr>
            <w:rStyle w:val="Hyperlink"/>
            <w:rFonts w:ascii="Times New Roman" w:hAnsi="Times New Roman"/>
          </w:rPr>
          <w:t>www.ohnurses.org</w:t>
        </w:r>
      </w:hyperlink>
      <w:r w:rsidR="005B44FC" w:rsidRPr="00827563">
        <w:rPr>
          <w:rFonts w:ascii="Times New Roman" w:hAnsi="Times New Roman"/>
        </w:rPr>
        <w:t>, click on E</w:t>
      </w:r>
      <w:r w:rsidRPr="00827563">
        <w:rPr>
          <w:rFonts w:ascii="Times New Roman" w:hAnsi="Times New Roman"/>
        </w:rPr>
        <w:t xml:space="preserve">ducation, </w:t>
      </w:r>
      <w:proofErr w:type="gramStart"/>
      <w:r w:rsidRPr="00827563">
        <w:rPr>
          <w:rFonts w:ascii="Times New Roman" w:hAnsi="Times New Roman"/>
        </w:rPr>
        <w:t>click</w:t>
      </w:r>
      <w:proofErr w:type="gramEnd"/>
      <w:r w:rsidRPr="00827563">
        <w:rPr>
          <w:rFonts w:ascii="Times New Roman" w:hAnsi="Times New Roman"/>
        </w:rPr>
        <w:t xml:space="preserve"> on becoming an approved provider). Submit this form to the Director, </w:t>
      </w:r>
      <w:r w:rsidR="005B44FC" w:rsidRPr="00827563">
        <w:rPr>
          <w:rFonts w:ascii="Times New Roman" w:hAnsi="Times New Roman"/>
        </w:rPr>
        <w:t>Continuing</w:t>
      </w:r>
      <w:r w:rsidRPr="00827563">
        <w:rPr>
          <w:rFonts w:ascii="Times New Roman" w:hAnsi="Times New Roman"/>
        </w:rPr>
        <w:t xml:space="preserve"> Education, at ONA at least 3 months prior to when you plan to submit the provider application.</w:t>
      </w:r>
    </w:p>
    <w:p w:rsidR="006D100F" w:rsidRPr="00B02CCC" w:rsidRDefault="006D100F" w:rsidP="006D100F">
      <w:pPr>
        <w:spacing w:after="0" w:line="240" w:lineRule="auto"/>
        <w:ind w:left="1584"/>
        <w:rPr>
          <w:rFonts w:ascii="Times New Roman" w:hAnsi="Times New Roman"/>
          <w:sz w:val="10"/>
          <w:szCs w:val="10"/>
        </w:rPr>
      </w:pPr>
    </w:p>
    <w:p w:rsidR="006D100F" w:rsidRPr="00827563" w:rsidRDefault="005B44FC" w:rsidP="006D100F">
      <w:pPr>
        <w:spacing w:after="0" w:line="240" w:lineRule="auto"/>
        <w:ind w:left="720"/>
        <w:rPr>
          <w:rFonts w:ascii="Times New Roman" w:hAnsi="Times New Roman"/>
        </w:rPr>
      </w:pPr>
      <w:r w:rsidRPr="00827563">
        <w:rPr>
          <w:rFonts w:ascii="Times New Roman" w:hAnsi="Times New Roman"/>
        </w:rPr>
        <w:t>Once the Director, Continu</w:t>
      </w:r>
      <w:r w:rsidR="006D100F" w:rsidRPr="00827563">
        <w:rPr>
          <w:rFonts w:ascii="Times New Roman" w:hAnsi="Times New Roman"/>
        </w:rPr>
        <w:t>ing Education, notifies you that you are eligible, prepare and submit the provider application. Applications are accepted at any time of the year.</w:t>
      </w:r>
    </w:p>
    <w:p w:rsidR="006D100F" w:rsidRPr="00B02CCC" w:rsidRDefault="006D100F" w:rsidP="006D100F">
      <w:pPr>
        <w:spacing w:after="0" w:line="240" w:lineRule="auto"/>
        <w:ind w:left="1584"/>
        <w:rPr>
          <w:rFonts w:ascii="Times New Roman" w:hAnsi="Times New Roman"/>
          <w:sz w:val="10"/>
          <w:szCs w:val="10"/>
        </w:rPr>
      </w:pPr>
    </w:p>
    <w:p w:rsidR="008442C2" w:rsidRPr="00E4120B" w:rsidRDefault="00000863" w:rsidP="008442C2">
      <w:pPr>
        <w:spacing w:after="0" w:line="240" w:lineRule="auto"/>
        <w:ind w:left="1584" w:hanging="864"/>
        <w:rPr>
          <w:rFonts w:ascii="Times New Roman" w:hAnsi="Times New Roman"/>
          <w:b/>
          <w:color w:val="C00000"/>
        </w:rPr>
      </w:pPr>
      <w:r w:rsidRPr="00E4120B">
        <w:rPr>
          <w:rFonts w:ascii="Times New Roman" w:hAnsi="Times New Roman"/>
          <w:b/>
          <w:color w:val="C00000"/>
        </w:rPr>
        <w:t>Step 1</w:t>
      </w:r>
      <w:r w:rsidR="006D100F" w:rsidRPr="00E4120B">
        <w:rPr>
          <w:rFonts w:ascii="Times New Roman" w:hAnsi="Times New Roman"/>
          <w:b/>
          <w:color w:val="C00000"/>
        </w:rPr>
        <w:t xml:space="preserve"> </w:t>
      </w:r>
    </w:p>
    <w:p w:rsidR="006D100F" w:rsidRPr="00E4120B" w:rsidRDefault="006D100F" w:rsidP="008442C2">
      <w:pPr>
        <w:spacing w:after="0" w:line="240" w:lineRule="auto"/>
        <w:ind w:left="1584" w:hanging="864"/>
        <w:rPr>
          <w:rFonts w:ascii="Times New Roman" w:hAnsi="Times New Roman"/>
          <w:color w:val="C00000"/>
        </w:rPr>
      </w:pPr>
      <w:r w:rsidRPr="00E4120B">
        <w:rPr>
          <w:rFonts w:ascii="Times New Roman" w:hAnsi="Times New Roman"/>
          <w:b/>
          <w:color w:val="C00000"/>
        </w:rPr>
        <w:t xml:space="preserve">For currently </w:t>
      </w:r>
      <w:r w:rsidR="00BA0B07" w:rsidRPr="00E4120B">
        <w:rPr>
          <w:rFonts w:ascii="Times New Roman" w:hAnsi="Times New Roman"/>
          <w:b/>
          <w:color w:val="C00000"/>
        </w:rPr>
        <w:t>A</w:t>
      </w:r>
      <w:r w:rsidRPr="00E4120B">
        <w:rPr>
          <w:rFonts w:ascii="Times New Roman" w:hAnsi="Times New Roman"/>
          <w:b/>
          <w:color w:val="C00000"/>
        </w:rPr>
        <w:t xml:space="preserve">pproved </w:t>
      </w:r>
      <w:r w:rsidR="00BA0B07" w:rsidRPr="00E4120B">
        <w:rPr>
          <w:rFonts w:ascii="Times New Roman" w:hAnsi="Times New Roman"/>
          <w:b/>
          <w:color w:val="C00000"/>
        </w:rPr>
        <w:t>P</w:t>
      </w:r>
      <w:r w:rsidRPr="00E4120B">
        <w:rPr>
          <w:rFonts w:ascii="Times New Roman" w:hAnsi="Times New Roman"/>
          <w:b/>
          <w:color w:val="C00000"/>
        </w:rPr>
        <w:t xml:space="preserve">rovider </w:t>
      </w:r>
      <w:r w:rsidR="00BA0B07" w:rsidRPr="00E4120B">
        <w:rPr>
          <w:rFonts w:ascii="Times New Roman" w:hAnsi="Times New Roman"/>
          <w:b/>
          <w:color w:val="C00000"/>
        </w:rPr>
        <w:t>U</w:t>
      </w:r>
      <w:r w:rsidRPr="00E4120B">
        <w:rPr>
          <w:rFonts w:ascii="Times New Roman" w:hAnsi="Times New Roman"/>
          <w:b/>
          <w:color w:val="C00000"/>
        </w:rPr>
        <w:t>nits through ONA:</w:t>
      </w:r>
    </w:p>
    <w:p w:rsidR="006D100F" w:rsidRPr="00827563" w:rsidRDefault="006D100F" w:rsidP="006D100F">
      <w:pPr>
        <w:spacing w:after="0" w:line="240" w:lineRule="auto"/>
        <w:ind w:left="720" w:hanging="1584"/>
        <w:rPr>
          <w:rFonts w:ascii="Times New Roman" w:hAnsi="Times New Roman"/>
        </w:rPr>
      </w:pPr>
      <w:r w:rsidRPr="00827563">
        <w:rPr>
          <w:rFonts w:ascii="Times New Roman" w:hAnsi="Times New Roman"/>
        </w:rPr>
        <w:tab/>
        <w:t xml:space="preserve">Submit the form "Intent to </w:t>
      </w:r>
      <w:proofErr w:type="gramStart"/>
      <w:r w:rsidRPr="00827563">
        <w:rPr>
          <w:rFonts w:ascii="Times New Roman" w:hAnsi="Times New Roman"/>
        </w:rPr>
        <w:t>Reapply</w:t>
      </w:r>
      <w:proofErr w:type="gramEnd"/>
      <w:r w:rsidRPr="00827563">
        <w:rPr>
          <w:rFonts w:ascii="Times New Roman" w:hAnsi="Times New Roman"/>
        </w:rPr>
        <w:t xml:space="preserve"> as a Provider Unit - Currently Approved Provider Unit" as soon as you receive the reminder notice (sent six months prior to your expiration date). (</w:t>
      </w:r>
      <w:r w:rsidR="005B44FC" w:rsidRPr="00827563">
        <w:rPr>
          <w:rFonts w:ascii="Times New Roman" w:hAnsi="Times New Roman"/>
        </w:rPr>
        <w:t>You c</w:t>
      </w:r>
      <w:r w:rsidRPr="00827563">
        <w:rPr>
          <w:rFonts w:ascii="Times New Roman" w:hAnsi="Times New Roman"/>
        </w:rPr>
        <w:t>an also find at the end of the manual in the “Forms” section).</w:t>
      </w:r>
    </w:p>
    <w:p w:rsidR="006D100F" w:rsidRPr="008C159D" w:rsidRDefault="006D100F" w:rsidP="006D100F">
      <w:pPr>
        <w:spacing w:after="0" w:line="240" w:lineRule="auto"/>
        <w:ind w:left="1080" w:hanging="1584"/>
        <w:rPr>
          <w:rFonts w:ascii="Times New Roman" w:hAnsi="Times New Roman"/>
          <w:sz w:val="16"/>
          <w:szCs w:val="16"/>
        </w:rPr>
      </w:pPr>
    </w:p>
    <w:p w:rsidR="006D100F" w:rsidRPr="00827563" w:rsidRDefault="006D100F" w:rsidP="00B02CCC">
      <w:pPr>
        <w:spacing w:after="0" w:line="228" w:lineRule="auto"/>
        <w:ind w:left="720" w:hanging="720"/>
        <w:rPr>
          <w:rFonts w:ascii="Times New Roman" w:hAnsi="Times New Roman"/>
        </w:rPr>
      </w:pPr>
      <w:r w:rsidRPr="00827563">
        <w:rPr>
          <w:rFonts w:ascii="Times New Roman" w:hAnsi="Times New Roman"/>
        </w:rPr>
        <w:tab/>
        <w:t>To ensure continuity of your provider unit's activities, submit the provider application at least three months before your current provider approval expires. All criteria must be met before approval is granted. If approval expires, your provider unit may not award contact hours.</w:t>
      </w:r>
    </w:p>
    <w:p w:rsidR="006D100F" w:rsidRPr="005E1D01" w:rsidRDefault="006D100F" w:rsidP="006D100F">
      <w:pPr>
        <w:spacing w:after="0" w:line="240" w:lineRule="auto"/>
        <w:ind w:left="1584" w:hanging="1584"/>
        <w:rPr>
          <w:rFonts w:ascii="Times New Roman" w:hAnsi="Times New Roman"/>
          <w:sz w:val="10"/>
          <w:szCs w:val="10"/>
        </w:rPr>
      </w:pPr>
    </w:p>
    <w:p w:rsidR="008442C2" w:rsidRPr="00E4120B" w:rsidRDefault="00000863" w:rsidP="008442C2">
      <w:pPr>
        <w:spacing w:after="0" w:line="240" w:lineRule="auto"/>
        <w:ind w:left="720"/>
        <w:rPr>
          <w:rFonts w:ascii="Times New Roman" w:hAnsi="Times New Roman"/>
          <w:b/>
          <w:color w:val="C00000"/>
        </w:rPr>
      </w:pPr>
      <w:r w:rsidRPr="00E4120B">
        <w:rPr>
          <w:rFonts w:ascii="Times New Roman" w:hAnsi="Times New Roman"/>
          <w:b/>
          <w:color w:val="C00000"/>
        </w:rPr>
        <w:t>Step 2</w:t>
      </w:r>
      <w:r w:rsidR="006D100F" w:rsidRPr="00E4120B">
        <w:rPr>
          <w:rFonts w:ascii="Times New Roman" w:hAnsi="Times New Roman"/>
          <w:b/>
          <w:color w:val="C00000"/>
        </w:rPr>
        <w:tab/>
      </w:r>
    </w:p>
    <w:p w:rsidR="006D100F" w:rsidRPr="00827563" w:rsidRDefault="006D100F" w:rsidP="00B02CCC">
      <w:pPr>
        <w:spacing w:after="0" w:line="228" w:lineRule="auto"/>
        <w:ind w:left="720"/>
        <w:rPr>
          <w:rFonts w:ascii="Times New Roman" w:hAnsi="Times New Roman"/>
        </w:rPr>
      </w:pPr>
      <w:r w:rsidRPr="00827563">
        <w:rPr>
          <w:rFonts w:ascii="Times New Roman" w:hAnsi="Times New Roman"/>
        </w:rPr>
        <w:t>Submit three complete typed copies of the provider unit application packet and the application fee. Each copy of the application must include a table of contents and have pages clearly numbered consistent with the table of contents.</w:t>
      </w:r>
      <w:r w:rsidR="0012383F" w:rsidRPr="00827563">
        <w:rPr>
          <w:rFonts w:ascii="Times New Roman" w:hAnsi="Times New Roman"/>
        </w:rPr>
        <w:t xml:space="preserve"> THE PAGES NEED TO BE COLLATED.</w:t>
      </w:r>
      <w:r w:rsidRPr="00827563">
        <w:rPr>
          <w:rFonts w:ascii="Times New Roman" w:hAnsi="Times New Roman"/>
        </w:rPr>
        <w:t xml:space="preserve"> Bind your application securely. Comb binding</w:t>
      </w:r>
      <w:r w:rsidR="008442C2">
        <w:rPr>
          <w:rFonts w:ascii="Times New Roman" w:hAnsi="Times New Roman"/>
        </w:rPr>
        <w:t xml:space="preserve"> or spiral binding</w:t>
      </w:r>
      <w:r w:rsidRPr="00827563">
        <w:rPr>
          <w:rFonts w:ascii="Times New Roman" w:hAnsi="Times New Roman"/>
        </w:rPr>
        <w:t xml:space="preserve"> is recommended. Please do not use</w:t>
      </w:r>
      <w:r w:rsidR="005B44FC" w:rsidRPr="00827563">
        <w:rPr>
          <w:rFonts w:ascii="Times New Roman" w:hAnsi="Times New Roman"/>
        </w:rPr>
        <w:t xml:space="preserve"> </w:t>
      </w:r>
      <w:r w:rsidR="000A16B0" w:rsidRPr="00827563">
        <w:rPr>
          <w:rFonts w:ascii="Times New Roman" w:hAnsi="Times New Roman"/>
        </w:rPr>
        <w:t>large</w:t>
      </w:r>
      <w:r w:rsidRPr="00827563">
        <w:rPr>
          <w:rFonts w:ascii="Times New Roman" w:hAnsi="Times New Roman"/>
        </w:rPr>
        <w:t xml:space="preserve"> 3-ring binders, rubber bands, </w:t>
      </w:r>
      <w:r w:rsidR="000A16B0" w:rsidRPr="00827563">
        <w:rPr>
          <w:rFonts w:ascii="Times New Roman" w:hAnsi="Times New Roman"/>
        </w:rPr>
        <w:t>staples</w:t>
      </w:r>
      <w:r w:rsidR="005B44FC" w:rsidRPr="00827563">
        <w:rPr>
          <w:rFonts w:ascii="Times New Roman" w:hAnsi="Times New Roman"/>
        </w:rPr>
        <w:t xml:space="preserve"> </w:t>
      </w:r>
      <w:r w:rsidRPr="00827563">
        <w:rPr>
          <w:rFonts w:ascii="Times New Roman" w:hAnsi="Times New Roman"/>
        </w:rPr>
        <w:t>or clips.</w:t>
      </w:r>
    </w:p>
    <w:p w:rsidR="006D100F" w:rsidRPr="005E1D01" w:rsidRDefault="006D100F" w:rsidP="006D100F">
      <w:pPr>
        <w:spacing w:after="0" w:line="240" w:lineRule="auto"/>
        <w:ind w:left="1080" w:hanging="1080"/>
        <w:rPr>
          <w:rFonts w:ascii="Times New Roman" w:hAnsi="Times New Roman"/>
          <w:sz w:val="10"/>
          <w:szCs w:val="10"/>
        </w:rPr>
      </w:pPr>
      <w:r w:rsidRPr="00827563">
        <w:rPr>
          <w:rFonts w:ascii="Times New Roman" w:hAnsi="Times New Roman"/>
        </w:rPr>
        <w:tab/>
      </w:r>
    </w:p>
    <w:p w:rsidR="006D100F" w:rsidRPr="00827563" w:rsidRDefault="006D100F" w:rsidP="005E1D01">
      <w:pPr>
        <w:spacing w:after="0" w:line="240" w:lineRule="auto"/>
        <w:ind w:left="720" w:right="-630"/>
        <w:rPr>
          <w:rFonts w:ascii="Times New Roman" w:hAnsi="Times New Roman"/>
        </w:rPr>
      </w:pPr>
      <w:r w:rsidRPr="00827563">
        <w:rPr>
          <w:rFonts w:ascii="Times New Roman" w:hAnsi="Times New Roman"/>
        </w:rPr>
        <w:t>To be accepted for review, all applications MUST be submitted on current ONA forms and completed in the format defined in this manual. Applications not submitted on correct forms or in the proper format will be returned with directions about what changes are needed before the review can take place.</w:t>
      </w:r>
    </w:p>
    <w:p w:rsidR="006D100F" w:rsidRPr="005E1D01" w:rsidRDefault="006D100F" w:rsidP="006D100F">
      <w:pPr>
        <w:spacing w:after="0" w:line="240" w:lineRule="auto"/>
        <w:ind w:left="1080" w:hanging="1080"/>
        <w:rPr>
          <w:rFonts w:ascii="Times New Roman" w:hAnsi="Times New Roman"/>
          <w:color w:val="C00000"/>
          <w:sz w:val="10"/>
          <w:szCs w:val="10"/>
        </w:rPr>
      </w:pPr>
    </w:p>
    <w:p w:rsidR="008442C2" w:rsidRPr="00E4120B" w:rsidRDefault="00000863" w:rsidP="008442C2">
      <w:pPr>
        <w:spacing w:after="0" w:line="240" w:lineRule="auto"/>
        <w:ind w:left="720" w:right="-270"/>
        <w:rPr>
          <w:rFonts w:ascii="Times New Roman" w:hAnsi="Times New Roman"/>
          <w:b/>
          <w:color w:val="C00000"/>
        </w:rPr>
      </w:pPr>
      <w:r w:rsidRPr="00E4120B">
        <w:rPr>
          <w:rFonts w:ascii="Times New Roman" w:hAnsi="Times New Roman"/>
          <w:b/>
          <w:color w:val="C00000"/>
        </w:rPr>
        <w:t>Step 3</w:t>
      </w:r>
      <w:r w:rsidR="006D100F" w:rsidRPr="00E4120B">
        <w:rPr>
          <w:rFonts w:ascii="Times New Roman" w:hAnsi="Times New Roman"/>
          <w:b/>
          <w:color w:val="C00000"/>
        </w:rPr>
        <w:tab/>
      </w:r>
    </w:p>
    <w:p w:rsidR="006D100F" w:rsidRDefault="006D100F" w:rsidP="00B02CCC">
      <w:pPr>
        <w:spacing w:after="0" w:line="216" w:lineRule="auto"/>
        <w:ind w:left="720" w:right="-274"/>
        <w:rPr>
          <w:rFonts w:ascii="Times New Roman" w:hAnsi="Times New Roman"/>
        </w:rPr>
      </w:pPr>
      <w:r w:rsidRPr="00827563">
        <w:rPr>
          <w:rFonts w:ascii="Times New Roman" w:hAnsi="Times New Roman"/>
        </w:rPr>
        <w:t>Provider applications are reviewed at meetings of the Continuing Education Approver Council (CEAC). The CEAC meets about every eight weeks. You may call ONA staff for the meeting dates. In order to be reviewed at a particular meeting, applications must be submitted at least 30 days prior to the meeting date.</w:t>
      </w:r>
    </w:p>
    <w:p w:rsidR="00005309" w:rsidRPr="005E1D01" w:rsidRDefault="00005309" w:rsidP="008442C2">
      <w:pPr>
        <w:spacing w:after="0" w:line="240" w:lineRule="auto"/>
        <w:ind w:left="720" w:right="-270"/>
        <w:rPr>
          <w:rFonts w:ascii="Times New Roman" w:hAnsi="Times New Roman"/>
          <w:sz w:val="10"/>
          <w:szCs w:val="10"/>
        </w:rPr>
      </w:pPr>
    </w:p>
    <w:p w:rsidR="006D100F" w:rsidRPr="008442C2" w:rsidRDefault="006D100F" w:rsidP="008442C2">
      <w:pPr>
        <w:spacing w:after="0" w:line="240" w:lineRule="auto"/>
        <w:ind w:right="-270"/>
        <w:jc w:val="both"/>
        <w:rPr>
          <w:rFonts w:ascii="Times New Roman" w:hAnsi="Times New Roman"/>
          <w:b/>
          <w:bCs/>
        </w:rPr>
      </w:pPr>
      <w:r w:rsidRPr="00005309">
        <w:rPr>
          <w:rFonts w:ascii="Times New Roman" w:hAnsi="Times New Roman"/>
          <w:b/>
          <w:bCs/>
        </w:rPr>
        <w:t xml:space="preserve">B. </w:t>
      </w:r>
      <w:r w:rsidR="00C95E82" w:rsidRPr="00005309">
        <w:rPr>
          <w:rFonts w:ascii="Times New Roman" w:hAnsi="Times New Roman"/>
          <w:b/>
          <w:bCs/>
        </w:rPr>
        <w:tab/>
      </w:r>
      <w:r w:rsidRPr="00005309">
        <w:rPr>
          <w:rFonts w:ascii="Times New Roman" w:hAnsi="Times New Roman"/>
          <w:b/>
          <w:bCs/>
        </w:rPr>
        <w:t>Review</w:t>
      </w:r>
      <w:r w:rsidRPr="008442C2">
        <w:rPr>
          <w:rFonts w:ascii="Times New Roman" w:hAnsi="Times New Roman"/>
          <w:b/>
          <w:bCs/>
        </w:rPr>
        <w:t xml:space="preserve"> Process</w:t>
      </w:r>
    </w:p>
    <w:p w:rsidR="006D100F" w:rsidRPr="000B3D03" w:rsidRDefault="006D100F" w:rsidP="008442C2">
      <w:pPr>
        <w:spacing w:after="0" w:line="240" w:lineRule="auto"/>
        <w:ind w:left="1584" w:right="-270" w:hanging="1584"/>
        <w:rPr>
          <w:rFonts w:ascii="Times New Roman" w:hAnsi="Times New Roman"/>
          <w:sz w:val="8"/>
          <w:szCs w:val="8"/>
        </w:rPr>
      </w:pPr>
    </w:p>
    <w:p w:rsidR="008442C2" w:rsidRPr="00E4120B" w:rsidRDefault="008C159D" w:rsidP="008442C2">
      <w:pPr>
        <w:spacing w:after="0" w:line="240" w:lineRule="auto"/>
        <w:ind w:left="720" w:right="-270"/>
        <w:rPr>
          <w:rFonts w:ascii="Times New Roman" w:hAnsi="Times New Roman"/>
          <w:b/>
          <w:color w:val="C00000"/>
        </w:rPr>
      </w:pPr>
      <w:r w:rsidRPr="00E4120B">
        <w:rPr>
          <w:rFonts w:ascii="Times New Roman" w:hAnsi="Times New Roman"/>
          <w:b/>
          <w:color w:val="C00000"/>
        </w:rPr>
        <w:t>Step 1</w:t>
      </w:r>
      <w:r w:rsidR="006D100F" w:rsidRPr="00E4120B">
        <w:rPr>
          <w:rFonts w:ascii="Times New Roman" w:hAnsi="Times New Roman"/>
          <w:b/>
          <w:color w:val="C00000"/>
        </w:rPr>
        <w:tab/>
      </w:r>
    </w:p>
    <w:p w:rsidR="006D100F" w:rsidRPr="0077700D" w:rsidRDefault="006D100F" w:rsidP="00B02CCC">
      <w:pPr>
        <w:spacing w:after="0" w:line="223" w:lineRule="auto"/>
        <w:ind w:left="720" w:right="-274"/>
        <w:rPr>
          <w:rFonts w:ascii="Times New Roman" w:hAnsi="Times New Roman"/>
        </w:rPr>
      </w:pPr>
      <w:r w:rsidRPr="0077700D">
        <w:rPr>
          <w:rFonts w:ascii="Times New Roman" w:hAnsi="Times New Roman"/>
        </w:rPr>
        <w:t>You will be notified by email that your application has been received at ONA. A preliminary review will be conducted, and you will be advised that the application is complete or that additional information is needed. If you are a first-time provider, you will be assigned an application number. This application number is very important and MUST be included on any subsequent correspondence or additional material related to your provider application. Once you have been approved as a provider, this application number becomes your provider number. For currently approved providers seeking re</w:t>
      </w:r>
      <w:r w:rsidR="008C159D" w:rsidRPr="0077700D">
        <w:rPr>
          <w:rFonts w:ascii="Times New Roman" w:hAnsi="Times New Roman"/>
        </w:rPr>
        <w:t>-</w:t>
      </w:r>
      <w:r w:rsidR="00013DFC" w:rsidRPr="0077700D">
        <w:rPr>
          <w:rFonts w:ascii="Times New Roman" w:hAnsi="Times New Roman"/>
        </w:rPr>
        <w:t>approval</w:t>
      </w:r>
      <w:r w:rsidR="008C159D" w:rsidRPr="0077700D">
        <w:rPr>
          <w:rFonts w:ascii="Times New Roman" w:hAnsi="Times New Roman"/>
        </w:rPr>
        <w:t xml:space="preserve"> </w:t>
      </w:r>
      <w:r w:rsidRPr="0077700D">
        <w:rPr>
          <w:rFonts w:ascii="Times New Roman" w:hAnsi="Times New Roman"/>
        </w:rPr>
        <w:t>please be sure your provider number is on all correspondence or other material related to your provider application.</w:t>
      </w:r>
    </w:p>
    <w:p w:rsidR="005E1D01" w:rsidRPr="000B3D03" w:rsidRDefault="005E1D01" w:rsidP="008442C2">
      <w:pPr>
        <w:spacing w:after="0" w:line="240" w:lineRule="auto"/>
        <w:ind w:left="1080" w:right="-270" w:hanging="1080"/>
        <w:rPr>
          <w:rFonts w:ascii="Times New Roman" w:hAnsi="Times New Roman"/>
          <w:sz w:val="8"/>
          <w:szCs w:val="8"/>
        </w:rPr>
      </w:pPr>
    </w:p>
    <w:p w:rsidR="008442C2" w:rsidRPr="00E4120B" w:rsidRDefault="008C159D" w:rsidP="008442C2">
      <w:pPr>
        <w:spacing w:after="0" w:line="240" w:lineRule="auto"/>
        <w:ind w:left="720" w:right="-270"/>
        <w:rPr>
          <w:rFonts w:ascii="Times New Roman" w:hAnsi="Times New Roman"/>
          <w:b/>
          <w:color w:val="C00000"/>
        </w:rPr>
      </w:pPr>
      <w:r w:rsidRPr="00E4120B">
        <w:rPr>
          <w:rFonts w:ascii="Times New Roman" w:hAnsi="Times New Roman"/>
          <w:b/>
          <w:color w:val="C00000"/>
        </w:rPr>
        <w:t>Step 2</w:t>
      </w:r>
      <w:r w:rsidR="006D100F" w:rsidRPr="00E4120B">
        <w:rPr>
          <w:rFonts w:ascii="Times New Roman" w:hAnsi="Times New Roman"/>
          <w:b/>
          <w:color w:val="C00000"/>
        </w:rPr>
        <w:t xml:space="preserve"> </w:t>
      </w:r>
      <w:r w:rsidR="006D100F" w:rsidRPr="00E4120B">
        <w:rPr>
          <w:rFonts w:ascii="Times New Roman" w:hAnsi="Times New Roman"/>
          <w:b/>
          <w:color w:val="C00000"/>
        </w:rPr>
        <w:tab/>
      </w:r>
    </w:p>
    <w:p w:rsidR="006D100F" w:rsidRPr="0077700D" w:rsidRDefault="006D100F" w:rsidP="00B02CCC">
      <w:pPr>
        <w:spacing w:after="0" w:line="226" w:lineRule="auto"/>
        <w:ind w:left="720" w:right="-274"/>
        <w:rPr>
          <w:rFonts w:ascii="Times New Roman" w:hAnsi="Times New Roman"/>
        </w:rPr>
      </w:pPr>
      <w:r w:rsidRPr="0077700D">
        <w:rPr>
          <w:rFonts w:ascii="Times New Roman" w:hAnsi="Times New Roman"/>
        </w:rPr>
        <w:t>Your provider application is sent to two members of the CEAC for review. Reviewers independently assess your provider application and prepare comments for discussion at the next CEAC meeting.</w:t>
      </w:r>
    </w:p>
    <w:p w:rsidR="006D100F" w:rsidRPr="000B3D03" w:rsidRDefault="006D100F" w:rsidP="008442C2">
      <w:pPr>
        <w:spacing w:after="0" w:line="240" w:lineRule="auto"/>
        <w:ind w:left="720" w:right="-270" w:hanging="720"/>
        <w:rPr>
          <w:rFonts w:ascii="Times New Roman" w:hAnsi="Times New Roman"/>
          <w:color w:val="C00000"/>
          <w:sz w:val="8"/>
          <w:szCs w:val="8"/>
        </w:rPr>
      </w:pPr>
    </w:p>
    <w:p w:rsidR="008442C2" w:rsidRPr="00E4120B" w:rsidRDefault="008C159D" w:rsidP="000B3D03">
      <w:pPr>
        <w:spacing w:after="0" w:line="228" w:lineRule="auto"/>
        <w:ind w:left="720" w:right="-274"/>
        <w:rPr>
          <w:rFonts w:ascii="Times New Roman" w:hAnsi="Times New Roman"/>
          <w:b/>
          <w:color w:val="C00000"/>
        </w:rPr>
      </w:pPr>
      <w:r w:rsidRPr="00E4120B">
        <w:rPr>
          <w:rFonts w:ascii="Times New Roman" w:hAnsi="Times New Roman"/>
          <w:b/>
          <w:color w:val="C00000"/>
        </w:rPr>
        <w:t>Step 3</w:t>
      </w:r>
    </w:p>
    <w:p w:rsidR="006D100F" w:rsidRPr="0077700D" w:rsidRDefault="006D100F" w:rsidP="00B02CCC">
      <w:pPr>
        <w:spacing w:after="0" w:line="216" w:lineRule="auto"/>
        <w:ind w:left="720" w:right="-274"/>
        <w:rPr>
          <w:rFonts w:ascii="Times New Roman" w:hAnsi="Times New Roman"/>
        </w:rPr>
      </w:pPr>
      <w:r w:rsidRPr="0077700D">
        <w:rPr>
          <w:rFonts w:ascii="Times New Roman" w:hAnsi="Times New Roman"/>
        </w:rPr>
        <w:t>The two reviewers who have assessed your provider application discuss their findings at the CEAC meeting and present a recomme</w:t>
      </w:r>
      <w:r w:rsidR="008442C2" w:rsidRPr="0077700D">
        <w:rPr>
          <w:rFonts w:ascii="Times New Roman" w:hAnsi="Times New Roman"/>
        </w:rPr>
        <w:t>ndation for action to the full Council. The C</w:t>
      </w:r>
      <w:r w:rsidRPr="0077700D">
        <w:rPr>
          <w:rFonts w:ascii="Times New Roman" w:hAnsi="Times New Roman"/>
        </w:rPr>
        <w:t>ouncil takes action as noted below. You will be notified in w</w:t>
      </w:r>
      <w:r w:rsidR="00BA0B07" w:rsidRPr="0077700D">
        <w:rPr>
          <w:rFonts w:ascii="Times New Roman" w:hAnsi="Times New Roman"/>
        </w:rPr>
        <w:t>riting as to the action of the C</w:t>
      </w:r>
      <w:r w:rsidRPr="0077700D">
        <w:rPr>
          <w:rFonts w:ascii="Times New Roman" w:hAnsi="Times New Roman"/>
        </w:rPr>
        <w:t>ouncil. If further information is needed, a specific due date will be set for return of the information to ensure follow-up discussion and action at the next CEAC meeting.</w:t>
      </w:r>
    </w:p>
    <w:p w:rsidR="006D100F" w:rsidRPr="000B3D03" w:rsidRDefault="006D100F" w:rsidP="008442C2">
      <w:pPr>
        <w:spacing w:after="0" w:line="240" w:lineRule="auto"/>
        <w:ind w:left="720" w:hanging="720"/>
        <w:rPr>
          <w:rFonts w:ascii="Times New Roman" w:hAnsi="Times New Roman"/>
          <w:color w:val="C00000"/>
          <w:vertAlign w:val="superscript"/>
        </w:rPr>
      </w:pPr>
    </w:p>
    <w:p w:rsidR="008442C2" w:rsidRPr="00E4120B" w:rsidRDefault="008C159D" w:rsidP="000B3D03">
      <w:pPr>
        <w:spacing w:after="0" w:line="228" w:lineRule="auto"/>
        <w:ind w:left="720"/>
        <w:rPr>
          <w:rFonts w:ascii="Times New Roman" w:hAnsi="Times New Roman"/>
          <w:b/>
          <w:color w:val="C00000"/>
        </w:rPr>
      </w:pPr>
      <w:r w:rsidRPr="00E4120B">
        <w:rPr>
          <w:rFonts w:ascii="Times New Roman" w:hAnsi="Times New Roman"/>
          <w:b/>
          <w:color w:val="C00000"/>
        </w:rPr>
        <w:t>Step 4</w:t>
      </w:r>
    </w:p>
    <w:p w:rsidR="006D100F" w:rsidRPr="008442C2" w:rsidRDefault="006D100F" w:rsidP="000B3D03">
      <w:pPr>
        <w:spacing w:after="0" w:line="228" w:lineRule="auto"/>
        <w:ind w:left="720"/>
        <w:rPr>
          <w:rFonts w:ascii="Times New Roman" w:hAnsi="Times New Roman"/>
        </w:rPr>
      </w:pPr>
      <w:r w:rsidRPr="0077700D">
        <w:rPr>
          <w:rFonts w:ascii="Times New Roman" w:hAnsi="Times New Roman"/>
        </w:rPr>
        <w:t>One copy of your entire application, all correspondence to and from you related to the application, the CEAC review forms</w:t>
      </w:r>
      <w:r w:rsidRPr="008442C2">
        <w:rPr>
          <w:rFonts w:ascii="Times New Roman" w:hAnsi="Times New Roman"/>
        </w:rPr>
        <w:t xml:space="preserve">, and meeting minutes reflecting discussion and action on your application are kept on file at ONA for six years. Only authorized personnel have access to the files. Accreditation and regulatory bodies such as the ANCC Accreditation </w:t>
      </w:r>
      <w:r w:rsidR="00BA0B07" w:rsidRPr="008442C2">
        <w:rPr>
          <w:rFonts w:ascii="Times New Roman" w:hAnsi="Times New Roman"/>
        </w:rPr>
        <w:t>P</w:t>
      </w:r>
      <w:r w:rsidRPr="008442C2">
        <w:rPr>
          <w:rFonts w:ascii="Times New Roman" w:hAnsi="Times New Roman"/>
        </w:rPr>
        <w:t>rogram and the Ohio Board of Nursing may review files.</w:t>
      </w:r>
    </w:p>
    <w:p w:rsidR="006D100F" w:rsidRPr="000B3D03" w:rsidRDefault="006D100F" w:rsidP="008442C2">
      <w:pPr>
        <w:spacing w:after="0" w:line="240" w:lineRule="auto"/>
        <w:ind w:right="-18"/>
        <w:rPr>
          <w:rFonts w:ascii="Times New Roman" w:hAnsi="Times New Roman"/>
          <w:sz w:val="8"/>
          <w:szCs w:val="8"/>
        </w:rPr>
      </w:pPr>
    </w:p>
    <w:p w:rsidR="006D100F" w:rsidRPr="008442C2" w:rsidRDefault="006D100F" w:rsidP="008442C2">
      <w:pPr>
        <w:spacing w:after="0" w:line="240" w:lineRule="auto"/>
        <w:ind w:right="-18"/>
        <w:rPr>
          <w:rFonts w:ascii="Times New Roman" w:hAnsi="Times New Roman"/>
        </w:rPr>
      </w:pPr>
      <w:r w:rsidRPr="008442C2">
        <w:rPr>
          <w:rFonts w:ascii="Times New Roman" w:hAnsi="Times New Roman"/>
        </w:rPr>
        <w:t>As you proceed through the approval process, help is available. Phone calls or email to the ONA staff are encouraged. Consultation can be arranged. The goal is for you to be successful at providing quality continuing education.</w:t>
      </w:r>
    </w:p>
    <w:p w:rsidR="006D100F" w:rsidRPr="000B3D03" w:rsidRDefault="006D100F" w:rsidP="008442C2">
      <w:pPr>
        <w:spacing w:after="0" w:line="240" w:lineRule="auto"/>
        <w:ind w:right="-18"/>
        <w:rPr>
          <w:rFonts w:ascii="Times New Roman" w:hAnsi="Times New Roman"/>
          <w:sz w:val="10"/>
          <w:szCs w:val="10"/>
        </w:rPr>
      </w:pPr>
    </w:p>
    <w:p w:rsidR="006D100F" w:rsidRPr="00005309" w:rsidRDefault="006D100F" w:rsidP="008442C2">
      <w:pPr>
        <w:spacing w:after="0" w:line="240" w:lineRule="auto"/>
        <w:ind w:right="-18"/>
        <w:jc w:val="both"/>
        <w:rPr>
          <w:rFonts w:ascii="Times New Roman" w:hAnsi="Times New Roman"/>
          <w:b/>
        </w:rPr>
      </w:pPr>
      <w:r w:rsidRPr="00005309">
        <w:rPr>
          <w:rFonts w:ascii="Times New Roman" w:hAnsi="Times New Roman"/>
          <w:b/>
        </w:rPr>
        <w:t xml:space="preserve">C. </w:t>
      </w:r>
      <w:r w:rsidR="008C159D" w:rsidRPr="00005309">
        <w:rPr>
          <w:rFonts w:ascii="Times New Roman" w:hAnsi="Times New Roman"/>
          <w:b/>
        </w:rPr>
        <w:tab/>
      </w:r>
      <w:r w:rsidRPr="00005309">
        <w:rPr>
          <w:rFonts w:ascii="Times New Roman" w:hAnsi="Times New Roman"/>
          <w:b/>
        </w:rPr>
        <w:t>Types of action taken by CEAC</w:t>
      </w:r>
    </w:p>
    <w:p w:rsidR="006D100F" w:rsidRPr="000B3D03" w:rsidRDefault="006D100F" w:rsidP="008442C2">
      <w:pPr>
        <w:spacing w:after="0" w:line="240" w:lineRule="auto"/>
        <w:ind w:right="-18"/>
        <w:rPr>
          <w:rFonts w:ascii="Times New Roman" w:hAnsi="Times New Roman"/>
          <w:sz w:val="12"/>
          <w:szCs w:val="12"/>
        </w:rPr>
      </w:pPr>
    </w:p>
    <w:p w:rsidR="006D100F" w:rsidRPr="008442C2" w:rsidRDefault="006D100F" w:rsidP="008C159D">
      <w:pPr>
        <w:spacing w:after="0" w:line="240" w:lineRule="auto"/>
        <w:ind w:left="720" w:right="-18"/>
        <w:rPr>
          <w:rFonts w:ascii="Times New Roman" w:hAnsi="Times New Roman"/>
        </w:rPr>
      </w:pPr>
      <w:r w:rsidRPr="008442C2">
        <w:rPr>
          <w:rFonts w:ascii="Times New Roman" w:hAnsi="Times New Roman"/>
        </w:rPr>
        <w:t>There are four types of action possible on an application for provider unit approval.</w:t>
      </w:r>
    </w:p>
    <w:p w:rsidR="006D100F" w:rsidRPr="008442C2" w:rsidRDefault="006D100F" w:rsidP="008C159D">
      <w:pPr>
        <w:tabs>
          <w:tab w:val="left" w:pos="360"/>
        </w:tabs>
        <w:spacing w:after="0" w:line="240" w:lineRule="auto"/>
        <w:ind w:left="1440" w:right="-18" w:hanging="720"/>
        <w:rPr>
          <w:rFonts w:ascii="Times New Roman" w:hAnsi="Times New Roman"/>
        </w:rPr>
      </w:pPr>
      <w:r w:rsidRPr="008442C2">
        <w:rPr>
          <w:rFonts w:ascii="Times New Roman" w:hAnsi="Times New Roman"/>
        </w:rPr>
        <w:t>1.</w:t>
      </w:r>
      <w:r w:rsidRPr="008442C2">
        <w:rPr>
          <w:rFonts w:ascii="Times New Roman" w:hAnsi="Times New Roman"/>
        </w:rPr>
        <w:tab/>
      </w:r>
      <w:r w:rsidRPr="00E4120B">
        <w:rPr>
          <w:rFonts w:ascii="Times New Roman" w:hAnsi="Times New Roman"/>
          <w:b/>
          <w:color w:val="C00000"/>
        </w:rPr>
        <w:t>Approval</w:t>
      </w:r>
      <w:r w:rsidRPr="006930C9">
        <w:rPr>
          <w:rFonts w:ascii="Times New Roman" w:hAnsi="Times New Roman"/>
          <w:b/>
          <w:color w:val="002060"/>
        </w:rPr>
        <w:t xml:space="preserve"> </w:t>
      </w:r>
      <w:r w:rsidRPr="008442C2">
        <w:rPr>
          <w:rFonts w:ascii="Times New Roman" w:hAnsi="Times New Roman"/>
        </w:rPr>
        <w:t>for three years occurs when your written application materials indicate that the criteria and rules are met.</w:t>
      </w:r>
    </w:p>
    <w:p w:rsidR="006D100F" w:rsidRPr="000B3D03" w:rsidRDefault="006D100F" w:rsidP="008C159D">
      <w:pPr>
        <w:spacing w:after="0" w:line="240" w:lineRule="auto"/>
        <w:ind w:left="1440" w:right="-18" w:hanging="720"/>
        <w:rPr>
          <w:rFonts w:ascii="Times New Roman" w:hAnsi="Times New Roman"/>
          <w:b/>
          <w:sz w:val="10"/>
          <w:szCs w:val="10"/>
        </w:rPr>
      </w:pPr>
    </w:p>
    <w:p w:rsidR="006D100F" w:rsidRPr="008442C2" w:rsidRDefault="006D100F" w:rsidP="005E1D01">
      <w:pPr>
        <w:tabs>
          <w:tab w:val="left" w:pos="360"/>
        </w:tabs>
        <w:spacing w:after="0" w:line="226" w:lineRule="auto"/>
        <w:ind w:left="1440" w:right="-14" w:hanging="720"/>
        <w:rPr>
          <w:rFonts w:ascii="Times New Roman" w:hAnsi="Times New Roman"/>
        </w:rPr>
      </w:pPr>
      <w:r w:rsidRPr="008442C2">
        <w:rPr>
          <w:rFonts w:ascii="Times New Roman" w:hAnsi="Times New Roman"/>
        </w:rPr>
        <w:t>2.</w:t>
      </w:r>
      <w:r w:rsidRPr="008442C2">
        <w:rPr>
          <w:rFonts w:ascii="Times New Roman" w:hAnsi="Times New Roman"/>
        </w:rPr>
        <w:tab/>
      </w:r>
      <w:r w:rsidRPr="00E4120B">
        <w:rPr>
          <w:rFonts w:ascii="Times New Roman" w:hAnsi="Times New Roman"/>
          <w:b/>
          <w:color w:val="C00000"/>
        </w:rPr>
        <w:t>Decision Deferred Pending</w:t>
      </w:r>
      <w:r w:rsidRPr="008442C2">
        <w:rPr>
          <w:rFonts w:ascii="Times New Roman" w:hAnsi="Times New Roman"/>
        </w:rPr>
        <w:t xml:space="preserve"> receipt of additional information occurs when there is insufficient information provided to complete the review and approval process. If information is not received in time for a decision to be made prior to an approved provid</w:t>
      </w:r>
      <w:r w:rsidR="008442C2" w:rsidRPr="008442C2">
        <w:rPr>
          <w:rFonts w:ascii="Times New Roman" w:hAnsi="Times New Roman"/>
        </w:rPr>
        <w:t>er unit’s expiration date, the provider u</w:t>
      </w:r>
      <w:r w:rsidRPr="008442C2">
        <w:rPr>
          <w:rFonts w:ascii="Times New Roman" w:hAnsi="Times New Roman"/>
        </w:rPr>
        <w:t>nit will be required to discontinue awarding contact</w:t>
      </w:r>
      <w:r w:rsidR="008442C2" w:rsidRPr="008442C2">
        <w:rPr>
          <w:rFonts w:ascii="Times New Roman" w:hAnsi="Times New Roman"/>
        </w:rPr>
        <w:t xml:space="preserve"> hours for CE activities until provider u</w:t>
      </w:r>
      <w:r w:rsidRPr="008442C2">
        <w:rPr>
          <w:rFonts w:ascii="Times New Roman" w:hAnsi="Times New Roman"/>
        </w:rPr>
        <w:t>nit approval is received.</w:t>
      </w:r>
    </w:p>
    <w:p w:rsidR="006D100F" w:rsidRPr="000B3D03" w:rsidRDefault="006D100F" w:rsidP="008C159D">
      <w:pPr>
        <w:spacing w:after="0" w:line="240" w:lineRule="auto"/>
        <w:ind w:left="1440" w:hanging="720"/>
        <w:rPr>
          <w:rFonts w:ascii="Times New Roman" w:hAnsi="Times New Roman"/>
          <w:sz w:val="12"/>
          <w:szCs w:val="12"/>
        </w:rPr>
      </w:pPr>
    </w:p>
    <w:p w:rsidR="006D100F" w:rsidRPr="008442C2" w:rsidRDefault="006D100F" w:rsidP="005E1D01">
      <w:pPr>
        <w:tabs>
          <w:tab w:val="left" w:pos="360"/>
        </w:tabs>
        <w:spacing w:after="0" w:line="226" w:lineRule="auto"/>
        <w:ind w:left="1440" w:hanging="720"/>
        <w:rPr>
          <w:rFonts w:ascii="Times New Roman" w:hAnsi="Times New Roman"/>
        </w:rPr>
      </w:pPr>
      <w:r w:rsidRPr="008442C2">
        <w:rPr>
          <w:rFonts w:ascii="Times New Roman" w:hAnsi="Times New Roman"/>
        </w:rPr>
        <w:t>3.</w:t>
      </w:r>
      <w:r w:rsidRPr="008442C2">
        <w:rPr>
          <w:rFonts w:ascii="Times New Roman" w:hAnsi="Times New Roman"/>
        </w:rPr>
        <w:tab/>
      </w:r>
      <w:r w:rsidRPr="00E4120B">
        <w:rPr>
          <w:rFonts w:ascii="Times New Roman" w:hAnsi="Times New Roman"/>
          <w:b/>
          <w:color w:val="C00000"/>
        </w:rPr>
        <w:t>Provisional Approval</w:t>
      </w:r>
      <w:r w:rsidRPr="008442C2">
        <w:rPr>
          <w:rFonts w:ascii="Times New Roman" w:hAnsi="Times New Roman"/>
        </w:rPr>
        <w:t xml:space="preserve"> occurs when your written application materials indicate limitations in meeting criteria and rules that are expected to be resolved within six months or less. You will be required to submit a written progress report. After review of the progress report, the CEAC can confer approval for the remainder of the three year approval period or deny approval.</w:t>
      </w:r>
    </w:p>
    <w:p w:rsidR="008442C2" w:rsidRPr="00827563" w:rsidRDefault="008442C2" w:rsidP="008C159D">
      <w:pPr>
        <w:spacing w:after="0" w:line="240" w:lineRule="auto"/>
        <w:ind w:left="1440" w:hanging="720"/>
        <w:rPr>
          <w:rFonts w:ascii="Times New Roman" w:hAnsi="Times New Roman"/>
        </w:rPr>
      </w:pPr>
    </w:p>
    <w:p w:rsidR="006D100F" w:rsidRPr="00827563" w:rsidRDefault="006D100F" w:rsidP="005E1D01">
      <w:pPr>
        <w:tabs>
          <w:tab w:val="left" w:pos="-90"/>
        </w:tabs>
        <w:spacing w:after="0" w:line="228" w:lineRule="auto"/>
        <w:ind w:left="1440" w:right="-630" w:hanging="720"/>
        <w:rPr>
          <w:rFonts w:ascii="Times New Roman" w:hAnsi="Times New Roman"/>
        </w:rPr>
      </w:pPr>
      <w:r w:rsidRPr="00827563">
        <w:rPr>
          <w:rFonts w:ascii="Times New Roman" w:hAnsi="Times New Roman"/>
        </w:rPr>
        <w:t>4.</w:t>
      </w:r>
      <w:r w:rsidRPr="00827563">
        <w:rPr>
          <w:rFonts w:ascii="Times New Roman" w:hAnsi="Times New Roman"/>
        </w:rPr>
        <w:tab/>
      </w:r>
      <w:r w:rsidRPr="000B3D03">
        <w:rPr>
          <w:rFonts w:ascii="Times New Roman" w:hAnsi="Times New Roman"/>
          <w:b/>
          <w:color w:val="C00000"/>
        </w:rPr>
        <w:t>Denial of Approval</w:t>
      </w:r>
      <w:r w:rsidRPr="00005309">
        <w:rPr>
          <w:rFonts w:ascii="Times New Roman" w:hAnsi="Times New Roman"/>
        </w:rPr>
        <w:t xml:space="preserve"> </w:t>
      </w:r>
      <w:r w:rsidRPr="00827563">
        <w:rPr>
          <w:rFonts w:ascii="Times New Roman" w:hAnsi="Times New Roman"/>
        </w:rPr>
        <w:t>occurs when written application materials indicate that your provider unit:</w:t>
      </w:r>
    </w:p>
    <w:p w:rsidR="006D100F" w:rsidRPr="00827563" w:rsidRDefault="006D100F" w:rsidP="008C159D">
      <w:pPr>
        <w:numPr>
          <w:ilvl w:val="0"/>
          <w:numId w:val="7"/>
        </w:numPr>
        <w:tabs>
          <w:tab w:val="left" w:pos="-90"/>
          <w:tab w:val="left" w:pos="2160"/>
        </w:tabs>
        <w:spacing w:after="0" w:line="228" w:lineRule="auto"/>
        <w:ind w:left="2160" w:hanging="720"/>
        <w:rPr>
          <w:rFonts w:ascii="Times New Roman" w:hAnsi="Times New Roman"/>
        </w:rPr>
      </w:pPr>
      <w:r w:rsidRPr="00827563">
        <w:rPr>
          <w:rFonts w:ascii="Times New Roman" w:hAnsi="Times New Roman"/>
        </w:rPr>
        <w:t>Is not in adherence with the criteria of the ANCC Accreditation</w:t>
      </w:r>
      <w:r w:rsidR="00BA0B07" w:rsidRPr="00827563">
        <w:rPr>
          <w:rFonts w:ascii="Times New Roman" w:hAnsi="Times New Roman"/>
        </w:rPr>
        <w:t xml:space="preserve"> Program</w:t>
      </w:r>
      <w:r w:rsidRPr="00827563">
        <w:rPr>
          <w:rFonts w:ascii="Times New Roman" w:hAnsi="Times New Roman"/>
        </w:rPr>
        <w:t>, the rules of the Ohio Board of Nursing, and/or requirements of the ONA approval process and will not be able to adhere within an identified period of time; or</w:t>
      </w:r>
    </w:p>
    <w:p w:rsidR="006D100F" w:rsidRPr="00827563" w:rsidRDefault="006D100F" w:rsidP="008C159D">
      <w:pPr>
        <w:numPr>
          <w:ilvl w:val="0"/>
          <w:numId w:val="7"/>
        </w:numPr>
        <w:tabs>
          <w:tab w:val="left" w:pos="-90"/>
          <w:tab w:val="left" w:pos="2160"/>
        </w:tabs>
        <w:spacing w:after="0" w:line="228" w:lineRule="auto"/>
        <w:ind w:left="2160" w:hanging="720"/>
        <w:rPr>
          <w:rFonts w:ascii="Times New Roman" w:hAnsi="Times New Roman"/>
        </w:rPr>
      </w:pPr>
      <w:r w:rsidRPr="00827563">
        <w:rPr>
          <w:rFonts w:ascii="Times New Roman" w:hAnsi="Times New Roman"/>
        </w:rPr>
        <w:t>Has not demonstrated adherence to or improvement in relation to CEAC documented areas of concern on the provisional approval progress report.</w:t>
      </w:r>
    </w:p>
    <w:p w:rsidR="006D100F" w:rsidRPr="008442C2" w:rsidRDefault="006D100F" w:rsidP="006D100F">
      <w:pPr>
        <w:spacing w:after="0" w:line="240" w:lineRule="auto"/>
        <w:rPr>
          <w:rFonts w:ascii="Times New Roman" w:hAnsi="Times New Roman"/>
          <w:b/>
          <w:sz w:val="10"/>
          <w:szCs w:val="10"/>
        </w:rPr>
      </w:pPr>
    </w:p>
    <w:p w:rsidR="006D100F" w:rsidRPr="00827563" w:rsidRDefault="006D100F" w:rsidP="006D100F">
      <w:pPr>
        <w:pStyle w:val="Heading4"/>
        <w:tabs>
          <w:tab w:val="left" w:pos="360"/>
        </w:tabs>
        <w:spacing w:before="0" w:line="240" w:lineRule="auto"/>
        <w:rPr>
          <w:rFonts w:ascii="Times New Roman" w:hAnsi="Times New Roman"/>
          <w:i w:val="0"/>
          <w:color w:val="auto"/>
        </w:rPr>
      </w:pPr>
      <w:r w:rsidRPr="00005309">
        <w:rPr>
          <w:rFonts w:ascii="Times New Roman" w:hAnsi="Times New Roman"/>
          <w:i w:val="0"/>
          <w:color w:val="auto"/>
        </w:rPr>
        <w:t>D.</w:t>
      </w:r>
      <w:r w:rsidRPr="00005309">
        <w:rPr>
          <w:rFonts w:ascii="Times New Roman" w:hAnsi="Times New Roman"/>
          <w:i w:val="0"/>
          <w:color w:val="auto"/>
        </w:rPr>
        <w:tab/>
      </w:r>
      <w:r w:rsidR="008C159D" w:rsidRPr="00005309">
        <w:rPr>
          <w:rFonts w:ascii="Times New Roman" w:hAnsi="Times New Roman"/>
          <w:i w:val="0"/>
          <w:color w:val="auto"/>
        </w:rPr>
        <w:tab/>
      </w:r>
      <w:r w:rsidRPr="00005309">
        <w:rPr>
          <w:rFonts w:ascii="Times New Roman" w:hAnsi="Times New Roman"/>
          <w:i w:val="0"/>
          <w:color w:val="auto"/>
        </w:rPr>
        <w:t>Approval</w:t>
      </w:r>
      <w:r w:rsidRPr="00827563">
        <w:rPr>
          <w:rFonts w:ascii="Times New Roman" w:hAnsi="Times New Roman"/>
          <w:i w:val="0"/>
          <w:color w:val="auto"/>
        </w:rPr>
        <w:t xml:space="preserve"> of Individual Activities </w:t>
      </w:r>
      <w:r w:rsidR="00005309" w:rsidRPr="00827563">
        <w:rPr>
          <w:rFonts w:ascii="Times New Roman" w:hAnsi="Times New Roman"/>
          <w:i w:val="0"/>
          <w:color w:val="auto"/>
        </w:rPr>
        <w:t>during</w:t>
      </w:r>
      <w:r w:rsidRPr="00827563">
        <w:rPr>
          <w:rFonts w:ascii="Times New Roman" w:hAnsi="Times New Roman"/>
          <w:i w:val="0"/>
          <w:color w:val="auto"/>
        </w:rPr>
        <w:t xml:space="preserve"> the Initial Application Process</w:t>
      </w:r>
    </w:p>
    <w:p w:rsidR="006D100F" w:rsidRPr="0077700D" w:rsidRDefault="006D100F" w:rsidP="008C159D">
      <w:pPr>
        <w:spacing w:after="0" w:line="240" w:lineRule="auto"/>
        <w:ind w:left="720"/>
        <w:rPr>
          <w:rFonts w:ascii="Times New Roman" w:hAnsi="Times New Roman"/>
        </w:rPr>
      </w:pPr>
      <w:r w:rsidRPr="00827563">
        <w:rPr>
          <w:rFonts w:ascii="Times New Roman" w:hAnsi="Times New Roman"/>
        </w:rPr>
        <w:t xml:space="preserve">If a first time applicant wishes to award contact hours for an activity while the initial provider </w:t>
      </w:r>
      <w:r w:rsidRPr="0077700D">
        <w:rPr>
          <w:rFonts w:ascii="Times New Roman" w:hAnsi="Times New Roman"/>
        </w:rPr>
        <w:t>application is in process, individual CE applications must be submitted to ONA following the appropriate criteria and accompanied by the required application fee.</w:t>
      </w:r>
    </w:p>
    <w:p w:rsidR="006D100F" w:rsidRPr="0020488E" w:rsidRDefault="006D100F" w:rsidP="006D100F">
      <w:pPr>
        <w:spacing w:after="0" w:line="240" w:lineRule="auto"/>
        <w:rPr>
          <w:rFonts w:ascii="Times New Roman" w:hAnsi="Times New Roman"/>
          <w:b/>
          <w:sz w:val="12"/>
          <w:szCs w:val="12"/>
        </w:rPr>
      </w:pPr>
    </w:p>
    <w:p w:rsidR="006D100F" w:rsidRPr="0077700D" w:rsidRDefault="006D100F" w:rsidP="006D100F">
      <w:pPr>
        <w:pStyle w:val="Heading4"/>
        <w:tabs>
          <w:tab w:val="left" w:pos="360"/>
        </w:tabs>
        <w:spacing w:before="0" w:line="228" w:lineRule="auto"/>
        <w:rPr>
          <w:rFonts w:ascii="Times New Roman" w:hAnsi="Times New Roman"/>
          <w:i w:val="0"/>
          <w:color w:val="auto"/>
        </w:rPr>
      </w:pPr>
      <w:r w:rsidRPr="00005309">
        <w:rPr>
          <w:rFonts w:ascii="Times New Roman" w:hAnsi="Times New Roman"/>
          <w:i w:val="0"/>
          <w:color w:val="auto"/>
        </w:rPr>
        <w:t>E.</w:t>
      </w:r>
      <w:r w:rsidRPr="00005309">
        <w:rPr>
          <w:rFonts w:ascii="Times New Roman" w:hAnsi="Times New Roman"/>
          <w:i w:val="0"/>
          <w:color w:val="auto"/>
        </w:rPr>
        <w:tab/>
      </w:r>
      <w:r w:rsidR="008C159D" w:rsidRPr="00005309">
        <w:rPr>
          <w:rFonts w:ascii="Times New Roman" w:hAnsi="Times New Roman"/>
          <w:i w:val="0"/>
          <w:color w:val="auto"/>
        </w:rPr>
        <w:tab/>
      </w:r>
      <w:r w:rsidRPr="00005309">
        <w:rPr>
          <w:rFonts w:ascii="Times New Roman" w:hAnsi="Times New Roman"/>
          <w:i w:val="0"/>
          <w:color w:val="auto"/>
        </w:rPr>
        <w:t>Withdrawal and Resubmission</w:t>
      </w:r>
      <w:r w:rsidRPr="0077700D">
        <w:rPr>
          <w:rFonts w:ascii="Times New Roman" w:hAnsi="Times New Roman"/>
          <w:i w:val="0"/>
          <w:color w:val="auto"/>
        </w:rPr>
        <w:t xml:space="preserve"> of an Application</w:t>
      </w:r>
    </w:p>
    <w:p w:rsidR="006D100F" w:rsidRPr="0077700D" w:rsidRDefault="006D100F" w:rsidP="000B3D03">
      <w:pPr>
        <w:spacing w:after="0" w:line="228" w:lineRule="auto"/>
        <w:ind w:left="720" w:right="-540"/>
        <w:rPr>
          <w:rFonts w:ascii="Times New Roman" w:hAnsi="Times New Roman"/>
        </w:rPr>
      </w:pPr>
      <w:r w:rsidRPr="0077700D">
        <w:rPr>
          <w:rFonts w:ascii="Times New Roman" w:hAnsi="Times New Roman"/>
        </w:rPr>
        <w:t xml:space="preserve">A provider unit applicant has the right to withdraw an application at any time prior to completion of the approval process without prejudice to any future applications. The provider unit applicant must notify the ONA </w:t>
      </w:r>
      <w:r w:rsidR="0012383F" w:rsidRPr="0077700D">
        <w:rPr>
          <w:rFonts w:ascii="Times New Roman" w:hAnsi="Times New Roman"/>
        </w:rPr>
        <w:t>Continu</w:t>
      </w:r>
      <w:r w:rsidRPr="0077700D">
        <w:rPr>
          <w:rFonts w:ascii="Times New Roman" w:hAnsi="Times New Roman"/>
        </w:rPr>
        <w:t>ing Education Department in writing of the decision to withdraw the application. One complete application and a copy of all correspondence will be kept on file in the ONA office for six years. Fees will not be refunded if the review process has begun. If the review process has not begun, the application fee, minus an administrative fee, will be returned to the applicant.</w:t>
      </w:r>
    </w:p>
    <w:p w:rsidR="006D100F" w:rsidRPr="00005309" w:rsidRDefault="006D100F" w:rsidP="008C159D">
      <w:pPr>
        <w:spacing w:after="0" w:line="240" w:lineRule="auto"/>
        <w:ind w:left="720" w:hanging="720"/>
        <w:rPr>
          <w:rFonts w:ascii="Times New Roman" w:hAnsi="Times New Roman"/>
          <w:sz w:val="8"/>
          <w:szCs w:val="8"/>
        </w:rPr>
      </w:pPr>
    </w:p>
    <w:p w:rsidR="006D100F" w:rsidRPr="0077700D" w:rsidRDefault="006D100F" w:rsidP="0020488E">
      <w:pPr>
        <w:spacing w:after="0" w:line="240" w:lineRule="auto"/>
        <w:ind w:left="720" w:right="-360"/>
        <w:rPr>
          <w:rFonts w:ascii="Times New Roman" w:hAnsi="Times New Roman"/>
        </w:rPr>
      </w:pPr>
      <w:r w:rsidRPr="0077700D">
        <w:rPr>
          <w:rFonts w:ascii="Times New Roman" w:hAnsi="Times New Roman"/>
        </w:rPr>
        <w:t>If your organization requests to withdraw, then wishes to apply again later, the process can be resumed within six months of the original application submission. If more than six months has elapsed, you must again meet eligibility criteria as a new applicant (submit 3 activities, etc). If the fee was returned, then a new fee must accompany the request to continue with the application process.</w:t>
      </w:r>
    </w:p>
    <w:p w:rsidR="006D100F" w:rsidRPr="00005309" w:rsidRDefault="006D100F" w:rsidP="008C159D">
      <w:pPr>
        <w:spacing w:after="0" w:line="240" w:lineRule="auto"/>
        <w:ind w:left="720" w:hanging="720"/>
        <w:rPr>
          <w:rFonts w:ascii="Times New Roman" w:hAnsi="Times New Roman"/>
          <w:sz w:val="12"/>
          <w:szCs w:val="12"/>
        </w:rPr>
      </w:pPr>
    </w:p>
    <w:p w:rsidR="006D100F" w:rsidRPr="00005309" w:rsidRDefault="00772439" w:rsidP="005E1D01">
      <w:pPr>
        <w:pStyle w:val="Heading4"/>
        <w:tabs>
          <w:tab w:val="left" w:pos="450"/>
          <w:tab w:val="left" w:pos="4851"/>
        </w:tabs>
        <w:spacing w:before="0" w:line="228" w:lineRule="auto"/>
        <w:ind w:left="720" w:hanging="720"/>
        <w:rPr>
          <w:rFonts w:ascii="Times New Roman" w:hAnsi="Times New Roman"/>
          <w:i w:val="0"/>
          <w:color w:val="auto"/>
        </w:rPr>
      </w:pPr>
      <w:r w:rsidRPr="00005309">
        <w:rPr>
          <w:rFonts w:ascii="Times New Roman" w:hAnsi="Times New Roman"/>
          <w:i w:val="0"/>
          <w:color w:val="auto"/>
        </w:rPr>
        <w:t>F.</w:t>
      </w:r>
      <w:r w:rsidRPr="00005309">
        <w:rPr>
          <w:rFonts w:ascii="Times New Roman" w:hAnsi="Times New Roman"/>
          <w:i w:val="0"/>
          <w:color w:val="auto"/>
        </w:rPr>
        <w:tab/>
      </w:r>
      <w:r w:rsidR="008C159D" w:rsidRPr="00005309">
        <w:rPr>
          <w:rFonts w:ascii="Times New Roman" w:hAnsi="Times New Roman"/>
          <w:i w:val="0"/>
          <w:color w:val="auto"/>
        </w:rPr>
        <w:tab/>
      </w:r>
      <w:r w:rsidR="006D100F" w:rsidRPr="00005309">
        <w:rPr>
          <w:rFonts w:ascii="Times New Roman" w:hAnsi="Times New Roman"/>
          <w:i w:val="0"/>
          <w:color w:val="auto"/>
        </w:rPr>
        <w:t>Length of Approval</w:t>
      </w:r>
    </w:p>
    <w:p w:rsidR="006D100F" w:rsidRPr="0077700D" w:rsidRDefault="006D100F" w:rsidP="005E1D01">
      <w:pPr>
        <w:tabs>
          <w:tab w:val="left" w:pos="4851"/>
        </w:tabs>
        <w:spacing w:after="0" w:line="228" w:lineRule="auto"/>
        <w:ind w:left="720"/>
        <w:rPr>
          <w:rFonts w:ascii="Times New Roman" w:hAnsi="Times New Roman"/>
        </w:rPr>
      </w:pPr>
      <w:r w:rsidRPr="0077700D">
        <w:rPr>
          <w:rFonts w:ascii="Times New Roman" w:hAnsi="Times New Roman"/>
        </w:rPr>
        <w:t>The maximum approval period for provider units is three years. During the approval period, the provider unit is authorized to award contact hours for CE activities without submitting documentation</w:t>
      </w:r>
      <w:r w:rsidR="00BA0B07" w:rsidRPr="0077700D">
        <w:rPr>
          <w:rFonts w:ascii="Times New Roman" w:hAnsi="Times New Roman"/>
        </w:rPr>
        <w:t xml:space="preserve"> forms for individual activities</w:t>
      </w:r>
      <w:r w:rsidRPr="0077700D">
        <w:rPr>
          <w:rFonts w:ascii="Times New Roman" w:hAnsi="Times New Roman"/>
        </w:rPr>
        <w:t xml:space="preserve"> to ONA. However, the ONA criteria must be met by the provider unit for each individual CE activity. Documentation of meeting the criteria must be done on the CE planning documentation forms included with this manual.</w:t>
      </w:r>
    </w:p>
    <w:p w:rsidR="006D100F" w:rsidRPr="00005309" w:rsidRDefault="006D100F" w:rsidP="008C159D">
      <w:pPr>
        <w:spacing w:after="0" w:line="240" w:lineRule="auto"/>
        <w:ind w:left="450"/>
        <w:rPr>
          <w:rFonts w:ascii="Times New Roman" w:hAnsi="Times New Roman"/>
          <w:sz w:val="12"/>
          <w:szCs w:val="12"/>
        </w:rPr>
      </w:pPr>
    </w:p>
    <w:p w:rsidR="008442C2" w:rsidRPr="00005309" w:rsidRDefault="006D100F" w:rsidP="00B02CCC">
      <w:pPr>
        <w:pStyle w:val="Heading4"/>
        <w:tabs>
          <w:tab w:val="left" w:pos="360"/>
        </w:tabs>
        <w:spacing w:before="0" w:line="228" w:lineRule="auto"/>
        <w:rPr>
          <w:rFonts w:ascii="Times New Roman" w:hAnsi="Times New Roman"/>
          <w:i w:val="0"/>
          <w:color w:val="auto"/>
        </w:rPr>
      </w:pPr>
      <w:r w:rsidRPr="00005309">
        <w:rPr>
          <w:rFonts w:ascii="Times New Roman" w:hAnsi="Times New Roman"/>
          <w:i w:val="0"/>
          <w:color w:val="auto"/>
        </w:rPr>
        <w:lastRenderedPageBreak/>
        <w:t>G.</w:t>
      </w:r>
      <w:r w:rsidRPr="00005309">
        <w:rPr>
          <w:rFonts w:ascii="Times New Roman" w:hAnsi="Times New Roman"/>
          <w:i w:val="0"/>
          <w:color w:val="auto"/>
        </w:rPr>
        <w:tab/>
      </w:r>
      <w:r w:rsidR="008C159D" w:rsidRPr="00005309">
        <w:rPr>
          <w:rFonts w:ascii="Times New Roman" w:hAnsi="Times New Roman"/>
          <w:i w:val="0"/>
          <w:color w:val="auto"/>
        </w:rPr>
        <w:tab/>
      </w:r>
      <w:r w:rsidR="008442C2" w:rsidRPr="00005309">
        <w:rPr>
          <w:rFonts w:ascii="Times New Roman" w:hAnsi="Times New Roman"/>
          <w:i w:val="0"/>
          <w:color w:val="auto"/>
        </w:rPr>
        <w:t>Suspension and Revocation of Approval</w:t>
      </w:r>
    </w:p>
    <w:p w:rsidR="008442C2" w:rsidRPr="0077700D" w:rsidRDefault="008442C2" w:rsidP="00B02CCC">
      <w:pPr>
        <w:spacing w:after="0" w:line="228" w:lineRule="auto"/>
        <w:ind w:left="720"/>
        <w:rPr>
          <w:rFonts w:ascii="Times New Roman" w:hAnsi="Times New Roman"/>
        </w:rPr>
      </w:pPr>
      <w:r w:rsidRPr="0077700D">
        <w:rPr>
          <w:rFonts w:ascii="Times New Roman" w:hAnsi="Times New Roman"/>
        </w:rPr>
        <w:t xml:space="preserve">Approval may be suspended and/or revoked from an approved provider unit as a result of </w:t>
      </w:r>
      <w:r w:rsidRPr="0077700D">
        <w:rPr>
          <w:rFonts w:ascii="Times New Roman" w:hAnsi="Times New Roman"/>
          <w:b/>
          <w:u w:val="single"/>
        </w:rPr>
        <w:t>ANY</w:t>
      </w:r>
      <w:r w:rsidRPr="0077700D">
        <w:rPr>
          <w:rFonts w:ascii="Times New Roman" w:hAnsi="Times New Roman"/>
        </w:rPr>
        <w:t xml:space="preserve"> one of the following:</w:t>
      </w:r>
    </w:p>
    <w:p w:rsidR="008442C2" w:rsidRPr="0077700D" w:rsidRDefault="008442C2" w:rsidP="00B02CCC">
      <w:pPr>
        <w:numPr>
          <w:ilvl w:val="0"/>
          <w:numId w:val="1"/>
        </w:numPr>
        <w:tabs>
          <w:tab w:val="clear" w:pos="720"/>
          <w:tab w:val="num" w:pos="1440"/>
        </w:tabs>
        <w:spacing w:after="0" w:line="228" w:lineRule="auto"/>
        <w:ind w:left="1440" w:right="-540"/>
        <w:rPr>
          <w:rFonts w:ascii="Times New Roman" w:hAnsi="Times New Roman"/>
        </w:rPr>
      </w:pPr>
      <w:r w:rsidRPr="0077700D">
        <w:rPr>
          <w:rFonts w:ascii="Times New Roman" w:hAnsi="Times New Roman"/>
        </w:rPr>
        <w:t>Failure to remain in adherence with relevant criteria, rules and requirements defined in this manual;</w:t>
      </w:r>
    </w:p>
    <w:p w:rsidR="008442C2" w:rsidRPr="0077700D" w:rsidRDefault="008442C2" w:rsidP="00B02CCC">
      <w:pPr>
        <w:numPr>
          <w:ilvl w:val="0"/>
          <w:numId w:val="1"/>
        </w:numPr>
        <w:tabs>
          <w:tab w:val="clear" w:pos="720"/>
          <w:tab w:val="num" w:pos="1440"/>
        </w:tabs>
        <w:spacing w:after="0" w:line="228" w:lineRule="auto"/>
        <w:ind w:left="1440" w:right="-540"/>
        <w:rPr>
          <w:rFonts w:ascii="Times New Roman" w:hAnsi="Times New Roman"/>
        </w:rPr>
      </w:pPr>
      <w:r w:rsidRPr="0077700D">
        <w:rPr>
          <w:rFonts w:ascii="Times New Roman" w:hAnsi="Times New Roman"/>
        </w:rPr>
        <w:t>Investigation and verification by the CEAC of written complaints or charges by consumers or others;</w:t>
      </w:r>
    </w:p>
    <w:p w:rsidR="008442C2" w:rsidRPr="00827563" w:rsidRDefault="008442C2" w:rsidP="00B02CCC">
      <w:pPr>
        <w:numPr>
          <w:ilvl w:val="0"/>
          <w:numId w:val="1"/>
        </w:numPr>
        <w:tabs>
          <w:tab w:val="clear" w:pos="720"/>
          <w:tab w:val="num" w:pos="1440"/>
        </w:tabs>
        <w:spacing w:after="0" w:line="228" w:lineRule="auto"/>
        <w:ind w:left="1440" w:right="-540"/>
        <w:rPr>
          <w:rFonts w:ascii="Times New Roman" w:hAnsi="Times New Roman"/>
        </w:rPr>
      </w:pPr>
      <w:r w:rsidRPr="00827563">
        <w:rPr>
          <w:rFonts w:ascii="Times New Roman" w:hAnsi="Times New Roman"/>
        </w:rPr>
        <w:t>Refusal to comply with an investigation by the CEAC;</w:t>
      </w:r>
    </w:p>
    <w:p w:rsidR="008442C2" w:rsidRPr="00827563" w:rsidRDefault="008442C2" w:rsidP="00B02CCC">
      <w:pPr>
        <w:numPr>
          <w:ilvl w:val="0"/>
          <w:numId w:val="1"/>
        </w:numPr>
        <w:tabs>
          <w:tab w:val="clear" w:pos="720"/>
          <w:tab w:val="num" w:pos="1440"/>
        </w:tabs>
        <w:spacing w:after="0" w:line="228" w:lineRule="auto"/>
        <w:ind w:left="1440" w:right="-540"/>
        <w:rPr>
          <w:rFonts w:ascii="Times New Roman" w:hAnsi="Times New Roman"/>
        </w:rPr>
      </w:pPr>
      <w:r w:rsidRPr="00827563">
        <w:rPr>
          <w:rFonts w:ascii="Times New Roman" w:hAnsi="Times New Roman"/>
        </w:rPr>
        <w:t>Misrepresentation.</w:t>
      </w:r>
    </w:p>
    <w:p w:rsidR="008442C2" w:rsidRPr="00827563" w:rsidRDefault="008442C2" w:rsidP="00B02CCC">
      <w:pPr>
        <w:numPr>
          <w:ilvl w:val="0"/>
          <w:numId w:val="1"/>
        </w:numPr>
        <w:tabs>
          <w:tab w:val="clear" w:pos="720"/>
          <w:tab w:val="num" w:pos="1440"/>
        </w:tabs>
        <w:spacing w:after="0" w:line="228" w:lineRule="auto"/>
        <w:ind w:left="1440" w:right="-630"/>
        <w:rPr>
          <w:rFonts w:ascii="Times New Roman" w:hAnsi="Times New Roman"/>
        </w:rPr>
      </w:pPr>
      <w:r w:rsidRPr="00827563">
        <w:rPr>
          <w:rFonts w:ascii="Times New Roman" w:hAnsi="Times New Roman"/>
        </w:rPr>
        <w:t>Failure to submit required information such as the annual survey or follow-up information.</w:t>
      </w:r>
    </w:p>
    <w:p w:rsidR="008442C2" w:rsidRPr="005E1D01" w:rsidRDefault="008442C2" w:rsidP="008C159D">
      <w:pPr>
        <w:spacing w:after="0" w:line="240" w:lineRule="auto"/>
        <w:rPr>
          <w:rFonts w:ascii="Times New Roman" w:hAnsi="Times New Roman"/>
          <w:sz w:val="10"/>
          <w:szCs w:val="10"/>
        </w:rPr>
      </w:pPr>
    </w:p>
    <w:p w:rsidR="008442C2" w:rsidRPr="00827563" w:rsidRDefault="008442C2" w:rsidP="008C159D">
      <w:pPr>
        <w:spacing w:after="0" w:line="226" w:lineRule="auto"/>
        <w:ind w:left="720"/>
        <w:rPr>
          <w:rFonts w:ascii="Times New Roman" w:hAnsi="Times New Roman"/>
        </w:rPr>
      </w:pPr>
      <w:r w:rsidRPr="00827563">
        <w:rPr>
          <w:rFonts w:ascii="Times New Roman" w:hAnsi="Times New Roman"/>
        </w:rPr>
        <w:t>Suspension and revocation are effective on the date the certified letter of notification is received by the organization. In cases of suspension, the provider unit may not award contact hours until all conditions relative to the suspension have been met. In cases of revocation, all statements regarding provider unit approval status must be removed from publicity material and certificates of attendance printed and/or distributed after that date. If provider unit status is revoked, the provider unit may not award contact hours.</w:t>
      </w:r>
    </w:p>
    <w:p w:rsidR="008442C2" w:rsidRPr="008442C2" w:rsidRDefault="008442C2" w:rsidP="008C159D">
      <w:pPr>
        <w:spacing w:after="0" w:line="240" w:lineRule="auto"/>
        <w:rPr>
          <w:rFonts w:ascii="Times New Roman" w:hAnsi="Times New Roman"/>
          <w:sz w:val="10"/>
          <w:szCs w:val="10"/>
        </w:rPr>
      </w:pPr>
    </w:p>
    <w:p w:rsidR="006D100F" w:rsidRPr="00005309" w:rsidRDefault="008442C2" w:rsidP="00B02CCC">
      <w:pPr>
        <w:pStyle w:val="Heading4"/>
        <w:tabs>
          <w:tab w:val="left" w:pos="360"/>
        </w:tabs>
        <w:spacing w:before="0" w:line="228" w:lineRule="auto"/>
        <w:rPr>
          <w:rFonts w:ascii="Times New Roman" w:hAnsi="Times New Roman"/>
          <w:i w:val="0"/>
          <w:color w:val="auto"/>
        </w:rPr>
      </w:pPr>
      <w:r w:rsidRPr="00005309">
        <w:rPr>
          <w:rFonts w:ascii="Times New Roman" w:hAnsi="Times New Roman"/>
          <w:i w:val="0"/>
          <w:color w:val="auto"/>
        </w:rPr>
        <w:t>H.</w:t>
      </w:r>
      <w:r w:rsidRPr="00005309">
        <w:rPr>
          <w:rFonts w:ascii="Times New Roman" w:hAnsi="Times New Roman"/>
          <w:i w:val="0"/>
          <w:color w:val="auto"/>
        </w:rPr>
        <w:tab/>
      </w:r>
      <w:r w:rsidR="008C159D" w:rsidRPr="00005309">
        <w:rPr>
          <w:rFonts w:ascii="Times New Roman" w:hAnsi="Times New Roman"/>
          <w:i w:val="0"/>
          <w:color w:val="auto"/>
        </w:rPr>
        <w:tab/>
      </w:r>
      <w:r w:rsidR="006D100F" w:rsidRPr="00005309">
        <w:rPr>
          <w:rFonts w:ascii="Times New Roman" w:hAnsi="Times New Roman"/>
          <w:i w:val="0"/>
          <w:color w:val="auto"/>
        </w:rPr>
        <w:t>Reconsideration and Appeal</w:t>
      </w:r>
    </w:p>
    <w:p w:rsidR="006D100F" w:rsidRPr="00827563" w:rsidRDefault="006D100F" w:rsidP="00B02CCC">
      <w:pPr>
        <w:pStyle w:val="BodyTextIndent2"/>
        <w:spacing w:after="0" w:line="228" w:lineRule="auto"/>
        <w:ind w:left="720"/>
        <w:rPr>
          <w:rFonts w:ascii="Times New Roman" w:hAnsi="Times New Roman"/>
        </w:rPr>
      </w:pPr>
      <w:r w:rsidRPr="00827563">
        <w:rPr>
          <w:rFonts w:ascii="Times New Roman" w:hAnsi="Times New Roman"/>
        </w:rPr>
        <w:t>If your organization does not agree with the CEAC decision</w:t>
      </w:r>
      <w:r w:rsidR="00772439">
        <w:rPr>
          <w:rFonts w:ascii="Times New Roman" w:hAnsi="Times New Roman"/>
        </w:rPr>
        <w:t xml:space="preserve"> of suspension, revocation or denial</w:t>
      </w:r>
      <w:r w:rsidRPr="00827563">
        <w:rPr>
          <w:rFonts w:ascii="Times New Roman" w:hAnsi="Times New Roman"/>
        </w:rPr>
        <w:t xml:space="preserve">, you may </w:t>
      </w:r>
      <w:r w:rsidR="00772439">
        <w:rPr>
          <w:rFonts w:ascii="Times New Roman" w:hAnsi="Times New Roman"/>
        </w:rPr>
        <w:t>appeal the decision in writing</w:t>
      </w:r>
      <w:r w:rsidR="008E5339">
        <w:rPr>
          <w:rFonts w:ascii="Times New Roman" w:hAnsi="Times New Roman"/>
        </w:rPr>
        <w:t xml:space="preserve"> within ten</w:t>
      </w:r>
      <w:r w:rsidR="00772439">
        <w:rPr>
          <w:rFonts w:ascii="Times New Roman" w:hAnsi="Times New Roman"/>
        </w:rPr>
        <w:t xml:space="preserve"> business</w:t>
      </w:r>
      <w:r w:rsidR="008E5339">
        <w:rPr>
          <w:rFonts w:ascii="Times New Roman" w:hAnsi="Times New Roman"/>
        </w:rPr>
        <w:t xml:space="preserve"> days</w:t>
      </w:r>
      <w:r w:rsidR="00772439">
        <w:rPr>
          <w:rFonts w:ascii="Times New Roman" w:hAnsi="Times New Roman"/>
        </w:rPr>
        <w:t xml:space="preserve"> of the date the notification is sent</w:t>
      </w:r>
      <w:r w:rsidRPr="00827563">
        <w:rPr>
          <w:rFonts w:ascii="Times New Roman" w:hAnsi="Times New Roman"/>
        </w:rPr>
        <w:t xml:space="preserve">. </w:t>
      </w:r>
      <w:r w:rsidR="008E5339">
        <w:rPr>
          <w:rFonts w:ascii="Times New Roman" w:hAnsi="Times New Roman"/>
        </w:rPr>
        <w:t xml:space="preserve"> Applicants may not appeal eligibility requirements, criteria or rules upon which the Approver Unit program is based, the scoring rubric, the setting of passing scores, or the reviewers’ conclusions re</w:t>
      </w:r>
      <w:r w:rsidR="00772439">
        <w:rPr>
          <w:rFonts w:ascii="Times New Roman" w:hAnsi="Times New Roman"/>
        </w:rPr>
        <w:t>g</w:t>
      </w:r>
      <w:r w:rsidR="008E5339">
        <w:rPr>
          <w:rFonts w:ascii="Times New Roman" w:hAnsi="Times New Roman"/>
        </w:rPr>
        <w:t>a</w:t>
      </w:r>
      <w:r w:rsidR="00772439">
        <w:rPr>
          <w:rFonts w:ascii="Times New Roman" w:hAnsi="Times New Roman"/>
        </w:rPr>
        <w:t>r</w:t>
      </w:r>
      <w:r w:rsidR="008E5339">
        <w:rPr>
          <w:rFonts w:ascii="Times New Roman" w:hAnsi="Times New Roman"/>
        </w:rPr>
        <w:t>ding the evaluation of the applica</w:t>
      </w:r>
      <w:r w:rsidR="006A660C">
        <w:rPr>
          <w:rFonts w:ascii="Times New Roman" w:hAnsi="Times New Roman"/>
        </w:rPr>
        <w:t>n</w:t>
      </w:r>
      <w:r w:rsidR="008E5339">
        <w:rPr>
          <w:rFonts w:ascii="Times New Roman" w:hAnsi="Times New Roman"/>
        </w:rPr>
        <w:t xml:space="preserve">t’s written documentation.  </w:t>
      </w:r>
      <w:r w:rsidRPr="00827563">
        <w:rPr>
          <w:rFonts w:ascii="Times New Roman" w:hAnsi="Times New Roman"/>
        </w:rPr>
        <w:t xml:space="preserve"> </w:t>
      </w:r>
    </w:p>
    <w:p w:rsidR="008C159D" w:rsidRPr="0020488E" w:rsidRDefault="008C159D" w:rsidP="008C159D">
      <w:pPr>
        <w:tabs>
          <w:tab w:val="left" w:pos="720"/>
        </w:tabs>
        <w:spacing w:after="0" w:line="228" w:lineRule="auto"/>
        <w:ind w:left="720"/>
        <w:rPr>
          <w:rFonts w:ascii="Times New Roman" w:hAnsi="Times New Roman"/>
          <w:sz w:val="10"/>
          <w:szCs w:val="10"/>
        </w:rPr>
      </w:pPr>
    </w:p>
    <w:p w:rsidR="008E5339" w:rsidRDefault="008E5339" w:rsidP="00B02CCC">
      <w:pPr>
        <w:tabs>
          <w:tab w:val="left" w:pos="720"/>
        </w:tabs>
        <w:spacing w:after="0" w:line="228" w:lineRule="auto"/>
        <w:ind w:left="720"/>
        <w:rPr>
          <w:rFonts w:ascii="Times New Roman" w:hAnsi="Times New Roman"/>
        </w:rPr>
      </w:pPr>
      <w:r>
        <w:rPr>
          <w:rFonts w:ascii="Times New Roman" w:hAnsi="Times New Roman"/>
        </w:rPr>
        <w:t xml:space="preserve">The applicant must submit an appeal in writing within ten business days </w:t>
      </w:r>
      <w:r w:rsidR="00772439">
        <w:rPr>
          <w:rFonts w:ascii="Times New Roman" w:hAnsi="Times New Roman"/>
        </w:rPr>
        <w:t>of the</w:t>
      </w:r>
      <w:r>
        <w:rPr>
          <w:rFonts w:ascii="Times New Roman" w:hAnsi="Times New Roman"/>
        </w:rPr>
        <w:t xml:space="preserve"> notification of the adverse decision</w:t>
      </w:r>
      <w:r w:rsidR="00772439">
        <w:rPr>
          <w:rFonts w:ascii="Times New Roman" w:hAnsi="Times New Roman"/>
        </w:rPr>
        <w:t xml:space="preserve"> being sent</w:t>
      </w:r>
      <w:r>
        <w:rPr>
          <w:rFonts w:ascii="Times New Roman" w:hAnsi="Times New Roman"/>
        </w:rPr>
        <w:t>. The appeal must briefly state the reason(s) the applicant contests the decision. There is a nonrefundable appeal fee. For further information about the appeal process, please contact the</w:t>
      </w:r>
      <w:r w:rsidR="00772439">
        <w:rPr>
          <w:rFonts w:ascii="Times New Roman" w:hAnsi="Times New Roman"/>
        </w:rPr>
        <w:t xml:space="preserve"> Nurse Peer Review Leader (the</w:t>
      </w:r>
      <w:r>
        <w:rPr>
          <w:rFonts w:ascii="Times New Roman" w:hAnsi="Times New Roman"/>
        </w:rPr>
        <w:t xml:space="preserve"> Director of Continuing Education</w:t>
      </w:r>
      <w:r w:rsidR="00772439">
        <w:rPr>
          <w:rFonts w:ascii="Times New Roman" w:hAnsi="Times New Roman"/>
        </w:rPr>
        <w:t>)</w:t>
      </w:r>
      <w:r>
        <w:rPr>
          <w:rFonts w:ascii="Times New Roman" w:hAnsi="Times New Roman"/>
        </w:rPr>
        <w:t xml:space="preserve"> at ONA.</w:t>
      </w:r>
    </w:p>
    <w:p w:rsidR="008C159D" w:rsidRPr="0020488E" w:rsidRDefault="008C159D" w:rsidP="008C159D">
      <w:pPr>
        <w:tabs>
          <w:tab w:val="left" w:pos="720"/>
        </w:tabs>
        <w:spacing w:after="0" w:line="228" w:lineRule="auto"/>
        <w:ind w:left="720"/>
        <w:rPr>
          <w:rFonts w:ascii="Times New Roman" w:hAnsi="Times New Roman"/>
          <w:sz w:val="10"/>
          <w:szCs w:val="10"/>
        </w:rPr>
      </w:pPr>
    </w:p>
    <w:p w:rsidR="006D100F" w:rsidRPr="000B3D03" w:rsidRDefault="006D100F" w:rsidP="0020488E">
      <w:pPr>
        <w:pStyle w:val="Heading2"/>
        <w:tabs>
          <w:tab w:val="left" w:pos="360"/>
        </w:tabs>
        <w:spacing w:before="0" w:line="228" w:lineRule="auto"/>
        <w:rPr>
          <w:rFonts w:ascii="Times New Roman" w:hAnsi="Times New Roman"/>
          <w:color w:val="auto"/>
          <w:sz w:val="22"/>
          <w:szCs w:val="22"/>
        </w:rPr>
      </w:pPr>
      <w:r w:rsidRPr="000B3D03">
        <w:rPr>
          <w:rFonts w:ascii="Times New Roman" w:hAnsi="Times New Roman"/>
          <w:color w:val="auto"/>
          <w:sz w:val="22"/>
          <w:szCs w:val="22"/>
        </w:rPr>
        <w:t>I.</w:t>
      </w:r>
      <w:r w:rsidRPr="000B3D03">
        <w:rPr>
          <w:rFonts w:ascii="Times New Roman" w:hAnsi="Times New Roman"/>
          <w:color w:val="auto"/>
          <w:sz w:val="22"/>
          <w:szCs w:val="22"/>
        </w:rPr>
        <w:tab/>
      </w:r>
      <w:r w:rsidR="008C159D" w:rsidRPr="000B3D03">
        <w:rPr>
          <w:rFonts w:ascii="Times New Roman" w:hAnsi="Times New Roman"/>
          <w:color w:val="auto"/>
          <w:sz w:val="22"/>
          <w:szCs w:val="22"/>
        </w:rPr>
        <w:tab/>
      </w:r>
      <w:r w:rsidRPr="000B3D03">
        <w:rPr>
          <w:rFonts w:ascii="Times New Roman" w:hAnsi="Times New Roman"/>
          <w:color w:val="auto"/>
          <w:sz w:val="22"/>
          <w:szCs w:val="22"/>
        </w:rPr>
        <w:t>Reporting of Data</w:t>
      </w:r>
    </w:p>
    <w:p w:rsidR="006D100F" w:rsidRPr="00827563" w:rsidRDefault="00B24F29" w:rsidP="0020488E">
      <w:pPr>
        <w:tabs>
          <w:tab w:val="left" w:pos="-810"/>
        </w:tabs>
        <w:spacing w:after="0" w:line="228" w:lineRule="auto"/>
        <w:ind w:left="720"/>
        <w:rPr>
          <w:rFonts w:ascii="Times New Roman" w:hAnsi="Times New Roman"/>
          <w:b/>
          <w:i/>
        </w:rPr>
      </w:pPr>
      <w:r>
        <w:rPr>
          <w:rFonts w:ascii="Times New Roman" w:hAnsi="Times New Roman"/>
        </w:rPr>
        <w:t>Approved Provider U</w:t>
      </w:r>
      <w:r w:rsidR="006D100F" w:rsidRPr="00827563">
        <w:rPr>
          <w:rFonts w:ascii="Times New Roman" w:hAnsi="Times New Roman"/>
        </w:rPr>
        <w:t>nits will be asked to submit annual survey data and periodic monitoring requests</w:t>
      </w:r>
      <w:r>
        <w:rPr>
          <w:rFonts w:ascii="Times New Roman" w:hAnsi="Times New Roman"/>
        </w:rPr>
        <w:t>. (An example of a monitoring request will be a review of an activity documentation file mid-approval cycle).</w:t>
      </w:r>
      <w:r w:rsidR="006D100F" w:rsidRPr="00827563">
        <w:rPr>
          <w:rFonts w:ascii="Times New Roman" w:hAnsi="Times New Roman"/>
        </w:rPr>
        <w:t xml:space="preserve"> </w:t>
      </w:r>
      <w:r w:rsidR="006D100F" w:rsidRPr="00827563">
        <w:rPr>
          <w:rFonts w:ascii="Times New Roman" w:hAnsi="Times New Roman"/>
          <w:b/>
          <w:i/>
        </w:rPr>
        <w:t>Failure to respond to monitoring requests will result in suspension of approval as a Provider Unit.</w:t>
      </w:r>
    </w:p>
    <w:p w:rsidR="006D100F" w:rsidRPr="0020488E" w:rsidRDefault="006D100F" w:rsidP="006D100F">
      <w:pPr>
        <w:spacing w:after="0" w:line="240" w:lineRule="auto"/>
        <w:rPr>
          <w:rFonts w:ascii="Times New Roman" w:hAnsi="Times New Roman"/>
          <w:sz w:val="12"/>
          <w:szCs w:val="12"/>
        </w:rPr>
      </w:pPr>
    </w:p>
    <w:p w:rsidR="006D100F" w:rsidRPr="000B3D03" w:rsidRDefault="006D100F" w:rsidP="005E1D01">
      <w:pPr>
        <w:pStyle w:val="Heading4"/>
        <w:tabs>
          <w:tab w:val="left" w:pos="360"/>
        </w:tabs>
        <w:spacing w:before="0" w:line="226" w:lineRule="auto"/>
        <w:rPr>
          <w:rFonts w:ascii="Times New Roman" w:hAnsi="Times New Roman"/>
          <w:i w:val="0"/>
          <w:color w:val="auto"/>
        </w:rPr>
      </w:pPr>
      <w:r w:rsidRPr="000B3D03">
        <w:rPr>
          <w:rFonts w:ascii="Times New Roman" w:hAnsi="Times New Roman"/>
          <w:i w:val="0"/>
          <w:color w:val="auto"/>
        </w:rPr>
        <w:t>J.</w:t>
      </w:r>
      <w:r w:rsidRPr="000B3D03">
        <w:rPr>
          <w:rFonts w:ascii="Times New Roman" w:hAnsi="Times New Roman"/>
          <w:i w:val="0"/>
          <w:color w:val="auto"/>
        </w:rPr>
        <w:tab/>
      </w:r>
      <w:r w:rsidR="008C159D" w:rsidRPr="000B3D03">
        <w:rPr>
          <w:rFonts w:ascii="Times New Roman" w:hAnsi="Times New Roman"/>
          <w:i w:val="0"/>
          <w:color w:val="auto"/>
        </w:rPr>
        <w:tab/>
      </w:r>
      <w:r w:rsidRPr="000B3D03">
        <w:rPr>
          <w:rFonts w:ascii="Times New Roman" w:hAnsi="Times New Roman"/>
          <w:i w:val="0"/>
          <w:color w:val="auto"/>
        </w:rPr>
        <w:t>Provider Unit Changes</w:t>
      </w:r>
    </w:p>
    <w:p w:rsidR="00D605DE" w:rsidRPr="0020488E" w:rsidRDefault="00D605DE" w:rsidP="005E1D01">
      <w:pPr>
        <w:autoSpaceDE w:val="0"/>
        <w:autoSpaceDN w:val="0"/>
        <w:adjustRightInd w:val="0"/>
        <w:spacing w:after="0" w:line="226" w:lineRule="auto"/>
        <w:ind w:left="720" w:right="-630"/>
        <w:rPr>
          <w:rFonts w:ascii="Times New Roman" w:hAnsi="Times New Roman"/>
          <w:color w:val="000000"/>
        </w:rPr>
      </w:pPr>
      <w:r w:rsidRPr="0020488E">
        <w:rPr>
          <w:rFonts w:ascii="Times New Roman" w:hAnsi="Times New Roman"/>
          <w:color w:val="000000"/>
        </w:rPr>
        <w:t>Must notify ONA in writing, within seven business days of the discovery or occurrence of the following:</w:t>
      </w:r>
    </w:p>
    <w:p w:rsidR="00D605DE" w:rsidRPr="00000863" w:rsidRDefault="00D605DE" w:rsidP="005E1D01">
      <w:pPr>
        <w:pStyle w:val="ListParagraph"/>
        <w:numPr>
          <w:ilvl w:val="0"/>
          <w:numId w:val="11"/>
        </w:numPr>
        <w:tabs>
          <w:tab w:val="left" w:pos="1080"/>
        </w:tabs>
        <w:autoSpaceDE w:val="0"/>
        <w:autoSpaceDN w:val="0"/>
        <w:adjustRightInd w:val="0"/>
        <w:spacing w:after="0" w:line="226" w:lineRule="auto"/>
        <w:ind w:right="-450"/>
        <w:rPr>
          <w:rFonts w:ascii="Times New Roman" w:hAnsi="Times New Roman"/>
          <w:color w:val="000000"/>
        </w:rPr>
      </w:pPr>
      <w:r w:rsidRPr="00000863">
        <w:rPr>
          <w:rFonts w:ascii="Times New Roman" w:hAnsi="Times New Roman"/>
          <w:color w:val="000000"/>
        </w:rPr>
        <w:t>Significant changes or events that impair their ability to meet or continue to meet Accreditation Program requirements or that make them ineligible for Approved</w:t>
      </w:r>
      <w:r>
        <w:rPr>
          <w:rFonts w:ascii="Times New Roman" w:hAnsi="Times New Roman"/>
          <w:color w:val="000000"/>
        </w:rPr>
        <w:t xml:space="preserve"> </w:t>
      </w:r>
      <w:r w:rsidRPr="00000863">
        <w:rPr>
          <w:rFonts w:ascii="Times New Roman" w:hAnsi="Times New Roman"/>
          <w:color w:val="000000"/>
        </w:rPr>
        <w:t>Provider status</w:t>
      </w:r>
    </w:p>
    <w:p w:rsidR="00D605DE" w:rsidRPr="00FF1C10" w:rsidRDefault="00D605DE" w:rsidP="005E1D01">
      <w:pPr>
        <w:pStyle w:val="ListParagraph"/>
        <w:numPr>
          <w:ilvl w:val="0"/>
          <w:numId w:val="12"/>
        </w:numPr>
        <w:tabs>
          <w:tab w:val="left" w:pos="1080"/>
        </w:tabs>
        <w:autoSpaceDE w:val="0"/>
        <w:autoSpaceDN w:val="0"/>
        <w:adjustRightInd w:val="0"/>
        <w:spacing w:after="0" w:line="226" w:lineRule="auto"/>
        <w:ind w:left="1080"/>
        <w:rPr>
          <w:rFonts w:ascii="Times New Roman" w:hAnsi="Times New Roman"/>
          <w:color w:val="000000"/>
        </w:rPr>
      </w:pPr>
      <w:r w:rsidRPr="00FF1C10">
        <w:rPr>
          <w:rFonts w:ascii="Times New Roman" w:hAnsi="Times New Roman"/>
          <w:color w:val="000000"/>
        </w:rPr>
        <w:t xml:space="preserve">Loss of status as a </w:t>
      </w:r>
      <w:r>
        <w:rPr>
          <w:rFonts w:ascii="Times New Roman" w:hAnsi="Times New Roman"/>
          <w:color w:val="000000"/>
        </w:rPr>
        <w:t>state nurses association</w:t>
      </w:r>
      <w:r>
        <w:rPr>
          <w:rFonts w:ascii="Times New Roman" w:hAnsi="Times New Roman"/>
          <w:color w:val="FF0000"/>
        </w:rPr>
        <w:t xml:space="preserve"> </w:t>
      </w:r>
      <w:r w:rsidRPr="00FF1C10">
        <w:rPr>
          <w:rFonts w:ascii="Times New Roman" w:hAnsi="Times New Roman"/>
          <w:color w:val="000000"/>
        </w:rPr>
        <w:t>of the ANA</w:t>
      </w:r>
    </w:p>
    <w:p w:rsidR="00D605DE" w:rsidRPr="00FF1C10" w:rsidRDefault="00D605DE" w:rsidP="005E1D01">
      <w:pPr>
        <w:pStyle w:val="ListParagraph"/>
        <w:numPr>
          <w:ilvl w:val="0"/>
          <w:numId w:val="12"/>
        </w:numPr>
        <w:tabs>
          <w:tab w:val="left" w:pos="1080"/>
        </w:tabs>
        <w:autoSpaceDE w:val="0"/>
        <w:autoSpaceDN w:val="0"/>
        <w:adjustRightInd w:val="0"/>
        <w:spacing w:after="0" w:line="226" w:lineRule="auto"/>
        <w:ind w:left="1080"/>
        <w:rPr>
          <w:rFonts w:ascii="Times New Roman" w:hAnsi="Times New Roman"/>
          <w:color w:val="000000"/>
        </w:rPr>
      </w:pPr>
      <w:r w:rsidRPr="00FF1C10">
        <w:rPr>
          <w:rFonts w:ascii="Times New Roman" w:hAnsi="Times New Roman"/>
          <w:color w:val="000000"/>
        </w:rPr>
        <w:t>Any event that might result in adverse media coverage related to the delivery of CNE</w:t>
      </w:r>
    </w:p>
    <w:p w:rsidR="00D605DE" w:rsidRPr="00FF1C10" w:rsidRDefault="00D605DE" w:rsidP="005E1D01">
      <w:pPr>
        <w:pStyle w:val="ListParagraph"/>
        <w:numPr>
          <w:ilvl w:val="0"/>
          <w:numId w:val="12"/>
        </w:numPr>
        <w:tabs>
          <w:tab w:val="left" w:pos="1080"/>
        </w:tabs>
        <w:autoSpaceDE w:val="0"/>
        <w:autoSpaceDN w:val="0"/>
        <w:adjustRightInd w:val="0"/>
        <w:spacing w:after="0" w:line="226" w:lineRule="auto"/>
        <w:ind w:left="1080"/>
        <w:rPr>
          <w:rFonts w:ascii="Times New Roman" w:hAnsi="Times New Roman"/>
          <w:color w:val="000000"/>
        </w:rPr>
      </w:pPr>
      <w:r w:rsidRPr="00FF1C10">
        <w:rPr>
          <w:rFonts w:ascii="Times New Roman" w:hAnsi="Times New Roman"/>
          <w:color w:val="000000"/>
        </w:rPr>
        <w:t>Change in commercial interest status</w:t>
      </w:r>
    </w:p>
    <w:p w:rsidR="00D605DE" w:rsidRPr="006632E2" w:rsidRDefault="00D605DE" w:rsidP="00D605DE">
      <w:pPr>
        <w:autoSpaceDE w:val="0"/>
        <w:autoSpaceDN w:val="0"/>
        <w:adjustRightInd w:val="0"/>
        <w:spacing w:after="0" w:line="240" w:lineRule="auto"/>
        <w:ind w:firstLine="720"/>
        <w:rPr>
          <w:rFonts w:ascii="Times New Roman" w:hAnsi="Times New Roman"/>
          <w:color w:val="000000"/>
          <w:sz w:val="10"/>
          <w:szCs w:val="10"/>
        </w:rPr>
      </w:pPr>
    </w:p>
    <w:p w:rsidR="00D605DE" w:rsidRPr="00000863" w:rsidRDefault="00D605DE" w:rsidP="005E1D01">
      <w:pPr>
        <w:pStyle w:val="ListParagraph"/>
        <w:autoSpaceDE w:val="0"/>
        <w:autoSpaceDN w:val="0"/>
        <w:adjustRightInd w:val="0"/>
        <w:spacing w:after="0" w:line="226" w:lineRule="auto"/>
        <w:rPr>
          <w:rFonts w:ascii="Times New Roman" w:hAnsi="Times New Roman"/>
          <w:color w:val="000000"/>
        </w:rPr>
      </w:pPr>
      <w:r w:rsidRPr="00000863">
        <w:rPr>
          <w:rFonts w:ascii="Times New Roman" w:hAnsi="Times New Roman"/>
          <w:color w:val="000000"/>
        </w:rPr>
        <w:t xml:space="preserve">The Primary Nurse Planner or designee must notify ONA, in writing and within 30 days, of </w:t>
      </w:r>
      <w:r w:rsidR="0020488E" w:rsidRPr="00000863">
        <w:rPr>
          <w:rFonts w:ascii="Times New Roman" w:hAnsi="Times New Roman"/>
          <w:color w:val="000000"/>
        </w:rPr>
        <w:t>any change</w:t>
      </w:r>
      <w:r w:rsidRPr="00000863">
        <w:rPr>
          <w:rFonts w:ascii="Times New Roman" w:hAnsi="Times New Roman"/>
          <w:color w:val="000000"/>
        </w:rPr>
        <w:t xml:space="preserve"> within the Approved Provider organization, including but not limited to:</w:t>
      </w:r>
    </w:p>
    <w:p w:rsidR="00D605DE" w:rsidRPr="0020488E" w:rsidRDefault="00D605DE" w:rsidP="005E1D01">
      <w:pPr>
        <w:pStyle w:val="ListParagraph"/>
        <w:numPr>
          <w:ilvl w:val="0"/>
          <w:numId w:val="12"/>
        </w:numPr>
        <w:tabs>
          <w:tab w:val="left" w:pos="1080"/>
        </w:tabs>
        <w:autoSpaceDE w:val="0"/>
        <w:autoSpaceDN w:val="0"/>
        <w:adjustRightInd w:val="0"/>
        <w:spacing w:after="0" w:line="226" w:lineRule="auto"/>
        <w:ind w:left="1080"/>
        <w:rPr>
          <w:rFonts w:ascii="Times New Roman" w:hAnsi="Times New Roman"/>
          <w:color w:val="000000"/>
        </w:rPr>
      </w:pPr>
      <w:r w:rsidRPr="00FF1C10">
        <w:rPr>
          <w:rFonts w:ascii="Times New Roman" w:hAnsi="Times New Roman"/>
          <w:color w:val="000000"/>
        </w:rPr>
        <w:t>Changes that alter the information provided in the Approved Provider application,</w:t>
      </w:r>
      <w:r w:rsidR="0020488E">
        <w:rPr>
          <w:rFonts w:ascii="Times New Roman" w:hAnsi="Times New Roman"/>
          <w:color w:val="000000"/>
        </w:rPr>
        <w:t xml:space="preserve"> </w:t>
      </w:r>
      <w:r w:rsidRPr="0020488E">
        <w:rPr>
          <w:rFonts w:ascii="Times New Roman" w:hAnsi="Times New Roman"/>
          <w:color w:val="000000"/>
        </w:rPr>
        <w:t>including change of address or name</w:t>
      </w:r>
    </w:p>
    <w:p w:rsidR="00D605DE" w:rsidRDefault="00D605DE" w:rsidP="005E1D01">
      <w:pPr>
        <w:pStyle w:val="ListParagraph"/>
        <w:numPr>
          <w:ilvl w:val="0"/>
          <w:numId w:val="12"/>
        </w:numPr>
        <w:tabs>
          <w:tab w:val="left" w:pos="1080"/>
        </w:tabs>
        <w:autoSpaceDE w:val="0"/>
        <w:autoSpaceDN w:val="0"/>
        <w:adjustRightInd w:val="0"/>
        <w:spacing w:after="0" w:line="226" w:lineRule="auto"/>
        <w:ind w:left="1080"/>
        <w:rPr>
          <w:rFonts w:ascii="Times New Roman" w:hAnsi="Times New Roman"/>
          <w:color w:val="000000"/>
        </w:rPr>
      </w:pPr>
      <w:r>
        <w:rPr>
          <w:rFonts w:ascii="Times New Roman" w:hAnsi="Times New Roman"/>
          <w:color w:val="000000"/>
        </w:rPr>
        <w:t>A decision not to submit a provider application after the intent to apply is approved</w:t>
      </w:r>
    </w:p>
    <w:p w:rsidR="00D605DE" w:rsidRPr="00175D2F" w:rsidRDefault="00D605DE" w:rsidP="005E1D01">
      <w:pPr>
        <w:pStyle w:val="ListParagraph"/>
        <w:numPr>
          <w:ilvl w:val="0"/>
          <w:numId w:val="12"/>
        </w:numPr>
        <w:tabs>
          <w:tab w:val="left" w:pos="1080"/>
        </w:tabs>
        <w:autoSpaceDE w:val="0"/>
        <w:autoSpaceDN w:val="0"/>
        <w:adjustRightInd w:val="0"/>
        <w:spacing w:after="0" w:line="226" w:lineRule="auto"/>
        <w:ind w:left="1080"/>
        <w:rPr>
          <w:rFonts w:ascii="Times New Roman" w:hAnsi="Times New Roman"/>
          <w:color w:val="000000"/>
        </w:rPr>
      </w:pPr>
      <w:r w:rsidRPr="00175D2F">
        <w:rPr>
          <w:rFonts w:ascii="Times New Roman" w:hAnsi="Times New Roman"/>
          <w:color w:val="000000"/>
        </w:rPr>
        <w:t>Change in Primary Nurse Planner or suspension, lapse, revocation, or termination of the Primary Nurse Planner’s registered nursing license</w:t>
      </w:r>
    </w:p>
    <w:p w:rsidR="00D605DE" w:rsidRPr="00175D2F" w:rsidRDefault="00D605DE" w:rsidP="005E1D01">
      <w:pPr>
        <w:pStyle w:val="ListParagraph"/>
        <w:numPr>
          <w:ilvl w:val="0"/>
          <w:numId w:val="12"/>
        </w:numPr>
        <w:tabs>
          <w:tab w:val="left" w:pos="1080"/>
        </w:tabs>
        <w:autoSpaceDE w:val="0"/>
        <w:autoSpaceDN w:val="0"/>
        <w:adjustRightInd w:val="0"/>
        <w:spacing w:after="0" w:line="226" w:lineRule="auto"/>
        <w:ind w:left="1080"/>
        <w:rPr>
          <w:rFonts w:ascii="Times New Roman" w:hAnsi="Times New Roman"/>
          <w:color w:val="000000"/>
        </w:rPr>
      </w:pPr>
      <w:r w:rsidRPr="00175D2F">
        <w:rPr>
          <w:rFonts w:ascii="Times New Roman" w:hAnsi="Times New Roman"/>
          <w:color w:val="000000"/>
        </w:rPr>
        <w:t>Change in Nurse Planners or suspension, lapse, revocation, or termination of any of the Nurse Planners registered nursing licenses</w:t>
      </w:r>
    </w:p>
    <w:p w:rsidR="00D605DE" w:rsidRPr="00D12EB4" w:rsidRDefault="00D605DE" w:rsidP="005E1D01">
      <w:pPr>
        <w:pStyle w:val="ListParagraph"/>
        <w:numPr>
          <w:ilvl w:val="0"/>
          <w:numId w:val="12"/>
        </w:numPr>
        <w:tabs>
          <w:tab w:val="left" w:pos="1080"/>
        </w:tabs>
        <w:autoSpaceDE w:val="0"/>
        <w:autoSpaceDN w:val="0"/>
        <w:adjustRightInd w:val="0"/>
        <w:spacing w:after="0" w:line="226" w:lineRule="auto"/>
        <w:ind w:left="1080"/>
        <w:rPr>
          <w:rFonts w:ascii="Times New Roman" w:hAnsi="Times New Roman"/>
          <w:color w:val="000000"/>
        </w:rPr>
      </w:pPr>
      <w:r w:rsidRPr="00D12EB4">
        <w:rPr>
          <w:rFonts w:ascii="Times New Roman" w:hAnsi="Times New Roman"/>
          <w:color w:val="000000"/>
        </w:rPr>
        <w:t>Change in ownership</w:t>
      </w:r>
    </w:p>
    <w:p w:rsidR="00D605DE" w:rsidRPr="00175D2F" w:rsidRDefault="00D605DE" w:rsidP="005E1D01">
      <w:pPr>
        <w:pStyle w:val="ListParagraph"/>
        <w:numPr>
          <w:ilvl w:val="0"/>
          <w:numId w:val="12"/>
        </w:numPr>
        <w:tabs>
          <w:tab w:val="left" w:pos="1080"/>
        </w:tabs>
        <w:autoSpaceDE w:val="0"/>
        <w:autoSpaceDN w:val="0"/>
        <w:adjustRightInd w:val="0"/>
        <w:spacing w:after="0" w:line="226" w:lineRule="auto"/>
        <w:ind w:left="1080"/>
        <w:rPr>
          <w:rFonts w:ascii="Times New Roman" w:hAnsi="Times New Roman"/>
          <w:color w:val="000000"/>
        </w:rPr>
      </w:pPr>
      <w:r w:rsidRPr="00175D2F">
        <w:rPr>
          <w:rFonts w:ascii="Times New Roman" w:hAnsi="Times New Roman"/>
          <w:color w:val="000000"/>
        </w:rPr>
        <w:t>Indication of potential instability (e.g., labor strike, reduction in force, bankruptcy) that may impact the organization’s ability to function as an Approved Provider</w:t>
      </w:r>
    </w:p>
    <w:p w:rsidR="006D100F" w:rsidRDefault="006D100F" w:rsidP="005E1D01">
      <w:pPr>
        <w:pStyle w:val="BodyTextIndent"/>
        <w:spacing w:after="0" w:line="226" w:lineRule="auto"/>
        <w:ind w:left="720" w:right="-630" w:hanging="360"/>
        <w:rPr>
          <w:rFonts w:ascii="Times New Roman" w:hAnsi="Times New Roman"/>
          <w:sz w:val="12"/>
          <w:szCs w:val="12"/>
        </w:rPr>
      </w:pPr>
    </w:p>
    <w:p w:rsidR="00B02CCC" w:rsidRDefault="00B02CCC" w:rsidP="005E1D01">
      <w:pPr>
        <w:pStyle w:val="BodyTextIndent"/>
        <w:spacing w:after="0" w:line="226" w:lineRule="auto"/>
        <w:ind w:left="720" w:right="-630" w:hanging="360"/>
        <w:rPr>
          <w:rFonts w:ascii="Times New Roman" w:hAnsi="Times New Roman"/>
          <w:sz w:val="12"/>
          <w:szCs w:val="12"/>
        </w:rPr>
      </w:pPr>
    </w:p>
    <w:p w:rsidR="00B02CCC" w:rsidRDefault="00B02CCC" w:rsidP="005E1D01">
      <w:pPr>
        <w:pStyle w:val="BodyTextIndent"/>
        <w:spacing w:after="0" w:line="226" w:lineRule="auto"/>
        <w:ind w:left="720" w:right="-630" w:hanging="360"/>
        <w:rPr>
          <w:rFonts w:ascii="Times New Roman" w:hAnsi="Times New Roman"/>
          <w:sz w:val="12"/>
          <w:szCs w:val="12"/>
        </w:rPr>
      </w:pPr>
    </w:p>
    <w:p w:rsidR="00B02CCC" w:rsidRDefault="00B02CCC" w:rsidP="005E1D01">
      <w:pPr>
        <w:pStyle w:val="BodyTextIndent"/>
        <w:spacing w:after="0" w:line="226" w:lineRule="auto"/>
        <w:ind w:left="720" w:right="-630" w:hanging="360"/>
        <w:rPr>
          <w:rFonts w:ascii="Times New Roman" w:hAnsi="Times New Roman"/>
          <w:sz w:val="12"/>
          <w:szCs w:val="12"/>
        </w:rPr>
      </w:pPr>
    </w:p>
    <w:p w:rsidR="00B02CCC" w:rsidRDefault="00B02CCC" w:rsidP="005E1D01">
      <w:pPr>
        <w:pStyle w:val="BodyTextIndent"/>
        <w:spacing w:after="0" w:line="226" w:lineRule="auto"/>
        <w:ind w:left="720" w:right="-630" w:hanging="360"/>
        <w:rPr>
          <w:rFonts w:ascii="Times New Roman" w:hAnsi="Times New Roman"/>
          <w:sz w:val="12"/>
          <w:szCs w:val="12"/>
        </w:rPr>
      </w:pPr>
    </w:p>
    <w:p w:rsidR="00B02CCC" w:rsidRDefault="00B02CCC" w:rsidP="005E1D01">
      <w:pPr>
        <w:pStyle w:val="BodyTextIndent"/>
        <w:spacing w:after="0" w:line="226" w:lineRule="auto"/>
        <w:ind w:left="720" w:right="-630" w:hanging="360"/>
        <w:rPr>
          <w:rFonts w:ascii="Times New Roman" w:hAnsi="Times New Roman"/>
          <w:sz w:val="12"/>
          <w:szCs w:val="12"/>
        </w:rPr>
      </w:pPr>
    </w:p>
    <w:p w:rsidR="00B02CCC" w:rsidRDefault="00B02CCC" w:rsidP="005E1D01">
      <w:pPr>
        <w:pStyle w:val="BodyTextIndent"/>
        <w:spacing w:after="0" w:line="226" w:lineRule="auto"/>
        <w:ind w:left="720" w:right="-630" w:hanging="360"/>
        <w:rPr>
          <w:rFonts w:ascii="Times New Roman" w:hAnsi="Times New Roman"/>
          <w:sz w:val="12"/>
          <w:szCs w:val="12"/>
        </w:rPr>
      </w:pPr>
    </w:p>
    <w:p w:rsidR="00B02CCC" w:rsidRPr="0020488E" w:rsidRDefault="00B02CCC" w:rsidP="005E1D01">
      <w:pPr>
        <w:pStyle w:val="BodyTextIndent"/>
        <w:spacing w:after="0" w:line="226" w:lineRule="auto"/>
        <w:ind w:left="720" w:right="-630" w:hanging="360"/>
        <w:rPr>
          <w:rFonts w:ascii="Times New Roman" w:hAnsi="Times New Roman"/>
          <w:sz w:val="12"/>
          <w:szCs w:val="12"/>
        </w:rPr>
      </w:pPr>
    </w:p>
    <w:p w:rsidR="006D100F" w:rsidRPr="00E4120B" w:rsidRDefault="006D100F" w:rsidP="006D100F">
      <w:pPr>
        <w:spacing w:after="0" w:line="240" w:lineRule="auto"/>
        <w:rPr>
          <w:rFonts w:ascii="Times New Roman" w:hAnsi="Times New Roman"/>
          <w:color w:val="C00000"/>
          <w:sz w:val="24"/>
          <w:szCs w:val="24"/>
        </w:rPr>
      </w:pPr>
      <w:r w:rsidRPr="00E4120B">
        <w:rPr>
          <w:rFonts w:ascii="Times New Roman" w:hAnsi="Times New Roman"/>
          <w:b/>
          <w:color w:val="C00000"/>
          <w:sz w:val="24"/>
          <w:szCs w:val="24"/>
        </w:rPr>
        <w:lastRenderedPageBreak/>
        <w:t xml:space="preserve">What if These Things Happen Once Your Provider Unit is </w:t>
      </w:r>
      <w:proofErr w:type="gramStart"/>
      <w:r w:rsidRPr="00E4120B">
        <w:rPr>
          <w:rFonts w:ascii="Times New Roman" w:hAnsi="Times New Roman"/>
          <w:b/>
          <w:color w:val="C00000"/>
          <w:sz w:val="24"/>
          <w:szCs w:val="24"/>
        </w:rPr>
        <w:t>Approved</w:t>
      </w:r>
      <w:proofErr w:type="gramEnd"/>
      <w:r w:rsidRPr="00E4120B">
        <w:rPr>
          <w:rFonts w:ascii="Times New Roman" w:hAnsi="Times New Roman"/>
          <w:b/>
          <w:color w:val="C00000"/>
          <w:sz w:val="24"/>
          <w:szCs w:val="24"/>
        </w:rPr>
        <w:t>?</w:t>
      </w:r>
    </w:p>
    <w:p w:rsidR="006D100F" w:rsidRPr="000B3D03" w:rsidRDefault="006D100F" w:rsidP="008C159D">
      <w:pPr>
        <w:pStyle w:val="BodyTextIndent2"/>
        <w:spacing w:after="0" w:line="240" w:lineRule="auto"/>
        <w:ind w:left="1440"/>
        <w:rPr>
          <w:rFonts w:ascii="Times New Roman" w:hAnsi="Times New Roman"/>
          <w:b/>
          <w:sz w:val="8"/>
          <w:szCs w:val="8"/>
        </w:rPr>
      </w:pPr>
    </w:p>
    <w:p w:rsidR="006D100F" w:rsidRPr="00827563" w:rsidRDefault="006930C9" w:rsidP="006D100F">
      <w:pPr>
        <w:pStyle w:val="Heading2"/>
        <w:tabs>
          <w:tab w:val="left" w:pos="360"/>
        </w:tabs>
        <w:spacing w:before="0" w:line="240" w:lineRule="auto"/>
        <w:rPr>
          <w:rFonts w:ascii="Times New Roman" w:hAnsi="Times New Roman"/>
          <w:color w:val="auto"/>
          <w:sz w:val="22"/>
          <w:szCs w:val="22"/>
        </w:rPr>
      </w:pPr>
      <w:r>
        <w:rPr>
          <w:rFonts w:ascii="Times New Roman" w:hAnsi="Times New Roman"/>
          <w:color w:val="auto"/>
          <w:sz w:val="22"/>
          <w:szCs w:val="22"/>
        </w:rPr>
        <w:t>A</w:t>
      </w:r>
      <w:r w:rsidR="006D100F" w:rsidRPr="000B3D03">
        <w:rPr>
          <w:rFonts w:ascii="Times New Roman" w:hAnsi="Times New Roman"/>
          <w:color w:val="auto"/>
          <w:sz w:val="22"/>
          <w:szCs w:val="22"/>
        </w:rPr>
        <w:t>.</w:t>
      </w:r>
      <w:r w:rsidR="006D100F" w:rsidRPr="000B3D03">
        <w:rPr>
          <w:rFonts w:ascii="Times New Roman" w:hAnsi="Times New Roman"/>
          <w:color w:val="auto"/>
          <w:sz w:val="22"/>
          <w:szCs w:val="22"/>
        </w:rPr>
        <w:tab/>
      </w:r>
      <w:r w:rsidR="008C159D" w:rsidRPr="000B3D03">
        <w:rPr>
          <w:rFonts w:ascii="Times New Roman" w:hAnsi="Times New Roman"/>
          <w:color w:val="auto"/>
          <w:sz w:val="22"/>
          <w:szCs w:val="22"/>
        </w:rPr>
        <w:tab/>
      </w:r>
      <w:r w:rsidR="006D100F" w:rsidRPr="000B3D03">
        <w:rPr>
          <w:rFonts w:ascii="Times New Roman" w:hAnsi="Times New Roman"/>
          <w:color w:val="auto"/>
          <w:sz w:val="22"/>
          <w:szCs w:val="22"/>
        </w:rPr>
        <w:t>Major Changes</w:t>
      </w:r>
      <w:r w:rsidR="006D100F" w:rsidRPr="00827563">
        <w:rPr>
          <w:rFonts w:ascii="Times New Roman" w:hAnsi="Times New Roman"/>
          <w:color w:val="auto"/>
          <w:sz w:val="22"/>
          <w:szCs w:val="22"/>
        </w:rPr>
        <w:t xml:space="preserve"> in Learning Activities</w:t>
      </w:r>
    </w:p>
    <w:p w:rsidR="006D100F" w:rsidRPr="00827563" w:rsidRDefault="006D100F" w:rsidP="008C159D">
      <w:pPr>
        <w:tabs>
          <w:tab w:val="left" w:pos="720"/>
        </w:tabs>
        <w:spacing w:after="0" w:line="240" w:lineRule="auto"/>
        <w:ind w:left="720"/>
        <w:rPr>
          <w:rFonts w:ascii="Times New Roman" w:hAnsi="Times New Roman"/>
        </w:rPr>
      </w:pPr>
      <w:r w:rsidRPr="00827563">
        <w:rPr>
          <w:rFonts w:ascii="Times New Roman" w:hAnsi="Times New Roman"/>
        </w:rPr>
        <w:t>If a learning activity has met the criteria and there is a significant change in the content, then another planning documentation form must be</w:t>
      </w:r>
      <w:r w:rsidR="00F94F7A" w:rsidRPr="00827563">
        <w:rPr>
          <w:rFonts w:ascii="Times New Roman" w:hAnsi="Times New Roman"/>
        </w:rPr>
        <w:t xml:space="preserve"> completed and reviewed by the A</w:t>
      </w:r>
      <w:r w:rsidRPr="00827563">
        <w:rPr>
          <w:rFonts w:ascii="Times New Roman" w:hAnsi="Times New Roman"/>
        </w:rPr>
        <w:t xml:space="preserve">pproved </w:t>
      </w:r>
      <w:r w:rsidR="00F94F7A" w:rsidRPr="00827563">
        <w:rPr>
          <w:rFonts w:ascii="Times New Roman" w:hAnsi="Times New Roman"/>
        </w:rPr>
        <w:t>P</w:t>
      </w:r>
      <w:r w:rsidRPr="00827563">
        <w:rPr>
          <w:rFonts w:ascii="Times New Roman" w:hAnsi="Times New Roman"/>
        </w:rPr>
        <w:t xml:space="preserve">rovider </w:t>
      </w:r>
      <w:r w:rsidR="00F94F7A" w:rsidRPr="00827563">
        <w:rPr>
          <w:rFonts w:ascii="Times New Roman" w:hAnsi="Times New Roman"/>
        </w:rPr>
        <w:t>U</w:t>
      </w:r>
      <w:r w:rsidRPr="00827563">
        <w:rPr>
          <w:rFonts w:ascii="Times New Roman" w:hAnsi="Times New Roman"/>
        </w:rPr>
        <w:t>nit. For example, significant change could be substituting a new one hour segment for one that previously met criteria, changing objectives and content, etc.</w:t>
      </w:r>
    </w:p>
    <w:p w:rsidR="006D100F" w:rsidRPr="0020488E" w:rsidRDefault="006D100F" w:rsidP="008C159D">
      <w:pPr>
        <w:tabs>
          <w:tab w:val="left" w:pos="720"/>
        </w:tabs>
        <w:spacing w:after="0" w:line="240" w:lineRule="auto"/>
        <w:ind w:left="720"/>
        <w:rPr>
          <w:rFonts w:ascii="Times New Roman" w:hAnsi="Times New Roman"/>
          <w:sz w:val="12"/>
          <w:szCs w:val="12"/>
        </w:rPr>
      </w:pPr>
    </w:p>
    <w:p w:rsidR="006D100F" w:rsidRPr="00827563" w:rsidRDefault="006D100F" w:rsidP="008C159D">
      <w:pPr>
        <w:tabs>
          <w:tab w:val="left" w:pos="720"/>
        </w:tabs>
        <w:spacing w:after="0" w:line="240" w:lineRule="auto"/>
        <w:ind w:left="720"/>
        <w:rPr>
          <w:rFonts w:ascii="Times New Roman" w:hAnsi="Times New Roman"/>
        </w:rPr>
      </w:pPr>
      <w:r w:rsidRPr="00827563">
        <w:rPr>
          <w:rFonts w:ascii="Times New Roman" w:hAnsi="Times New Roman"/>
        </w:rPr>
        <w:t>If the speaker changes, but the new speaker will continue to present the same content, and use the same objectives and time frames, place a memo in the activity file regarding this change and include the biographical data form including conflict of interest statement for the new speaker.</w:t>
      </w:r>
    </w:p>
    <w:p w:rsidR="006D100F" w:rsidRPr="005E1D01" w:rsidRDefault="006D100F" w:rsidP="008C159D">
      <w:pPr>
        <w:tabs>
          <w:tab w:val="left" w:pos="720"/>
        </w:tabs>
        <w:spacing w:after="0" w:line="240" w:lineRule="auto"/>
        <w:ind w:left="720"/>
        <w:rPr>
          <w:rFonts w:ascii="Times New Roman" w:hAnsi="Times New Roman"/>
          <w:sz w:val="10"/>
          <w:szCs w:val="10"/>
        </w:rPr>
      </w:pPr>
    </w:p>
    <w:p w:rsidR="006D100F" w:rsidRDefault="006D100F" w:rsidP="008C159D">
      <w:pPr>
        <w:pStyle w:val="BodyText2"/>
        <w:tabs>
          <w:tab w:val="left" w:pos="720"/>
        </w:tabs>
        <w:spacing w:after="0" w:line="240" w:lineRule="auto"/>
        <w:ind w:left="720"/>
        <w:rPr>
          <w:rFonts w:ascii="Times New Roman" w:hAnsi="Times New Roman"/>
        </w:rPr>
      </w:pPr>
      <w:r w:rsidRPr="00827563">
        <w:rPr>
          <w:rFonts w:ascii="Times New Roman" w:hAnsi="Times New Roman"/>
        </w:rPr>
        <w:t xml:space="preserve">If you have any questions about whether you should write another planning documentation form or just a memo, please contact ONA staff. </w:t>
      </w:r>
    </w:p>
    <w:p w:rsidR="008C159D" w:rsidRPr="005E1D01" w:rsidRDefault="008C159D" w:rsidP="008C159D">
      <w:pPr>
        <w:pStyle w:val="BodyText2"/>
        <w:tabs>
          <w:tab w:val="left" w:pos="720"/>
        </w:tabs>
        <w:spacing w:after="0" w:line="240" w:lineRule="auto"/>
        <w:ind w:left="720"/>
        <w:rPr>
          <w:rFonts w:ascii="Times New Roman" w:hAnsi="Times New Roman"/>
          <w:b/>
          <w:sz w:val="10"/>
          <w:szCs w:val="10"/>
        </w:rPr>
      </w:pPr>
    </w:p>
    <w:p w:rsidR="006D100F" w:rsidRPr="00827563" w:rsidRDefault="006930C9" w:rsidP="000B3D03">
      <w:pPr>
        <w:pStyle w:val="Heading2"/>
        <w:tabs>
          <w:tab w:val="left" w:pos="360"/>
        </w:tabs>
        <w:spacing w:before="0" w:line="240" w:lineRule="auto"/>
        <w:ind w:right="-270"/>
        <w:rPr>
          <w:rFonts w:ascii="Times New Roman" w:hAnsi="Times New Roman"/>
          <w:color w:val="auto"/>
          <w:sz w:val="22"/>
          <w:szCs w:val="22"/>
        </w:rPr>
      </w:pPr>
      <w:r>
        <w:rPr>
          <w:rFonts w:ascii="Times New Roman" w:hAnsi="Times New Roman"/>
          <w:color w:val="auto"/>
          <w:sz w:val="22"/>
          <w:szCs w:val="22"/>
        </w:rPr>
        <w:t>B</w:t>
      </w:r>
      <w:r w:rsidR="006D100F" w:rsidRPr="000B3D03">
        <w:rPr>
          <w:rFonts w:ascii="Times New Roman" w:hAnsi="Times New Roman"/>
          <w:color w:val="auto"/>
          <w:sz w:val="22"/>
          <w:szCs w:val="22"/>
        </w:rPr>
        <w:t>.</w:t>
      </w:r>
      <w:r w:rsidR="006D100F" w:rsidRPr="000B3D03">
        <w:rPr>
          <w:rFonts w:ascii="Times New Roman" w:hAnsi="Times New Roman"/>
          <w:color w:val="auto"/>
          <w:sz w:val="22"/>
          <w:szCs w:val="22"/>
        </w:rPr>
        <w:tab/>
      </w:r>
      <w:r w:rsidR="008C159D" w:rsidRPr="000B3D03">
        <w:rPr>
          <w:rFonts w:ascii="Times New Roman" w:hAnsi="Times New Roman"/>
          <w:color w:val="auto"/>
          <w:sz w:val="22"/>
          <w:szCs w:val="22"/>
        </w:rPr>
        <w:tab/>
      </w:r>
      <w:r w:rsidR="006D100F" w:rsidRPr="000B3D03">
        <w:rPr>
          <w:rFonts w:ascii="Times New Roman" w:hAnsi="Times New Roman"/>
          <w:color w:val="auto"/>
          <w:sz w:val="22"/>
          <w:szCs w:val="22"/>
        </w:rPr>
        <w:t>Repetition</w:t>
      </w:r>
      <w:r w:rsidR="006D100F" w:rsidRPr="00827563">
        <w:rPr>
          <w:rFonts w:ascii="Times New Roman" w:hAnsi="Times New Roman"/>
          <w:color w:val="auto"/>
          <w:sz w:val="22"/>
          <w:szCs w:val="22"/>
        </w:rPr>
        <w:t xml:space="preserve"> of Portions of Classes</w:t>
      </w:r>
    </w:p>
    <w:p w:rsidR="006D100F" w:rsidRPr="00827563" w:rsidRDefault="006D100F" w:rsidP="000B3D03">
      <w:pPr>
        <w:tabs>
          <w:tab w:val="left" w:pos="-1080"/>
          <w:tab w:val="left" w:pos="0"/>
        </w:tabs>
        <w:spacing w:after="0" w:line="240" w:lineRule="auto"/>
        <w:ind w:left="720" w:right="-270"/>
        <w:rPr>
          <w:rFonts w:ascii="Times New Roman" w:hAnsi="Times New Roman"/>
        </w:rPr>
      </w:pPr>
      <w:r w:rsidRPr="00827563">
        <w:rPr>
          <w:rFonts w:ascii="Times New Roman" w:hAnsi="Times New Roman"/>
        </w:rPr>
        <w:t>If, during the planning process, it is identified that certain session(s) out of a larger presentation may potentially be repeated on their own, the provider unit should:</w:t>
      </w:r>
    </w:p>
    <w:p w:rsidR="006D100F" w:rsidRPr="00827563" w:rsidRDefault="006D100F" w:rsidP="000B3D03">
      <w:pPr>
        <w:pStyle w:val="BodyTextIndent"/>
        <w:tabs>
          <w:tab w:val="left" w:pos="1440"/>
        </w:tabs>
        <w:spacing w:after="0" w:line="240" w:lineRule="auto"/>
        <w:ind w:left="1440" w:right="-270" w:hanging="720"/>
        <w:rPr>
          <w:rFonts w:ascii="Times New Roman" w:hAnsi="Times New Roman"/>
        </w:rPr>
      </w:pPr>
      <w:r w:rsidRPr="00827563">
        <w:rPr>
          <w:rFonts w:ascii="Times New Roman" w:hAnsi="Times New Roman"/>
        </w:rPr>
        <w:t>1.</w:t>
      </w:r>
      <w:r w:rsidRPr="00827563">
        <w:rPr>
          <w:rFonts w:ascii="Times New Roman" w:hAnsi="Times New Roman"/>
        </w:rPr>
        <w:tab/>
        <w:t>Identify each section of the larger presentation as a potential, separate session (e.g. Session 1: Acute Respiratory Distress; Session 2: Chronic Respiratory Distress, etc.)</w:t>
      </w:r>
    </w:p>
    <w:p w:rsidR="006D100F" w:rsidRPr="00827563" w:rsidRDefault="006D100F" w:rsidP="005E1D01">
      <w:pPr>
        <w:tabs>
          <w:tab w:val="left" w:pos="1440"/>
        </w:tabs>
        <w:spacing w:after="0" w:line="240" w:lineRule="auto"/>
        <w:ind w:left="1440" w:right="-540" w:hanging="720"/>
        <w:rPr>
          <w:rFonts w:ascii="Times New Roman" w:hAnsi="Times New Roman"/>
        </w:rPr>
      </w:pPr>
      <w:r w:rsidRPr="00827563">
        <w:rPr>
          <w:rFonts w:ascii="Times New Roman" w:hAnsi="Times New Roman"/>
        </w:rPr>
        <w:t>2.</w:t>
      </w:r>
      <w:r w:rsidRPr="00827563">
        <w:rPr>
          <w:rFonts w:ascii="Times New Roman" w:hAnsi="Times New Roman"/>
        </w:rPr>
        <w:tab/>
        <w:t>Identify in Key Element 3, item F-1 of the CE form that learners may attend one or more sessions. (</w:t>
      </w:r>
      <w:r w:rsidRPr="006930C9">
        <w:rPr>
          <w:rFonts w:ascii="Times New Roman" w:hAnsi="Times New Roman"/>
          <w:b/>
          <w:color w:val="002060"/>
        </w:rPr>
        <w:t>Just as a note:</w:t>
      </w:r>
      <w:r w:rsidRPr="00827563">
        <w:rPr>
          <w:rFonts w:ascii="Times New Roman" w:hAnsi="Times New Roman"/>
        </w:rPr>
        <w:t xml:space="preserve"> You might also wish to include the information on the advertising material.)</w:t>
      </w:r>
    </w:p>
    <w:p w:rsidR="006D100F" w:rsidRPr="00175D2F" w:rsidRDefault="006D100F" w:rsidP="000B3D03">
      <w:pPr>
        <w:tabs>
          <w:tab w:val="left" w:pos="1440"/>
        </w:tabs>
        <w:spacing w:after="0" w:line="240" w:lineRule="auto"/>
        <w:ind w:left="1440" w:right="-270" w:hanging="720"/>
        <w:rPr>
          <w:rFonts w:ascii="Times New Roman" w:hAnsi="Times New Roman"/>
        </w:rPr>
      </w:pPr>
      <w:r w:rsidRPr="00827563">
        <w:rPr>
          <w:rFonts w:ascii="Times New Roman" w:hAnsi="Times New Roman"/>
        </w:rPr>
        <w:t>3.</w:t>
      </w:r>
      <w:r w:rsidRPr="00827563">
        <w:rPr>
          <w:rFonts w:ascii="Times New Roman" w:hAnsi="Times New Roman"/>
        </w:rPr>
        <w:tab/>
        <w:t>On the certificate, identify the sessions the learner attended, the date and the contact hours awarded for those sessions (e.g., “</w:t>
      </w:r>
      <w:r w:rsidRPr="00827563">
        <w:rPr>
          <w:rFonts w:ascii="Times New Roman" w:hAnsi="Times New Roman"/>
          <w:u w:val="single"/>
        </w:rPr>
        <w:t>Learner name</w:t>
      </w:r>
      <w:r w:rsidRPr="00827563">
        <w:rPr>
          <w:rFonts w:ascii="Times New Roman" w:hAnsi="Times New Roman"/>
        </w:rPr>
        <w:t xml:space="preserve"> successfully completed Critical Care Course Sessions 1 Acute Respiratory Disease, 5 Congestive Heart Failure, &amp; 7 MI </w:t>
      </w:r>
      <w:r w:rsidRPr="00175D2F">
        <w:rPr>
          <w:rFonts w:ascii="Times New Roman" w:hAnsi="Times New Roman"/>
        </w:rPr>
        <w:t>on date.”).</w:t>
      </w:r>
    </w:p>
    <w:p w:rsidR="006D100F" w:rsidRPr="000B3D03" w:rsidRDefault="006D100F" w:rsidP="00175D2F">
      <w:pPr>
        <w:spacing w:after="0" w:line="240" w:lineRule="auto"/>
        <w:rPr>
          <w:rFonts w:ascii="Times New Roman" w:hAnsi="Times New Roman"/>
          <w:b/>
          <w:sz w:val="10"/>
          <w:szCs w:val="10"/>
        </w:rPr>
      </w:pPr>
    </w:p>
    <w:p w:rsidR="006D100F" w:rsidRPr="00175D2F" w:rsidRDefault="006930C9" w:rsidP="006930C9">
      <w:pPr>
        <w:tabs>
          <w:tab w:val="left" w:pos="360"/>
        </w:tabs>
        <w:spacing w:after="0" w:line="240" w:lineRule="auto"/>
        <w:ind w:left="720" w:right="-180" w:hanging="720"/>
        <w:rPr>
          <w:rFonts w:ascii="Times New Roman" w:hAnsi="Times New Roman"/>
          <w:b/>
        </w:rPr>
      </w:pPr>
      <w:r>
        <w:rPr>
          <w:rFonts w:ascii="Times New Roman" w:hAnsi="Times New Roman"/>
          <w:b/>
        </w:rPr>
        <w:t>C</w:t>
      </w:r>
      <w:r w:rsidR="006D100F" w:rsidRPr="000B3D03">
        <w:rPr>
          <w:rFonts w:ascii="Times New Roman" w:hAnsi="Times New Roman"/>
          <w:b/>
        </w:rPr>
        <w:t>.</w:t>
      </w:r>
      <w:r w:rsidR="006D100F" w:rsidRPr="000B3D03">
        <w:rPr>
          <w:rFonts w:ascii="Times New Roman" w:hAnsi="Times New Roman"/>
          <w:b/>
        </w:rPr>
        <w:tab/>
      </w:r>
      <w:r w:rsidR="008C159D" w:rsidRPr="000B3D03">
        <w:rPr>
          <w:rFonts w:ascii="Times New Roman" w:hAnsi="Times New Roman"/>
          <w:b/>
        </w:rPr>
        <w:tab/>
      </w:r>
      <w:r w:rsidR="006D100F" w:rsidRPr="00175D2F">
        <w:rPr>
          <w:rFonts w:ascii="Times New Roman" w:hAnsi="Times New Roman"/>
          <w:b/>
        </w:rPr>
        <w:t>Refresher or Reactivation Courses</w:t>
      </w:r>
    </w:p>
    <w:p w:rsidR="00613674" w:rsidRPr="00175D2F" w:rsidRDefault="00613674" w:rsidP="00175D2F">
      <w:pPr>
        <w:spacing w:after="0" w:line="240" w:lineRule="auto"/>
        <w:ind w:left="720"/>
        <w:rPr>
          <w:rFonts w:ascii="Times New Roman" w:hAnsi="Times New Roman"/>
        </w:rPr>
      </w:pPr>
      <w:r w:rsidRPr="00175D2F">
        <w:rPr>
          <w:rFonts w:ascii="Times New Roman" w:hAnsi="Times New Roman"/>
        </w:rPr>
        <w:t>“Contact hours may not be awarded for review or refresher courses that focus on functioning in a particular facility or reinforcing basic knowledge. However, contact hours may be awarded for refresher courses that provide nurses re-entering the job market with advanced knowledge or a new skill set required to function in the role as RN.” (2013</w:t>
      </w:r>
      <w:r w:rsidR="0020488E">
        <w:rPr>
          <w:rFonts w:ascii="Times New Roman" w:hAnsi="Times New Roman"/>
        </w:rPr>
        <w:t xml:space="preserve"> </w:t>
      </w:r>
      <w:r w:rsidRPr="00175D2F">
        <w:rPr>
          <w:rFonts w:ascii="Times New Roman" w:hAnsi="Times New Roman"/>
        </w:rPr>
        <w:t>ANCC Primary Accreditation Application Manual for Providers and Approvers, 2011, p. 20)</w:t>
      </w:r>
    </w:p>
    <w:p w:rsidR="006D100F" w:rsidRDefault="006D100F" w:rsidP="00175D2F">
      <w:pPr>
        <w:spacing w:after="0" w:line="240" w:lineRule="auto"/>
        <w:ind w:left="360"/>
        <w:rPr>
          <w:rFonts w:ascii="Times New Roman" w:hAnsi="Times New Roman"/>
          <w:sz w:val="10"/>
          <w:szCs w:val="10"/>
        </w:rPr>
      </w:pPr>
    </w:p>
    <w:p w:rsidR="006D100F" w:rsidRPr="00175D2F" w:rsidRDefault="006930C9" w:rsidP="00175D2F">
      <w:pPr>
        <w:pStyle w:val="BodyTextIndent2"/>
        <w:tabs>
          <w:tab w:val="left" w:pos="360"/>
        </w:tabs>
        <w:spacing w:after="0" w:line="240" w:lineRule="auto"/>
        <w:ind w:left="0" w:right="-288"/>
        <w:rPr>
          <w:rFonts w:ascii="Times New Roman" w:hAnsi="Times New Roman"/>
        </w:rPr>
      </w:pPr>
      <w:r>
        <w:rPr>
          <w:rFonts w:ascii="Times New Roman" w:hAnsi="Times New Roman"/>
          <w:b/>
        </w:rPr>
        <w:t>D</w:t>
      </w:r>
      <w:r w:rsidR="00613674" w:rsidRPr="000B3D03">
        <w:rPr>
          <w:rFonts w:ascii="Times New Roman" w:hAnsi="Times New Roman"/>
          <w:b/>
        </w:rPr>
        <w:t>.</w:t>
      </w:r>
      <w:r w:rsidR="006D100F" w:rsidRPr="000B3D03">
        <w:rPr>
          <w:rFonts w:ascii="Times New Roman" w:hAnsi="Times New Roman"/>
          <w:b/>
        </w:rPr>
        <w:t xml:space="preserve"> </w:t>
      </w:r>
      <w:r w:rsidR="006D100F" w:rsidRPr="000B3D03">
        <w:rPr>
          <w:rFonts w:ascii="Times New Roman" w:hAnsi="Times New Roman"/>
          <w:b/>
        </w:rPr>
        <w:tab/>
      </w:r>
      <w:r w:rsidR="00175D2F" w:rsidRPr="000B3D03">
        <w:rPr>
          <w:rFonts w:ascii="Times New Roman" w:hAnsi="Times New Roman"/>
          <w:b/>
        </w:rPr>
        <w:tab/>
      </w:r>
      <w:r w:rsidR="006D100F" w:rsidRPr="000B3D03">
        <w:rPr>
          <w:rFonts w:ascii="Times New Roman" w:hAnsi="Times New Roman"/>
          <w:b/>
        </w:rPr>
        <w:t>Keeping</w:t>
      </w:r>
      <w:r w:rsidR="006D100F" w:rsidRPr="00175D2F">
        <w:rPr>
          <w:rFonts w:ascii="Times New Roman" w:hAnsi="Times New Roman"/>
          <w:b/>
        </w:rPr>
        <w:t xml:space="preserve"> Up to Date</w:t>
      </w:r>
    </w:p>
    <w:p w:rsidR="006D100F" w:rsidRPr="00827563" w:rsidRDefault="006D100F" w:rsidP="00175D2F">
      <w:pPr>
        <w:pStyle w:val="BodyTextIndent2"/>
        <w:spacing w:after="0" w:line="240" w:lineRule="auto"/>
        <w:ind w:left="720" w:right="-288"/>
        <w:rPr>
          <w:rFonts w:ascii="Times New Roman" w:hAnsi="Times New Roman"/>
        </w:rPr>
      </w:pPr>
      <w:r w:rsidRPr="00175D2F">
        <w:rPr>
          <w:rFonts w:ascii="Times New Roman" w:hAnsi="Times New Roman"/>
        </w:rPr>
        <w:t>I</w:t>
      </w:r>
      <w:r w:rsidR="00F94F7A" w:rsidRPr="00175D2F">
        <w:rPr>
          <w:rFonts w:ascii="Times New Roman" w:hAnsi="Times New Roman"/>
        </w:rPr>
        <w:t>t is the responsibility of the N</w:t>
      </w:r>
      <w:r w:rsidRPr="00175D2F">
        <w:rPr>
          <w:rFonts w:ascii="Times New Roman" w:hAnsi="Times New Roman"/>
        </w:rPr>
        <w:t xml:space="preserve">urse </w:t>
      </w:r>
      <w:r w:rsidR="00F94F7A" w:rsidRPr="00175D2F">
        <w:rPr>
          <w:rFonts w:ascii="Times New Roman" w:hAnsi="Times New Roman"/>
        </w:rPr>
        <w:t>P</w:t>
      </w:r>
      <w:r w:rsidRPr="00175D2F">
        <w:rPr>
          <w:rFonts w:ascii="Times New Roman" w:hAnsi="Times New Roman"/>
        </w:rPr>
        <w:t xml:space="preserve">lanners to stay up to date with the most current OBN rules ANCC </w:t>
      </w:r>
      <w:r w:rsidR="00F94F7A" w:rsidRPr="00175D2F">
        <w:rPr>
          <w:rFonts w:ascii="Times New Roman" w:hAnsi="Times New Roman"/>
        </w:rPr>
        <w:t>A</w:t>
      </w:r>
      <w:r w:rsidRPr="00175D2F">
        <w:rPr>
          <w:rFonts w:ascii="Times New Roman" w:hAnsi="Times New Roman"/>
        </w:rPr>
        <w:t>ccreditation</w:t>
      </w:r>
      <w:r w:rsidRPr="00827563">
        <w:rPr>
          <w:rFonts w:ascii="Times New Roman" w:hAnsi="Times New Roman"/>
        </w:rPr>
        <w:t xml:space="preserve"> criteria. You can do this by:</w:t>
      </w:r>
    </w:p>
    <w:p w:rsidR="006D100F" w:rsidRPr="00827563" w:rsidRDefault="006D100F" w:rsidP="005E1D01">
      <w:pPr>
        <w:pStyle w:val="BodyTextIndent2"/>
        <w:numPr>
          <w:ilvl w:val="0"/>
          <w:numId w:val="6"/>
        </w:numPr>
        <w:spacing w:after="0" w:line="240" w:lineRule="auto"/>
        <w:ind w:left="1440" w:right="-720" w:hanging="720"/>
        <w:rPr>
          <w:rFonts w:ascii="Times New Roman" w:hAnsi="Times New Roman"/>
        </w:rPr>
      </w:pPr>
      <w:r w:rsidRPr="00827563">
        <w:rPr>
          <w:rFonts w:ascii="Times New Roman" w:hAnsi="Times New Roman"/>
        </w:rPr>
        <w:t>Attending the annual Provider Update Conference presented by ONA.</w:t>
      </w:r>
      <w:r w:rsidR="00F94F7A" w:rsidRPr="00827563">
        <w:rPr>
          <w:rFonts w:ascii="Times New Roman" w:hAnsi="Times New Roman"/>
        </w:rPr>
        <w:t xml:space="preserve"> (</w:t>
      </w:r>
      <w:r w:rsidR="00F94F7A" w:rsidRPr="00387C44">
        <w:rPr>
          <w:rFonts w:ascii="Times New Roman" w:hAnsi="Times New Roman"/>
          <w:b/>
          <w:color w:val="C00000"/>
        </w:rPr>
        <w:t>Note</w:t>
      </w:r>
      <w:r w:rsidR="00F94F7A" w:rsidRPr="00827563">
        <w:rPr>
          <w:rFonts w:ascii="Times New Roman" w:hAnsi="Times New Roman"/>
        </w:rPr>
        <w:t>: Attendance is strongly encouraged as new criteria, new rules, interpretations, and other information will be provided.)</w:t>
      </w:r>
    </w:p>
    <w:p w:rsidR="006D100F" w:rsidRPr="00827563" w:rsidRDefault="006D100F" w:rsidP="00175D2F">
      <w:pPr>
        <w:pStyle w:val="BodyTextIndent2"/>
        <w:numPr>
          <w:ilvl w:val="0"/>
          <w:numId w:val="6"/>
        </w:numPr>
        <w:spacing w:after="0" w:line="240" w:lineRule="auto"/>
        <w:ind w:left="1440" w:hanging="720"/>
        <w:rPr>
          <w:rFonts w:ascii="Times New Roman" w:hAnsi="Times New Roman"/>
        </w:rPr>
      </w:pPr>
      <w:r w:rsidRPr="00827563">
        <w:rPr>
          <w:rFonts w:ascii="Times New Roman" w:hAnsi="Times New Roman"/>
        </w:rPr>
        <w:t>Reviewing the Provider Newsletters.</w:t>
      </w:r>
    </w:p>
    <w:p w:rsidR="006D100F" w:rsidRPr="00827563" w:rsidRDefault="006D100F" w:rsidP="00175D2F">
      <w:pPr>
        <w:pStyle w:val="BodyTextIndent2"/>
        <w:numPr>
          <w:ilvl w:val="0"/>
          <w:numId w:val="6"/>
        </w:numPr>
        <w:spacing w:after="0" w:line="240" w:lineRule="auto"/>
        <w:ind w:left="1440" w:hanging="720"/>
        <w:rPr>
          <w:rFonts w:ascii="Times New Roman" w:hAnsi="Times New Roman"/>
        </w:rPr>
      </w:pPr>
      <w:r w:rsidRPr="00827563">
        <w:rPr>
          <w:rFonts w:ascii="Times New Roman" w:hAnsi="Times New Roman"/>
        </w:rPr>
        <w:t>Reviewing the most current Provider Manual.</w:t>
      </w:r>
    </w:p>
    <w:p w:rsidR="00F94F7A" w:rsidRPr="00827563" w:rsidRDefault="0012383F" w:rsidP="00175D2F">
      <w:pPr>
        <w:pStyle w:val="BodyTextIndent2"/>
        <w:numPr>
          <w:ilvl w:val="0"/>
          <w:numId w:val="6"/>
        </w:numPr>
        <w:spacing w:after="0" w:line="240" w:lineRule="auto"/>
        <w:ind w:left="1440" w:hanging="720"/>
        <w:rPr>
          <w:rFonts w:ascii="Times New Roman" w:hAnsi="Times New Roman"/>
        </w:rPr>
      </w:pPr>
      <w:r w:rsidRPr="00827563">
        <w:rPr>
          <w:rFonts w:ascii="Times New Roman" w:hAnsi="Times New Roman"/>
        </w:rPr>
        <w:t>Reviewing the ONA, Approved P</w:t>
      </w:r>
      <w:r w:rsidR="006D100F" w:rsidRPr="00827563">
        <w:rPr>
          <w:rFonts w:ascii="Times New Roman" w:hAnsi="Times New Roman"/>
        </w:rPr>
        <w:t>rovider</w:t>
      </w:r>
      <w:r w:rsidRPr="00827563">
        <w:rPr>
          <w:rFonts w:ascii="Times New Roman" w:hAnsi="Times New Roman"/>
        </w:rPr>
        <w:t xml:space="preserve"> </w:t>
      </w:r>
      <w:r w:rsidR="0020488E">
        <w:rPr>
          <w:rFonts w:ascii="Times New Roman" w:hAnsi="Times New Roman"/>
        </w:rPr>
        <w:t xml:space="preserve">– Existing Provider Unit Resources - </w:t>
      </w:r>
      <w:r w:rsidR="006D100F" w:rsidRPr="00827563">
        <w:rPr>
          <w:rFonts w:ascii="Times New Roman" w:hAnsi="Times New Roman"/>
        </w:rPr>
        <w:t>on the website (</w:t>
      </w:r>
      <w:hyperlink r:id="rId15" w:history="1">
        <w:r w:rsidR="006D100F" w:rsidRPr="00827563">
          <w:rPr>
            <w:rStyle w:val="Hyperlink"/>
            <w:rFonts w:ascii="Times New Roman" w:hAnsi="Times New Roman"/>
          </w:rPr>
          <w:t>www.ohnurses.org</w:t>
        </w:r>
      </w:hyperlink>
      <w:r w:rsidRPr="00827563">
        <w:rPr>
          <w:rFonts w:ascii="Times New Roman" w:hAnsi="Times New Roman"/>
        </w:rPr>
        <w:t>), E</w:t>
      </w:r>
      <w:r w:rsidR="006D100F" w:rsidRPr="00827563">
        <w:rPr>
          <w:rFonts w:ascii="Times New Roman" w:hAnsi="Times New Roman"/>
        </w:rPr>
        <w:t>ducation</w:t>
      </w:r>
      <w:r w:rsidR="00B24F29">
        <w:rPr>
          <w:rFonts w:ascii="Times New Roman" w:hAnsi="Times New Roman"/>
        </w:rPr>
        <w:t xml:space="preserve">. </w:t>
      </w:r>
      <w:r w:rsidR="00387C44" w:rsidRPr="00387C44">
        <w:rPr>
          <w:rFonts w:ascii="Times New Roman" w:hAnsi="Times New Roman"/>
          <w:b/>
          <w:color w:val="C00000"/>
        </w:rPr>
        <w:t>Note</w:t>
      </w:r>
      <w:r w:rsidR="00B24F29" w:rsidRPr="00B24F29">
        <w:rPr>
          <w:rFonts w:ascii="Times New Roman" w:hAnsi="Times New Roman"/>
          <w:b/>
        </w:rPr>
        <w:t>:</w:t>
      </w:r>
      <w:r w:rsidR="00B24F29">
        <w:rPr>
          <w:rFonts w:ascii="Times New Roman" w:hAnsi="Times New Roman"/>
        </w:rPr>
        <w:t xml:space="preserve"> Updates will be posted here periodically.</w:t>
      </w:r>
    </w:p>
    <w:p w:rsidR="006D100F" w:rsidRDefault="006D100F" w:rsidP="00175D2F">
      <w:pPr>
        <w:pStyle w:val="BodyTextIndent2"/>
        <w:numPr>
          <w:ilvl w:val="0"/>
          <w:numId w:val="6"/>
        </w:numPr>
        <w:spacing w:after="0" w:line="240" w:lineRule="auto"/>
        <w:ind w:left="1440" w:hanging="720"/>
        <w:rPr>
          <w:rFonts w:ascii="Times New Roman" w:hAnsi="Times New Roman"/>
        </w:rPr>
      </w:pPr>
      <w:r w:rsidRPr="00827563">
        <w:rPr>
          <w:rFonts w:ascii="Times New Roman" w:hAnsi="Times New Roman"/>
        </w:rPr>
        <w:t xml:space="preserve">Contacting the Director, </w:t>
      </w:r>
      <w:r w:rsidR="0012383F" w:rsidRPr="00827563">
        <w:rPr>
          <w:rFonts w:ascii="Times New Roman" w:hAnsi="Times New Roman"/>
        </w:rPr>
        <w:t>Continuing</w:t>
      </w:r>
      <w:r w:rsidRPr="00827563">
        <w:rPr>
          <w:rFonts w:ascii="Times New Roman" w:hAnsi="Times New Roman"/>
        </w:rPr>
        <w:t xml:space="preserve"> Education, at ONA with any questions.</w:t>
      </w:r>
    </w:p>
    <w:p w:rsidR="00613674" w:rsidRPr="00827563" w:rsidRDefault="00613674" w:rsidP="00175D2F">
      <w:pPr>
        <w:pStyle w:val="BodyTextIndent2"/>
        <w:numPr>
          <w:ilvl w:val="0"/>
          <w:numId w:val="6"/>
        </w:numPr>
        <w:spacing w:after="0" w:line="240" w:lineRule="auto"/>
        <w:ind w:left="1440" w:hanging="720"/>
        <w:rPr>
          <w:rFonts w:ascii="Times New Roman" w:hAnsi="Times New Roman"/>
        </w:rPr>
      </w:pPr>
      <w:r>
        <w:rPr>
          <w:rFonts w:ascii="Times New Roman" w:hAnsi="Times New Roman"/>
        </w:rPr>
        <w:t xml:space="preserve">Primary Nurse Planners are responsible </w:t>
      </w:r>
      <w:r w:rsidR="00B24F29">
        <w:rPr>
          <w:rFonts w:ascii="Times New Roman" w:hAnsi="Times New Roman"/>
        </w:rPr>
        <w:t>for incorporating</w:t>
      </w:r>
      <w:r>
        <w:rPr>
          <w:rFonts w:ascii="Times New Roman" w:hAnsi="Times New Roman"/>
        </w:rPr>
        <w:t xml:space="preserve"> all criteria and rules changes on the specified date within their provider units. </w:t>
      </w:r>
    </w:p>
    <w:p w:rsidR="006D100F" w:rsidRPr="0077700D" w:rsidRDefault="006D100F" w:rsidP="006D100F">
      <w:pPr>
        <w:spacing w:after="0" w:line="240" w:lineRule="auto"/>
        <w:rPr>
          <w:rFonts w:ascii="Times New Roman" w:hAnsi="Times New Roman"/>
          <w:sz w:val="16"/>
          <w:szCs w:val="16"/>
        </w:rPr>
      </w:pPr>
    </w:p>
    <w:p w:rsidR="006D100F" w:rsidRPr="00827563" w:rsidRDefault="006930C9" w:rsidP="006D100F">
      <w:pPr>
        <w:tabs>
          <w:tab w:val="left" w:pos="360"/>
        </w:tabs>
        <w:spacing w:after="0" w:line="240" w:lineRule="auto"/>
        <w:rPr>
          <w:rFonts w:ascii="Times New Roman" w:hAnsi="Times New Roman"/>
          <w:b/>
        </w:rPr>
      </w:pPr>
      <w:r>
        <w:rPr>
          <w:rFonts w:ascii="Times New Roman" w:hAnsi="Times New Roman"/>
          <w:b/>
        </w:rPr>
        <w:t>F</w:t>
      </w:r>
      <w:r w:rsidR="00175D2F" w:rsidRPr="00387C44">
        <w:rPr>
          <w:rFonts w:ascii="Times New Roman" w:hAnsi="Times New Roman"/>
          <w:b/>
        </w:rPr>
        <w:t>.</w:t>
      </w:r>
      <w:r w:rsidR="00175D2F" w:rsidRPr="00387C44">
        <w:rPr>
          <w:rFonts w:ascii="Times New Roman" w:hAnsi="Times New Roman"/>
          <w:b/>
        </w:rPr>
        <w:tab/>
      </w:r>
      <w:r w:rsidR="00175D2F" w:rsidRPr="00387C44">
        <w:rPr>
          <w:rFonts w:ascii="Times New Roman" w:hAnsi="Times New Roman"/>
          <w:b/>
        </w:rPr>
        <w:tab/>
      </w:r>
      <w:r w:rsidR="006D100F" w:rsidRPr="00827563">
        <w:rPr>
          <w:rFonts w:ascii="Times New Roman" w:hAnsi="Times New Roman"/>
          <w:b/>
        </w:rPr>
        <w:t>Other Questions or Concerns?</w:t>
      </w:r>
    </w:p>
    <w:p w:rsidR="009579AF" w:rsidRDefault="006D100F" w:rsidP="00175D2F">
      <w:pPr>
        <w:pStyle w:val="BodyText2"/>
        <w:tabs>
          <w:tab w:val="left" w:pos="-540"/>
        </w:tabs>
        <w:spacing w:after="0" w:line="240" w:lineRule="auto"/>
        <w:ind w:left="720" w:right="-684"/>
        <w:rPr>
          <w:rFonts w:ascii="Times New Roman" w:hAnsi="Times New Roman"/>
        </w:rPr>
      </w:pPr>
      <w:r w:rsidRPr="00827563">
        <w:rPr>
          <w:rFonts w:ascii="Times New Roman" w:hAnsi="Times New Roman"/>
        </w:rPr>
        <w:t>If other issues arise that generate questions, please contact</w:t>
      </w:r>
      <w:r w:rsidR="00613674">
        <w:rPr>
          <w:rFonts w:ascii="Times New Roman" w:hAnsi="Times New Roman"/>
        </w:rPr>
        <w:t xml:space="preserve"> the Nurse Peer Review Leader (</w:t>
      </w:r>
      <w:r w:rsidRPr="00827563">
        <w:rPr>
          <w:rFonts w:ascii="Times New Roman" w:hAnsi="Times New Roman"/>
        </w:rPr>
        <w:t xml:space="preserve">ONA’s </w:t>
      </w:r>
      <w:r w:rsidR="0012383F" w:rsidRPr="00827563">
        <w:rPr>
          <w:rFonts w:ascii="Times New Roman" w:hAnsi="Times New Roman"/>
        </w:rPr>
        <w:t>Continuing</w:t>
      </w:r>
      <w:r w:rsidRPr="00827563">
        <w:rPr>
          <w:rFonts w:ascii="Times New Roman" w:hAnsi="Times New Roman"/>
        </w:rPr>
        <w:t xml:space="preserve"> Education </w:t>
      </w:r>
      <w:r w:rsidR="00613674">
        <w:rPr>
          <w:rFonts w:ascii="Times New Roman" w:hAnsi="Times New Roman"/>
        </w:rPr>
        <w:t>Director)</w:t>
      </w:r>
      <w:r w:rsidRPr="00827563">
        <w:rPr>
          <w:rFonts w:ascii="Times New Roman" w:hAnsi="Times New Roman"/>
        </w:rPr>
        <w:t>,</w:t>
      </w:r>
      <w:r w:rsidR="00613674">
        <w:rPr>
          <w:rFonts w:ascii="Times New Roman" w:hAnsi="Times New Roman"/>
        </w:rPr>
        <w:t xml:space="preserve"> </w:t>
      </w:r>
      <w:r w:rsidRPr="00827563">
        <w:rPr>
          <w:rFonts w:ascii="Times New Roman" w:hAnsi="Times New Roman"/>
        </w:rPr>
        <w:t>614-448-1027 (</w:t>
      </w:r>
      <w:hyperlink r:id="rId16" w:history="1">
        <w:r w:rsidRPr="00827563">
          <w:rPr>
            <w:rStyle w:val="Hyperlink"/>
            <w:rFonts w:ascii="Times New Roman" w:hAnsi="Times New Roman"/>
          </w:rPr>
          <w:t>zohri@ohnurses.org</w:t>
        </w:r>
      </w:hyperlink>
      <w:r w:rsidRPr="00827563">
        <w:rPr>
          <w:rFonts w:ascii="Times New Roman" w:hAnsi="Times New Roman"/>
        </w:rPr>
        <w:t xml:space="preserve">) or </w:t>
      </w:r>
      <w:r w:rsidR="00613674">
        <w:rPr>
          <w:rFonts w:ascii="Times New Roman" w:hAnsi="Times New Roman"/>
        </w:rPr>
        <w:t xml:space="preserve">her assistant at </w:t>
      </w:r>
      <w:r w:rsidR="00175D2F">
        <w:rPr>
          <w:rFonts w:ascii="Times New Roman" w:hAnsi="Times New Roman"/>
        </w:rPr>
        <w:t xml:space="preserve">614-448-1030. </w:t>
      </w:r>
      <w:r w:rsidR="00613674">
        <w:rPr>
          <w:rFonts w:ascii="Times New Roman" w:hAnsi="Times New Roman"/>
        </w:rPr>
        <w:t>(</w:t>
      </w:r>
      <w:hyperlink r:id="rId17" w:history="1">
        <w:r w:rsidRPr="00827563">
          <w:rPr>
            <w:rStyle w:val="Hyperlink"/>
            <w:rFonts w:ascii="Times New Roman" w:hAnsi="Times New Roman"/>
          </w:rPr>
          <w:t>sswearingen@ohnurses.org</w:t>
        </w:r>
      </w:hyperlink>
      <w:r w:rsidRPr="00827563">
        <w:rPr>
          <w:rFonts w:ascii="Times New Roman" w:hAnsi="Times New Roman"/>
        </w:rPr>
        <w:t>).</w:t>
      </w:r>
    </w:p>
    <w:p w:rsidR="00175D2F" w:rsidRDefault="00175D2F">
      <w:pPr>
        <w:rPr>
          <w:rFonts w:ascii="Times New Roman" w:hAnsi="Times New Roman"/>
        </w:rPr>
      </w:pPr>
      <w:r>
        <w:rPr>
          <w:rFonts w:ascii="Times New Roman" w:hAnsi="Times New Roman"/>
        </w:rPr>
        <w:br w:type="page"/>
      </w:r>
    </w:p>
    <w:p w:rsidR="009579AF" w:rsidRPr="00A71D1A" w:rsidRDefault="009579AF" w:rsidP="009579AF">
      <w:pPr>
        <w:autoSpaceDE w:val="0"/>
        <w:autoSpaceDN w:val="0"/>
        <w:adjustRightInd w:val="0"/>
        <w:spacing w:after="0" w:line="240" w:lineRule="auto"/>
        <w:rPr>
          <w:rFonts w:ascii="Times New Roman" w:hAnsi="Times New Roman"/>
          <w:b/>
          <w:bCs/>
          <w:color w:val="C00000"/>
          <w:sz w:val="28"/>
          <w:szCs w:val="28"/>
        </w:rPr>
      </w:pPr>
      <w:r w:rsidRPr="00A71D1A">
        <w:rPr>
          <w:rFonts w:ascii="Times New Roman" w:hAnsi="Times New Roman"/>
          <w:b/>
          <w:bCs/>
          <w:color w:val="C00000"/>
          <w:sz w:val="28"/>
          <w:szCs w:val="28"/>
        </w:rPr>
        <w:lastRenderedPageBreak/>
        <w:t xml:space="preserve">Chapter 2 - Approved Providers </w:t>
      </w:r>
    </w:p>
    <w:p w:rsidR="009579AF" w:rsidRPr="000240B6" w:rsidRDefault="009579AF" w:rsidP="009579AF">
      <w:pPr>
        <w:autoSpaceDE w:val="0"/>
        <w:autoSpaceDN w:val="0"/>
        <w:adjustRightInd w:val="0"/>
        <w:spacing w:after="0" w:line="240" w:lineRule="auto"/>
        <w:rPr>
          <w:rFonts w:ascii="Times New Roman" w:hAnsi="Times New Roman"/>
          <w:bCs/>
          <w:i/>
        </w:rPr>
      </w:pPr>
      <w:r w:rsidRPr="000240B6">
        <w:rPr>
          <w:rFonts w:ascii="Times New Roman" w:hAnsi="Times New Roman"/>
          <w:bCs/>
          <w:i/>
        </w:rPr>
        <w:t>(Adapted with permission from the 2013 ANCC Primary Accreditation Application Manual for Providers and Approvers)</w:t>
      </w:r>
    </w:p>
    <w:p w:rsidR="009579AF" w:rsidRPr="008D3257" w:rsidRDefault="009579AF" w:rsidP="009579AF">
      <w:pPr>
        <w:autoSpaceDE w:val="0"/>
        <w:autoSpaceDN w:val="0"/>
        <w:adjustRightInd w:val="0"/>
        <w:spacing w:after="0" w:line="240" w:lineRule="auto"/>
        <w:rPr>
          <w:rFonts w:ascii="Times New Roman" w:hAnsi="Times New Roman"/>
          <w:bCs/>
        </w:rPr>
      </w:pPr>
    </w:p>
    <w:p w:rsidR="009579AF" w:rsidRPr="005766C8" w:rsidRDefault="009579AF" w:rsidP="009579AF">
      <w:pPr>
        <w:autoSpaceDE w:val="0"/>
        <w:autoSpaceDN w:val="0"/>
        <w:adjustRightInd w:val="0"/>
        <w:spacing w:after="0" w:line="240" w:lineRule="auto"/>
        <w:rPr>
          <w:rFonts w:ascii="Times New Roman" w:hAnsi="Times New Roman"/>
        </w:rPr>
      </w:pPr>
      <w:r w:rsidRPr="008D3257">
        <w:rPr>
          <w:rFonts w:ascii="Times New Roman" w:hAnsi="Times New Roman"/>
        </w:rPr>
        <w:t>This chapter outlines the application requirements for providers approved by</w:t>
      </w:r>
      <w:r>
        <w:rPr>
          <w:rFonts w:ascii="Times New Roman" w:hAnsi="Times New Roman"/>
        </w:rPr>
        <w:t xml:space="preserve"> the</w:t>
      </w:r>
      <w:r w:rsidRPr="005766C8">
        <w:rPr>
          <w:rFonts w:ascii="Times New Roman" w:hAnsi="Times New Roman"/>
        </w:rPr>
        <w:t xml:space="preserve"> O</w:t>
      </w:r>
      <w:r>
        <w:rPr>
          <w:rFonts w:ascii="Times New Roman" w:hAnsi="Times New Roman"/>
        </w:rPr>
        <w:t xml:space="preserve">hio </w:t>
      </w:r>
      <w:r w:rsidRPr="005766C8">
        <w:rPr>
          <w:rFonts w:ascii="Times New Roman" w:hAnsi="Times New Roman"/>
        </w:rPr>
        <w:t>N</w:t>
      </w:r>
      <w:r>
        <w:rPr>
          <w:rFonts w:ascii="Times New Roman" w:hAnsi="Times New Roman"/>
        </w:rPr>
        <w:t>urses</w:t>
      </w:r>
      <w:r w:rsidRPr="005766C8">
        <w:rPr>
          <w:rFonts w:ascii="Times New Roman" w:hAnsi="Times New Roman"/>
        </w:rPr>
        <w:t xml:space="preserve"> A</w:t>
      </w:r>
      <w:r>
        <w:rPr>
          <w:rFonts w:ascii="Times New Roman" w:hAnsi="Times New Roman"/>
        </w:rPr>
        <w:t>ssociation</w:t>
      </w:r>
      <w:r w:rsidRPr="005766C8">
        <w:rPr>
          <w:rFonts w:ascii="Times New Roman" w:hAnsi="Times New Roman"/>
        </w:rPr>
        <w:t xml:space="preserve"> to offer CNE, including the criteria for submitting the narrative component of the application </w:t>
      </w:r>
      <w:r>
        <w:rPr>
          <w:rFonts w:ascii="Times New Roman" w:hAnsi="Times New Roman"/>
        </w:rPr>
        <w:t xml:space="preserve">and the application process. </w:t>
      </w:r>
      <w:r w:rsidRPr="005766C8">
        <w:rPr>
          <w:rFonts w:ascii="Times New Roman" w:hAnsi="Times New Roman"/>
        </w:rPr>
        <w:t xml:space="preserve"> T</w:t>
      </w:r>
      <w:r>
        <w:rPr>
          <w:rFonts w:ascii="Times New Roman" w:hAnsi="Times New Roman"/>
        </w:rPr>
        <w:t>his</w:t>
      </w:r>
      <w:r w:rsidRPr="005766C8">
        <w:rPr>
          <w:rFonts w:ascii="Times New Roman" w:hAnsi="Times New Roman"/>
        </w:rPr>
        <w:t xml:space="preserve"> </w:t>
      </w:r>
      <w:r>
        <w:rPr>
          <w:rFonts w:ascii="Times New Roman" w:hAnsi="Times New Roman"/>
        </w:rPr>
        <w:t>chapter includes both the criteria of the ANCC Accreditation Program and the Ohio</w:t>
      </w:r>
      <w:r w:rsidRPr="005766C8">
        <w:rPr>
          <w:rFonts w:ascii="Times New Roman" w:hAnsi="Times New Roman"/>
        </w:rPr>
        <w:t xml:space="preserve"> B</w:t>
      </w:r>
      <w:r>
        <w:rPr>
          <w:rFonts w:ascii="Times New Roman" w:hAnsi="Times New Roman"/>
        </w:rPr>
        <w:t>oard of</w:t>
      </w:r>
      <w:r w:rsidRPr="005766C8">
        <w:rPr>
          <w:rFonts w:ascii="Times New Roman" w:hAnsi="Times New Roman"/>
        </w:rPr>
        <w:t xml:space="preserve"> N</w:t>
      </w:r>
      <w:r>
        <w:rPr>
          <w:rFonts w:ascii="Times New Roman" w:hAnsi="Times New Roman"/>
        </w:rPr>
        <w:t>ursing rules</w:t>
      </w:r>
      <w:r w:rsidRPr="005766C8">
        <w:rPr>
          <w:rFonts w:ascii="Times New Roman" w:hAnsi="Times New Roman"/>
        </w:rPr>
        <w:t>.</w:t>
      </w:r>
    </w:p>
    <w:p w:rsidR="009579AF" w:rsidRDefault="009579AF" w:rsidP="009579AF">
      <w:pPr>
        <w:autoSpaceDE w:val="0"/>
        <w:autoSpaceDN w:val="0"/>
        <w:adjustRightInd w:val="0"/>
        <w:spacing w:after="0" w:line="240" w:lineRule="auto"/>
        <w:rPr>
          <w:rFonts w:ascii="MinionPro-Regular" w:hAnsi="MinionPro-Regular" w:cs="MinionPro-Regular"/>
          <w:color w:val="000000"/>
          <w:sz w:val="18"/>
          <w:szCs w:val="18"/>
        </w:rPr>
      </w:pPr>
    </w:p>
    <w:p w:rsidR="009579AF" w:rsidRDefault="009579AF" w:rsidP="009579AF">
      <w:pPr>
        <w:autoSpaceDE w:val="0"/>
        <w:autoSpaceDN w:val="0"/>
        <w:adjustRightInd w:val="0"/>
        <w:spacing w:after="0" w:line="240" w:lineRule="auto"/>
        <w:rPr>
          <w:rFonts w:ascii="Times New Roman" w:hAnsi="Times New Roman"/>
          <w:color w:val="000000"/>
        </w:rPr>
      </w:pPr>
      <w:r>
        <w:rPr>
          <w:rFonts w:ascii="Times New Roman" w:hAnsi="Times New Roman"/>
          <w:color w:val="000000"/>
        </w:rPr>
        <w:t>The chapter is divided into several sections:</w:t>
      </w:r>
    </w:p>
    <w:p w:rsidR="009579AF" w:rsidRDefault="009579AF" w:rsidP="00511714">
      <w:pPr>
        <w:pStyle w:val="ListParagraph"/>
        <w:numPr>
          <w:ilvl w:val="0"/>
          <w:numId w:val="23"/>
        </w:numPr>
        <w:autoSpaceDE w:val="0"/>
        <w:autoSpaceDN w:val="0"/>
        <w:adjustRightInd w:val="0"/>
        <w:spacing w:after="0" w:line="240" w:lineRule="auto"/>
        <w:ind w:hanging="720"/>
        <w:rPr>
          <w:rFonts w:ascii="Times New Roman" w:hAnsi="Times New Roman"/>
          <w:color w:val="000000"/>
        </w:rPr>
      </w:pPr>
      <w:r>
        <w:rPr>
          <w:rFonts w:ascii="Times New Roman" w:hAnsi="Times New Roman"/>
          <w:color w:val="000000"/>
        </w:rPr>
        <w:t>Introduction</w:t>
      </w:r>
    </w:p>
    <w:p w:rsidR="009579AF" w:rsidRDefault="009579AF" w:rsidP="00511714">
      <w:pPr>
        <w:pStyle w:val="ListParagraph"/>
        <w:numPr>
          <w:ilvl w:val="0"/>
          <w:numId w:val="23"/>
        </w:numPr>
        <w:autoSpaceDE w:val="0"/>
        <w:autoSpaceDN w:val="0"/>
        <w:adjustRightInd w:val="0"/>
        <w:spacing w:after="0" w:line="240" w:lineRule="auto"/>
        <w:ind w:hanging="720"/>
        <w:rPr>
          <w:rFonts w:ascii="Times New Roman" w:hAnsi="Times New Roman"/>
          <w:color w:val="000000"/>
        </w:rPr>
      </w:pPr>
      <w:r>
        <w:rPr>
          <w:rFonts w:ascii="Times New Roman" w:hAnsi="Times New Roman"/>
          <w:color w:val="000000"/>
        </w:rPr>
        <w:t>Eligibility in general</w:t>
      </w:r>
    </w:p>
    <w:p w:rsidR="009579AF" w:rsidRDefault="009579AF" w:rsidP="00511714">
      <w:pPr>
        <w:pStyle w:val="ListParagraph"/>
        <w:numPr>
          <w:ilvl w:val="0"/>
          <w:numId w:val="23"/>
        </w:numPr>
        <w:autoSpaceDE w:val="0"/>
        <w:autoSpaceDN w:val="0"/>
        <w:adjustRightInd w:val="0"/>
        <w:spacing w:after="0" w:line="240" w:lineRule="auto"/>
        <w:ind w:hanging="720"/>
        <w:rPr>
          <w:rFonts w:ascii="Times New Roman" w:hAnsi="Times New Roman"/>
          <w:color w:val="000000"/>
        </w:rPr>
      </w:pPr>
      <w:r>
        <w:rPr>
          <w:rFonts w:ascii="Times New Roman" w:hAnsi="Times New Roman"/>
          <w:color w:val="000000"/>
        </w:rPr>
        <w:t>Applicant and Approved Provider Responsibilities</w:t>
      </w:r>
    </w:p>
    <w:p w:rsidR="009579AF" w:rsidRDefault="009579AF" w:rsidP="00511714">
      <w:pPr>
        <w:pStyle w:val="ListParagraph"/>
        <w:numPr>
          <w:ilvl w:val="0"/>
          <w:numId w:val="23"/>
        </w:numPr>
        <w:autoSpaceDE w:val="0"/>
        <w:autoSpaceDN w:val="0"/>
        <w:adjustRightInd w:val="0"/>
        <w:spacing w:after="0" w:line="240" w:lineRule="auto"/>
        <w:ind w:hanging="720"/>
        <w:rPr>
          <w:rFonts w:ascii="Times New Roman" w:hAnsi="Times New Roman"/>
          <w:color w:val="000000"/>
        </w:rPr>
      </w:pPr>
      <w:r>
        <w:rPr>
          <w:rFonts w:ascii="Times New Roman" w:hAnsi="Times New Roman"/>
          <w:color w:val="000000"/>
        </w:rPr>
        <w:t>Intent to Apply as a Provider Unit</w:t>
      </w:r>
    </w:p>
    <w:p w:rsidR="009579AF" w:rsidRDefault="009579AF" w:rsidP="00511714">
      <w:pPr>
        <w:pStyle w:val="ListParagraph"/>
        <w:numPr>
          <w:ilvl w:val="0"/>
          <w:numId w:val="23"/>
        </w:numPr>
        <w:autoSpaceDE w:val="0"/>
        <w:autoSpaceDN w:val="0"/>
        <w:adjustRightInd w:val="0"/>
        <w:spacing w:after="0" w:line="240" w:lineRule="auto"/>
        <w:ind w:hanging="720"/>
        <w:rPr>
          <w:rFonts w:ascii="Times New Roman" w:hAnsi="Times New Roman"/>
          <w:color w:val="000000"/>
        </w:rPr>
      </w:pPr>
      <w:r>
        <w:rPr>
          <w:rFonts w:ascii="Times New Roman" w:hAnsi="Times New Roman"/>
          <w:color w:val="000000"/>
        </w:rPr>
        <w:t>Provider Application</w:t>
      </w:r>
    </w:p>
    <w:p w:rsidR="009579AF" w:rsidRDefault="009579AF" w:rsidP="00ED7C19">
      <w:pPr>
        <w:pStyle w:val="ListParagraph"/>
        <w:numPr>
          <w:ilvl w:val="0"/>
          <w:numId w:val="58"/>
        </w:numPr>
        <w:tabs>
          <w:tab w:val="left" w:pos="1080"/>
          <w:tab w:val="left" w:pos="1440"/>
        </w:tab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Organizational Overview (OO)</w:t>
      </w:r>
    </w:p>
    <w:p w:rsidR="009579AF" w:rsidRDefault="009579AF" w:rsidP="00ED7C19">
      <w:pPr>
        <w:pStyle w:val="ListParagraph"/>
        <w:numPr>
          <w:ilvl w:val="0"/>
          <w:numId w:val="58"/>
        </w:numPr>
        <w:tabs>
          <w:tab w:val="left" w:pos="1080"/>
          <w:tab w:val="left" w:pos="1440"/>
        </w:tab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Approved Provider Criterion 1: Structural Capacity (SC)</w:t>
      </w:r>
    </w:p>
    <w:p w:rsidR="009579AF" w:rsidRDefault="009579AF" w:rsidP="00ED7C19">
      <w:pPr>
        <w:pStyle w:val="ListParagraph"/>
        <w:numPr>
          <w:ilvl w:val="0"/>
          <w:numId w:val="58"/>
        </w:numPr>
        <w:tabs>
          <w:tab w:val="left" w:pos="1080"/>
          <w:tab w:val="left" w:pos="1440"/>
        </w:tab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Approved Provider Criterion 2: Educational Design Process (EDP)</w:t>
      </w:r>
    </w:p>
    <w:p w:rsidR="009579AF" w:rsidRDefault="009579AF" w:rsidP="00ED7C19">
      <w:pPr>
        <w:pStyle w:val="ListParagraph"/>
        <w:numPr>
          <w:ilvl w:val="0"/>
          <w:numId w:val="58"/>
        </w:numPr>
        <w:tabs>
          <w:tab w:val="left" w:pos="1080"/>
          <w:tab w:val="left" w:pos="1440"/>
        </w:tab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Approved Provider Criterion 3: Quality Outcomes (QO)</w:t>
      </w:r>
    </w:p>
    <w:p w:rsidR="009579AF" w:rsidRDefault="009579AF" w:rsidP="00ED7C19">
      <w:pPr>
        <w:pStyle w:val="ListParagraph"/>
        <w:numPr>
          <w:ilvl w:val="0"/>
          <w:numId w:val="58"/>
        </w:numPr>
        <w:tabs>
          <w:tab w:val="left" w:pos="1080"/>
          <w:tab w:val="left" w:pos="1440"/>
        </w:tab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 xml:space="preserve">Roles and Responsibilities </w:t>
      </w:r>
    </w:p>
    <w:p w:rsidR="009579AF" w:rsidRDefault="009579AF" w:rsidP="00ED7C19">
      <w:pPr>
        <w:pStyle w:val="ListParagraph"/>
        <w:numPr>
          <w:ilvl w:val="0"/>
          <w:numId w:val="58"/>
        </w:numPr>
        <w:tabs>
          <w:tab w:val="left" w:pos="1080"/>
          <w:tab w:val="left" w:pos="1440"/>
        </w:tab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Attestation Statement</w:t>
      </w:r>
    </w:p>
    <w:p w:rsidR="009579AF" w:rsidRDefault="009579AF" w:rsidP="00ED7C19">
      <w:pPr>
        <w:pStyle w:val="ListParagraph"/>
        <w:numPr>
          <w:ilvl w:val="0"/>
          <w:numId w:val="58"/>
        </w:numPr>
        <w:tabs>
          <w:tab w:val="left" w:pos="1080"/>
          <w:tab w:val="left" w:pos="1440"/>
        </w:tabs>
        <w:autoSpaceDE w:val="0"/>
        <w:autoSpaceDN w:val="0"/>
        <w:adjustRightInd w:val="0"/>
        <w:spacing w:after="0" w:line="240" w:lineRule="auto"/>
        <w:ind w:hanging="1080"/>
        <w:rPr>
          <w:rFonts w:ascii="Times New Roman" w:hAnsi="Times New Roman"/>
          <w:color w:val="000000"/>
        </w:rPr>
      </w:pPr>
      <w:r>
        <w:rPr>
          <w:rFonts w:ascii="Times New Roman" w:hAnsi="Times New Roman"/>
          <w:color w:val="000000"/>
        </w:rPr>
        <w:t>Individual Activity Files</w:t>
      </w:r>
    </w:p>
    <w:p w:rsidR="009579AF" w:rsidRDefault="009579AF" w:rsidP="00511714">
      <w:pPr>
        <w:pStyle w:val="ListParagraph"/>
        <w:numPr>
          <w:ilvl w:val="0"/>
          <w:numId w:val="23"/>
        </w:numPr>
        <w:autoSpaceDE w:val="0"/>
        <w:autoSpaceDN w:val="0"/>
        <w:adjustRightInd w:val="0"/>
        <w:spacing w:after="0" w:line="240" w:lineRule="auto"/>
        <w:ind w:hanging="720"/>
        <w:rPr>
          <w:rFonts w:ascii="Times New Roman" w:hAnsi="Times New Roman"/>
          <w:color w:val="000000"/>
        </w:rPr>
      </w:pPr>
      <w:r w:rsidRPr="00C67C88">
        <w:rPr>
          <w:rFonts w:ascii="Times New Roman" w:hAnsi="Times New Roman"/>
          <w:color w:val="000000"/>
        </w:rPr>
        <w:t>Submission of the Provider Application</w:t>
      </w:r>
    </w:p>
    <w:p w:rsidR="009579AF" w:rsidRDefault="009579AF" w:rsidP="00511714">
      <w:pPr>
        <w:pStyle w:val="ListParagraph"/>
        <w:numPr>
          <w:ilvl w:val="0"/>
          <w:numId w:val="23"/>
        </w:numPr>
        <w:autoSpaceDE w:val="0"/>
        <w:autoSpaceDN w:val="0"/>
        <w:adjustRightInd w:val="0"/>
        <w:spacing w:after="0" w:line="240" w:lineRule="auto"/>
        <w:ind w:hanging="720"/>
        <w:rPr>
          <w:rFonts w:ascii="Times New Roman" w:hAnsi="Times New Roman"/>
          <w:color w:val="000000"/>
        </w:rPr>
      </w:pPr>
      <w:r w:rsidRPr="00C67C88">
        <w:rPr>
          <w:rFonts w:ascii="Times New Roman" w:hAnsi="Times New Roman"/>
          <w:color w:val="000000"/>
        </w:rPr>
        <w:t>Mid Cycle Submission of an Individual Activity</w:t>
      </w:r>
    </w:p>
    <w:p w:rsidR="009579AF" w:rsidRDefault="009579AF" w:rsidP="00511714">
      <w:pPr>
        <w:pStyle w:val="ListParagraph"/>
        <w:numPr>
          <w:ilvl w:val="0"/>
          <w:numId w:val="23"/>
        </w:numPr>
        <w:autoSpaceDE w:val="0"/>
        <w:autoSpaceDN w:val="0"/>
        <w:adjustRightInd w:val="0"/>
        <w:spacing w:after="0" w:line="240" w:lineRule="auto"/>
        <w:ind w:hanging="720"/>
        <w:rPr>
          <w:rFonts w:ascii="Times New Roman" w:hAnsi="Times New Roman"/>
          <w:color w:val="000000"/>
        </w:rPr>
      </w:pPr>
      <w:r w:rsidRPr="00C67C88">
        <w:rPr>
          <w:rFonts w:ascii="Times New Roman" w:hAnsi="Times New Roman"/>
          <w:color w:val="000000"/>
        </w:rPr>
        <w:t>Annual Reporting</w:t>
      </w:r>
    </w:p>
    <w:p w:rsidR="009579AF" w:rsidRPr="00C67C88" w:rsidRDefault="009579AF" w:rsidP="00511714">
      <w:pPr>
        <w:pStyle w:val="ListParagraph"/>
        <w:numPr>
          <w:ilvl w:val="0"/>
          <w:numId w:val="23"/>
        </w:numPr>
        <w:autoSpaceDE w:val="0"/>
        <w:autoSpaceDN w:val="0"/>
        <w:adjustRightInd w:val="0"/>
        <w:spacing w:after="0" w:line="240" w:lineRule="auto"/>
        <w:ind w:hanging="720"/>
        <w:rPr>
          <w:rFonts w:ascii="Times New Roman" w:hAnsi="Times New Roman"/>
          <w:color w:val="000000"/>
        </w:rPr>
      </w:pPr>
      <w:r w:rsidRPr="00C67C88">
        <w:rPr>
          <w:rFonts w:ascii="Times New Roman" w:hAnsi="Times New Roman"/>
          <w:color w:val="000000"/>
        </w:rPr>
        <w:t>Schedule</w:t>
      </w:r>
      <w:r>
        <w:rPr>
          <w:rFonts w:ascii="Times New Roman" w:hAnsi="Times New Roman"/>
          <w:color w:val="000000"/>
        </w:rPr>
        <w:t>/Timeline</w:t>
      </w:r>
      <w:r w:rsidRPr="00C67C88">
        <w:rPr>
          <w:rFonts w:ascii="Times New Roman" w:hAnsi="Times New Roman"/>
          <w:color w:val="000000"/>
        </w:rPr>
        <w:t xml:space="preserve"> of Activities</w:t>
      </w:r>
    </w:p>
    <w:p w:rsidR="009579AF" w:rsidRPr="000B3D03" w:rsidRDefault="009579AF" w:rsidP="009579AF">
      <w:pPr>
        <w:pStyle w:val="ListParagraph"/>
        <w:autoSpaceDE w:val="0"/>
        <w:autoSpaceDN w:val="0"/>
        <w:adjustRightInd w:val="0"/>
        <w:spacing w:after="0" w:line="240" w:lineRule="auto"/>
        <w:rPr>
          <w:rFonts w:ascii="Times New Roman" w:hAnsi="Times New Roman"/>
          <w:b/>
          <w:color w:val="002060"/>
        </w:rPr>
      </w:pPr>
    </w:p>
    <w:p w:rsidR="009579AF" w:rsidRPr="000720E1" w:rsidRDefault="004C0F50" w:rsidP="009579AF">
      <w:pPr>
        <w:autoSpaceDE w:val="0"/>
        <w:autoSpaceDN w:val="0"/>
        <w:adjustRightInd w:val="0"/>
        <w:spacing w:after="0" w:line="240" w:lineRule="auto"/>
        <w:rPr>
          <w:rFonts w:ascii="MinionPro-Regular" w:hAnsi="MinionPro-Regular" w:cs="MinionPro-Regular"/>
          <w:b/>
          <w:color w:val="C00000"/>
        </w:rPr>
      </w:pPr>
      <w:r w:rsidRPr="004C0F50">
        <w:rPr>
          <w:rFonts w:ascii="Times New Roman" w:hAnsi="Times New Roman"/>
          <w:b/>
          <w:noProof/>
          <w:color w:val="C00000"/>
          <w:lang w:eastAsia="zh-TW"/>
        </w:rPr>
        <w:pict>
          <v:shape id="_x0000_s1042" type="#_x0000_t202" style="position:absolute;margin-left:-1.6pt;margin-top:2.3pt;width:185.35pt;height:321.15pt;z-index:-251639808;mso-width-relative:margin;mso-height-relative:margin" wrapcoords="-87 -147 -87 21453 21687 21453 21687 -147 -87 -147" strokecolor="#c00000">
            <v:textbox>
              <w:txbxContent>
                <w:p w:rsidR="006B557B" w:rsidRPr="00A71D1A" w:rsidRDefault="006B557B" w:rsidP="009579AF">
                  <w:pPr>
                    <w:autoSpaceDE w:val="0"/>
                    <w:autoSpaceDN w:val="0"/>
                    <w:adjustRightInd w:val="0"/>
                    <w:spacing w:after="0" w:line="240" w:lineRule="auto"/>
                    <w:rPr>
                      <w:rFonts w:ascii="Times New Roman" w:hAnsi="Times New Roman"/>
                      <w:b/>
                      <w:color w:val="C00000"/>
                      <w:sz w:val="18"/>
                      <w:szCs w:val="18"/>
                    </w:rPr>
                  </w:pPr>
                  <w:r w:rsidRPr="00A71D1A">
                    <w:rPr>
                      <w:rFonts w:ascii="Times New Roman" w:hAnsi="Times New Roman"/>
                      <w:b/>
                      <w:color w:val="C00000"/>
                      <w:sz w:val="18"/>
                      <w:szCs w:val="18"/>
                    </w:rPr>
                    <w:t>Provider Unit</w:t>
                  </w:r>
                </w:p>
                <w:p w:rsidR="006B557B" w:rsidRPr="0022230E" w:rsidRDefault="006B557B" w:rsidP="009579AF">
                  <w:pPr>
                    <w:autoSpaceDE w:val="0"/>
                    <w:autoSpaceDN w:val="0"/>
                    <w:adjustRightInd w:val="0"/>
                    <w:spacing w:after="0" w:line="240" w:lineRule="auto"/>
                    <w:rPr>
                      <w:rFonts w:ascii="Times New Roman" w:hAnsi="Times New Roman"/>
                      <w:color w:val="000000"/>
                      <w:sz w:val="18"/>
                      <w:szCs w:val="18"/>
                    </w:rPr>
                  </w:pPr>
                  <w:proofErr w:type="gramStart"/>
                  <w:r w:rsidRPr="0022230E">
                    <w:rPr>
                      <w:rFonts w:ascii="Times New Roman" w:hAnsi="Times New Roman"/>
                      <w:color w:val="000000"/>
                      <w:sz w:val="18"/>
                      <w:szCs w:val="18"/>
                    </w:rPr>
                    <w:t>Comprises the members of</w:t>
                  </w:r>
                  <w:r>
                    <w:rPr>
                      <w:rFonts w:ascii="Times New Roman" w:hAnsi="Times New Roman"/>
                      <w:color w:val="000000"/>
                      <w:sz w:val="18"/>
                      <w:szCs w:val="18"/>
                    </w:rPr>
                    <w:t xml:space="preserve"> </w:t>
                  </w:r>
                  <w:r w:rsidRPr="0022230E">
                    <w:rPr>
                      <w:rFonts w:ascii="Times New Roman" w:hAnsi="Times New Roman"/>
                      <w:color w:val="000000"/>
                      <w:sz w:val="18"/>
                      <w:szCs w:val="18"/>
                    </w:rPr>
                    <w:t>an organization who support</w:t>
                  </w:r>
                  <w:r>
                    <w:rPr>
                      <w:rFonts w:ascii="Times New Roman" w:hAnsi="Times New Roman"/>
                      <w:color w:val="000000"/>
                      <w:sz w:val="18"/>
                      <w:szCs w:val="18"/>
                    </w:rPr>
                    <w:t xml:space="preserve"> </w:t>
                  </w:r>
                  <w:r w:rsidRPr="0022230E">
                    <w:rPr>
                      <w:rFonts w:ascii="Times New Roman" w:hAnsi="Times New Roman"/>
                      <w:color w:val="000000"/>
                      <w:sz w:val="18"/>
                      <w:szCs w:val="18"/>
                    </w:rPr>
                    <w:t>the delivery of continuing</w:t>
                  </w:r>
                  <w:r>
                    <w:rPr>
                      <w:rFonts w:ascii="Times New Roman" w:hAnsi="Times New Roman"/>
                      <w:color w:val="000000"/>
                      <w:sz w:val="18"/>
                      <w:szCs w:val="18"/>
                    </w:rPr>
                    <w:t xml:space="preserve"> </w:t>
                  </w:r>
                  <w:r w:rsidRPr="0022230E">
                    <w:rPr>
                      <w:rFonts w:ascii="Times New Roman" w:hAnsi="Times New Roman"/>
                      <w:color w:val="000000"/>
                      <w:sz w:val="18"/>
                      <w:szCs w:val="18"/>
                    </w:rPr>
                    <w:t>nursing education activities.</w:t>
                  </w:r>
                  <w:proofErr w:type="gramEnd"/>
                </w:p>
                <w:p w:rsidR="006B557B" w:rsidRPr="00C67C88" w:rsidRDefault="006B557B" w:rsidP="009579AF">
                  <w:pPr>
                    <w:autoSpaceDE w:val="0"/>
                    <w:autoSpaceDN w:val="0"/>
                    <w:adjustRightInd w:val="0"/>
                    <w:spacing w:after="0" w:line="240" w:lineRule="auto"/>
                    <w:rPr>
                      <w:rFonts w:ascii="Times New Roman" w:hAnsi="Times New Roman"/>
                      <w:b/>
                      <w:bCs/>
                      <w:color w:val="9C7EBA"/>
                      <w:sz w:val="10"/>
                      <w:szCs w:val="10"/>
                    </w:rPr>
                  </w:pPr>
                </w:p>
                <w:p w:rsidR="006B557B" w:rsidRPr="00A71D1A" w:rsidRDefault="006B557B" w:rsidP="009579AF">
                  <w:pPr>
                    <w:autoSpaceDE w:val="0"/>
                    <w:autoSpaceDN w:val="0"/>
                    <w:adjustRightInd w:val="0"/>
                    <w:spacing w:after="0" w:line="240" w:lineRule="auto"/>
                    <w:rPr>
                      <w:rFonts w:ascii="Times New Roman" w:hAnsi="Times New Roman"/>
                      <w:b/>
                      <w:bCs/>
                      <w:color w:val="C00000"/>
                      <w:sz w:val="18"/>
                      <w:szCs w:val="18"/>
                    </w:rPr>
                  </w:pPr>
                  <w:proofErr w:type="gramStart"/>
                  <w:r w:rsidRPr="00A71D1A">
                    <w:rPr>
                      <w:rFonts w:ascii="Times New Roman" w:hAnsi="Times New Roman"/>
                      <w:b/>
                      <w:bCs/>
                      <w:color w:val="C00000"/>
                      <w:sz w:val="18"/>
                      <w:szCs w:val="18"/>
                    </w:rPr>
                    <w:t>multi-focused</w:t>
                  </w:r>
                  <w:proofErr w:type="gramEnd"/>
                  <w:r w:rsidRPr="00A71D1A">
                    <w:rPr>
                      <w:rFonts w:ascii="Times New Roman" w:hAnsi="Times New Roman"/>
                      <w:b/>
                      <w:bCs/>
                      <w:color w:val="C00000"/>
                      <w:sz w:val="18"/>
                      <w:szCs w:val="18"/>
                    </w:rPr>
                    <w:t xml:space="preserve"> organization (MFO)</w:t>
                  </w:r>
                </w:p>
                <w:p w:rsidR="006B557B" w:rsidRPr="0022230E" w:rsidRDefault="006B557B" w:rsidP="009579AF">
                  <w:pPr>
                    <w:autoSpaceDE w:val="0"/>
                    <w:autoSpaceDN w:val="0"/>
                    <w:adjustRightInd w:val="0"/>
                    <w:spacing w:after="0" w:line="240" w:lineRule="auto"/>
                    <w:rPr>
                      <w:rFonts w:ascii="Times New Roman" w:hAnsi="Times New Roman"/>
                      <w:color w:val="000000"/>
                      <w:sz w:val="18"/>
                      <w:szCs w:val="18"/>
                    </w:rPr>
                  </w:pPr>
                  <w:proofErr w:type="gramStart"/>
                  <w:r w:rsidRPr="0022230E">
                    <w:rPr>
                      <w:rFonts w:ascii="Times New Roman" w:hAnsi="Times New Roman"/>
                      <w:color w:val="000000"/>
                      <w:sz w:val="18"/>
                      <w:szCs w:val="18"/>
                    </w:rPr>
                    <w:t>An organization that exists</w:t>
                  </w:r>
                  <w:r>
                    <w:rPr>
                      <w:rFonts w:ascii="Times New Roman" w:hAnsi="Times New Roman"/>
                      <w:color w:val="000000"/>
                      <w:sz w:val="18"/>
                      <w:szCs w:val="18"/>
                    </w:rPr>
                    <w:t xml:space="preserve"> </w:t>
                  </w:r>
                  <w:r w:rsidRPr="0022230E">
                    <w:rPr>
                      <w:rFonts w:ascii="Times New Roman" w:hAnsi="Times New Roman"/>
                      <w:color w:val="000000"/>
                      <w:sz w:val="18"/>
                      <w:szCs w:val="18"/>
                    </w:rPr>
                    <w:t>for other purposes in</w:t>
                  </w:r>
                  <w:r>
                    <w:rPr>
                      <w:rFonts w:ascii="Times New Roman" w:hAnsi="Times New Roman"/>
                      <w:color w:val="000000"/>
                      <w:sz w:val="18"/>
                      <w:szCs w:val="18"/>
                    </w:rPr>
                    <w:t xml:space="preserve"> </w:t>
                  </w:r>
                  <w:r w:rsidRPr="0022230E">
                    <w:rPr>
                      <w:rFonts w:ascii="Times New Roman" w:hAnsi="Times New Roman"/>
                      <w:color w:val="000000"/>
                      <w:sz w:val="18"/>
                      <w:szCs w:val="18"/>
                    </w:rPr>
                    <w:t>addition to providing CNE.</w:t>
                  </w:r>
                  <w:proofErr w:type="gramEnd"/>
                </w:p>
                <w:p w:rsidR="006B557B" w:rsidRPr="00C67C88" w:rsidRDefault="006B557B" w:rsidP="009579AF">
                  <w:pPr>
                    <w:autoSpaceDE w:val="0"/>
                    <w:autoSpaceDN w:val="0"/>
                    <w:adjustRightInd w:val="0"/>
                    <w:spacing w:after="0" w:line="240" w:lineRule="auto"/>
                    <w:rPr>
                      <w:rFonts w:ascii="Times New Roman" w:hAnsi="Times New Roman"/>
                      <w:b/>
                      <w:bCs/>
                      <w:color w:val="9C7EBA"/>
                      <w:sz w:val="12"/>
                      <w:szCs w:val="12"/>
                    </w:rPr>
                  </w:pPr>
                </w:p>
                <w:p w:rsidR="006B557B" w:rsidRPr="0022230E" w:rsidRDefault="006B557B" w:rsidP="009579AF">
                  <w:pPr>
                    <w:autoSpaceDE w:val="0"/>
                    <w:autoSpaceDN w:val="0"/>
                    <w:adjustRightInd w:val="0"/>
                    <w:spacing w:after="0" w:line="240" w:lineRule="auto"/>
                    <w:rPr>
                      <w:rFonts w:ascii="Times New Roman" w:hAnsi="Times New Roman"/>
                      <w:color w:val="000000"/>
                      <w:sz w:val="18"/>
                      <w:szCs w:val="18"/>
                    </w:rPr>
                  </w:pPr>
                  <w:r w:rsidRPr="00A71D1A">
                    <w:rPr>
                      <w:rFonts w:ascii="Times New Roman" w:hAnsi="Times New Roman"/>
                      <w:b/>
                      <w:bCs/>
                      <w:color w:val="C00000"/>
                      <w:sz w:val="18"/>
                      <w:szCs w:val="18"/>
                    </w:rPr>
                    <w:t>primary nurse planner</w:t>
                  </w:r>
                  <w:r>
                    <w:rPr>
                      <w:rFonts w:ascii="Times New Roman" w:hAnsi="Times New Roman"/>
                      <w:b/>
                      <w:bCs/>
                      <w:color w:val="9C7EBA"/>
                      <w:sz w:val="18"/>
                      <w:szCs w:val="18"/>
                    </w:rPr>
                    <w:t xml:space="preserve"> </w:t>
                  </w:r>
                  <w:r w:rsidRPr="0022230E">
                    <w:rPr>
                      <w:rFonts w:ascii="Times New Roman" w:hAnsi="Times New Roman"/>
                      <w:color w:val="000000"/>
                      <w:sz w:val="18"/>
                      <w:szCs w:val="18"/>
                    </w:rPr>
                    <w:t>A currently licensed RN</w:t>
                  </w:r>
                  <w:r>
                    <w:rPr>
                      <w:rFonts w:ascii="Times New Roman" w:hAnsi="Times New Roman"/>
                      <w:color w:val="000000"/>
                      <w:sz w:val="18"/>
                      <w:szCs w:val="18"/>
                    </w:rPr>
                    <w:t xml:space="preserve"> </w:t>
                  </w:r>
                  <w:r w:rsidRPr="0022230E">
                    <w:rPr>
                      <w:rFonts w:ascii="Times New Roman" w:hAnsi="Times New Roman"/>
                      <w:color w:val="000000"/>
                      <w:sz w:val="18"/>
                      <w:szCs w:val="18"/>
                    </w:rPr>
                    <w:t>with a baccalaureate degree</w:t>
                  </w:r>
                  <w:r>
                    <w:rPr>
                      <w:rFonts w:ascii="Times New Roman" w:hAnsi="Times New Roman"/>
                      <w:color w:val="000000"/>
                      <w:sz w:val="18"/>
                      <w:szCs w:val="18"/>
                    </w:rPr>
                    <w:t xml:space="preserve"> </w:t>
                  </w:r>
                  <w:r w:rsidRPr="0022230E">
                    <w:rPr>
                      <w:rFonts w:ascii="Times New Roman" w:hAnsi="Times New Roman"/>
                      <w:color w:val="000000"/>
                      <w:sz w:val="18"/>
                      <w:szCs w:val="18"/>
                    </w:rPr>
                    <w:t>or higher in nursing who is</w:t>
                  </w:r>
                  <w:r>
                    <w:rPr>
                      <w:rFonts w:ascii="Times New Roman" w:hAnsi="Times New Roman"/>
                      <w:color w:val="000000"/>
                      <w:sz w:val="18"/>
                      <w:szCs w:val="18"/>
                    </w:rPr>
                    <w:t xml:space="preserve"> </w:t>
                  </w:r>
                  <w:r w:rsidRPr="0022230E">
                    <w:rPr>
                      <w:rFonts w:ascii="Times New Roman" w:hAnsi="Times New Roman"/>
                      <w:color w:val="000000"/>
                      <w:sz w:val="18"/>
                      <w:szCs w:val="18"/>
                    </w:rPr>
                    <w:t>designated as the Primary</w:t>
                  </w:r>
                  <w:r>
                    <w:rPr>
                      <w:rFonts w:ascii="Times New Roman" w:hAnsi="Times New Roman"/>
                      <w:color w:val="000000"/>
                      <w:sz w:val="18"/>
                      <w:szCs w:val="18"/>
                    </w:rPr>
                    <w:t xml:space="preserve"> </w:t>
                  </w:r>
                  <w:r w:rsidRPr="0022230E">
                    <w:rPr>
                      <w:rFonts w:ascii="Times New Roman" w:hAnsi="Times New Roman"/>
                      <w:color w:val="000000"/>
                      <w:sz w:val="18"/>
                      <w:szCs w:val="18"/>
                    </w:rPr>
                    <w:t>Nurse Planner and serves</w:t>
                  </w:r>
                  <w:r>
                    <w:rPr>
                      <w:rFonts w:ascii="Times New Roman" w:hAnsi="Times New Roman"/>
                      <w:color w:val="000000"/>
                      <w:sz w:val="18"/>
                      <w:szCs w:val="18"/>
                    </w:rPr>
                    <w:t xml:space="preserve"> </w:t>
                  </w:r>
                  <w:r w:rsidRPr="0022230E">
                    <w:rPr>
                      <w:rFonts w:ascii="Times New Roman" w:hAnsi="Times New Roman"/>
                      <w:color w:val="000000"/>
                      <w:sz w:val="18"/>
                      <w:szCs w:val="18"/>
                    </w:rPr>
                    <w:t>as the liaison between the</w:t>
                  </w:r>
                  <w:r>
                    <w:rPr>
                      <w:rFonts w:ascii="Times New Roman" w:hAnsi="Times New Roman"/>
                      <w:color w:val="000000"/>
                      <w:sz w:val="18"/>
                      <w:szCs w:val="18"/>
                    </w:rPr>
                    <w:t xml:space="preserve"> </w:t>
                  </w:r>
                  <w:r w:rsidRPr="0022230E">
                    <w:rPr>
                      <w:rFonts w:ascii="Times New Roman" w:hAnsi="Times New Roman"/>
                      <w:sz w:val="18"/>
                      <w:szCs w:val="18"/>
                    </w:rPr>
                    <w:t>Ohio Nurses Association and the Approved</w:t>
                  </w:r>
                  <w:r>
                    <w:rPr>
                      <w:rFonts w:ascii="Times New Roman" w:hAnsi="Times New Roman"/>
                      <w:sz w:val="18"/>
                      <w:szCs w:val="18"/>
                    </w:rPr>
                    <w:t xml:space="preserve"> </w:t>
                  </w:r>
                  <w:r w:rsidRPr="0022230E">
                    <w:rPr>
                      <w:rFonts w:ascii="Times New Roman" w:hAnsi="Times New Roman"/>
                      <w:color w:val="000000"/>
                      <w:sz w:val="18"/>
                      <w:szCs w:val="18"/>
                    </w:rPr>
                    <w:t>Provider Unit.</w:t>
                  </w:r>
                </w:p>
                <w:p w:rsidR="006B557B" w:rsidRPr="00C67C88" w:rsidRDefault="006B557B" w:rsidP="009579AF">
                  <w:pPr>
                    <w:autoSpaceDE w:val="0"/>
                    <w:autoSpaceDN w:val="0"/>
                    <w:adjustRightInd w:val="0"/>
                    <w:spacing w:after="0" w:line="240" w:lineRule="auto"/>
                    <w:rPr>
                      <w:rFonts w:ascii="Times New Roman" w:hAnsi="Times New Roman"/>
                      <w:b/>
                      <w:bCs/>
                      <w:sz w:val="10"/>
                      <w:szCs w:val="10"/>
                    </w:rPr>
                  </w:pPr>
                </w:p>
                <w:p w:rsidR="006B557B" w:rsidRPr="00A71D1A" w:rsidRDefault="006B557B" w:rsidP="009579AF">
                  <w:pPr>
                    <w:autoSpaceDE w:val="0"/>
                    <w:autoSpaceDN w:val="0"/>
                    <w:adjustRightInd w:val="0"/>
                    <w:spacing w:after="0" w:line="240" w:lineRule="auto"/>
                    <w:rPr>
                      <w:rFonts w:ascii="Times New Roman" w:hAnsi="Times New Roman"/>
                      <w:b/>
                      <w:bCs/>
                      <w:color w:val="C00000"/>
                      <w:sz w:val="18"/>
                      <w:szCs w:val="18"/>
                    </w:rPr>
                  </w:pPr>
                  <w:proofErr w:type="gramStart"/>
                  <w:r w:rsidRPr="00A71D1A">
                    <w:rPr>
                      <w:rFonts w:ascii="Times New Roman" w:hAnsi="Times New Roman"/>
                      <w:b/>
                      <w:bCs/>
                      <w:color w:val="C00000"/>
                      <w:sz w:val="18"/>
                      <w:szCs w:val="18"/>
                    </w:rPr>
                    <w:t>nurse</w:t>
                  </w:r>
                  <w:proofErr w:type="gramEnd"/>
                  <w:r w:rsidRPr="00A71D1A">
                    <w:rPr>
                      <w:rFonts w:ascii="Times New Roman" w:hAnsi="Times New Roman"/>
                      <w:b/>
                      <w:bCs/>
                      <w:color w:val="C00000"/>
                      <w:sz w:val="18"/>
                      <w:szCs w:val="18"/>
                    </w:rPr>
                    <w:t xml:space="preserve"> planner</w:t>
                  </w:r>
                </w:p>
                <w:p w:rsidR="006B557B" w:rsidRPr="0022230E" w:rsidRDefault="006B557B" w:rsidP="009579AF">
                  <w:pPr>
                    <w:autoSpaceDE w:val="0"/>
                    <w:autoSpaceDN w:val="0"/>
                    <w:adjustRightInd w:val="0"/>
                    <w:spacing w:after="0" w:line="240" w:lineRule="auto"/>
                    <w:rPr>
                      <w:rFonts w:ascii="Times New Roman" w:hAnsi="Times New Roman"/>
                      <w:color w:val="000000"/>
                      <w:sz w:val="18"/>
                      <w:szCs w:val="18"/>
                    </w:rPr>
                  </w:pPr>
                  <w:proofErr w:type="gramStart"/>
                  <w:r w:rsidRPr="0022230E">
                    <w:rPr>
                      <w:rFonts w:ascii="Times New Roman" w:hAnsi="Times New Roman"/>
                      <w:color w:val="000000"/>
                      <w:sz w:val="18"/>
                      <w:szCs w:val="18"/>
                    </w:rPr>
                    <w:t>A currently licensed RN</w:t>
                  </w:r>
                  <w:r>
                    <w:rPr>
                      <w:rFonts w:ascii="Times New Roman" w:hAnsi="Times New Roman"/>
                      <w:color w:val="000000"/>
                      <w:sz w:val="18"/>
                      <w:szCs w:val="18"/>
                    </w:rPr>
                    <w:t xml:space="preserve"> </w:t>
                  </w:r>
                  <w:r w:rsidRPr="0022230E">
                    <w:rPr>
                      <w:rFonts w:ascii="Times New Roman" w:hAnsi="Times New Roman"/>
                      <w:color w:val="000000"/>
                      <w:sz w:val="18"/>
                      <w:szCs w:val="18"/>
                    </w:rPr>
                    <w:t>with a baccalaureate degree</w:t>
                  </w:r>
                  <w:r>
                    <w:rPr>
                      <w:rFonts w:ascii="Times New Roman" w:hAnsi="Times New Roman"/>
                      <w:color w:val="000000"/>
                      <w:sz w:val="18"/>
                      <w:szCs w:val="18"/>
                    </w:rPr>
                    <w:t xml:space="preserve"> </w:t>
                  </w:r>
                  <w:r w:rsidRPr="0022230E">
                    <w:rPr>
                      <w:rFonts w:ascii="Times New Roman" w:hAnsi="Times New Roman"/>
                      <w:color w:val="000000"/>
                      <w:sz w:val="18"/>
                      <w:szCs w:val="18"/>
                    </w:rPr>
                    <w:t>or higher in nursing who</w:t>
                  </w:r>
                  <w:r>
                    <w:rPr>
                      <w:rFonts w:ascii="Times New Roman" w:hAnsi="Times New Roman"/>
                      <w:color w:val="000000"/>
                      <w:sz w:val="18"/>
                      <w:szCs w:val="18"/>
                    </w:rPr>
                    <w:t xml:space="preserve"> </w:t>
                  </w:r>
                  <w:r w:rsidRPr="0022230E">
                    <w:rPr>
                      <w:rFonts w:ascii="Times New Roman" w:hAnsi="Times New Roman"/>
                      <w:color w:val="000000"/>
                      <w:sz w:val="18"/>
                      <w:szCs w:val="18"/>
                    </w:rPr>
                    <w:t>is actively involved in</w:t>
                  </w:r>
                  <w:r>
                    <w:rPr>
                      <w:rFonts w:ascii="Times New Roman" w:hAnsi="Times New Roman"/>
                      <w:color w:val="000000"/>
                      <w:sz w:val="18"/>
                      <w:szCs w:val="18"/>
                    </w:rPr>
                    <w:t xml:space="preserve"> </w:t>
                  </w:r>
                  <w:r w:rsidRPr="0022230E">
                    <w:rPr>
                      <w:rFonts w:ascii="Times New Roman" w:hAnsi="Times New Roman"/>
                      <w:color w:val="000000"/>
                      <w:sz w:val="18"/>
                      <w:szCs w:val="18"/>
                    </w:rPr>
                    <w:t>all aspects of planning,</w:t>
                  </w:r>
                  <w:r>
                    <w:rPr>
                      <w:rFonts w:ascii="Times New Roman" w:hAnsi="Times New Roman"/>
                      <w:color w:val="000000"/>
                      <w:sz w:val="18"/>
                      <w:szCs w:val="18"/>
                    </w:rPr>
                    <w:t xml:space="preserve"> </w:t>
                  </w:r>
                  <w:r w:rsidRPr="0022230E">
                    <w:rPr>
                      <w:rFonts w:ascii="Times New Roman" w:hAnsi="Times New Roman"/>
                      <w:color w:val="000000"/>
                      <w:sz w:val="18"/>
                      <w:szCs w:val="18"/>
                    </w:rPr>
                    <w:t>implementation, and</w:t>
                  </w:r>
                  <w:r>
                    <w:rPr>
                      <w:rFonts w:ascii="Times New Roman" w:hAnsi="Times New Roman"/>
                      <w:color w:val="000000"/>
                      <w:sz w:val="18"/>
                      <w:szCs w:val="18"/>
                    </w:rPr>
                    <w:t xml:space="preserve"> </w:t>
                  </w:r>
                  <w:r w:rsidRPr="0022230E">
                    <w:rPr>
                      <w:rFonts w:ascii="Times New Roman" w:hAnsi="Times New Roman"/>
                      <w:color w:val="000000"/>
                      <w:sz w:val="18"/>
                      <w:szCs w:val="18"/>
                    </w:rPr>
                    <w:t>evaluation of each CNE</w:t>
                  </w:r>
                  <w:r>
                    <w:rPr>
                      <w:rFonts w:ascii="Times New Roman" w:hAnsi="Times New Roman"/>
                      <w:color w:val="000000"/>
                      <w:sz w:val="18"/>
                      <w:szCs w:val="18"/>
                    </w:rPr>
                    <w:t xml:space="preserve"> </w:t>
                  </w:r>
                  <w:r w:rsidRPr="0022230E">
                    <w:rPr>
                      <w:rFonts w:ascii="Times New Roman" w:hAnsi="Times New Roman"/>
                      <w:color w:val="000000"/>
                      <w:sz w:val="18"/>
                      <w:szCs w:val="18"/>
                    </w:rPr>
                    <w:t>activity.</w:t>
                  </w:r>
                  <w:proofErr w:type="gramEnd"/>
                  <w:r w:rsidRPr="0022230E">
                    <w:rPr>
                      <w:rFonts w:ascii="Times New Roman" w:hAnsi="Times New Roman"/>
                      <w:color w:val="000000"/>
                      <w:sz w:val="18"/>
                      <w:szCs w:val="18"/>
                    </w:rPr>
                    <w:t xml:space="preserve"> The Nurse Planner</w:t>
                  </w:r>
                  <w:r>
                    <w:rPr>
                      <w:rFonts w:ascii="Times New Roman" w:hAnsi="Times New Roman"/>
                      <w:color w:val="000000"/>
                      <w:sz w:val="18"/>
                      <w:szCs w:val="18"/>
                    </w:rPr>
                    <w:t xml:space="preserve"> </w:t>
                  </w:r>
                  <w:r w:rsidRPr="0022230E">
                    <w:rPr>
                      <w:rFonts w:ascii="Times New Roman" w:hAnsi="Times New Roman"/>
                      <w:color w:val="000000"/>
                      <w:sz w:val="18"/>
                      <w:szCs w:val="18"/>
                    </w:rPr>
                    <w:t>is responsible for ensuring</w:t>
                  </w:r>
                  <w:r>
                    <w:rPr>
                      <w:rFonts w:ascii="Times New Roman" w:hAnsi="Times New Roman"/>
                      <w:color w:val="000000"/>
                      <w:sz w:val="18"/>
                      <w:szCs w:val="18"/>
                    </w:rPr>
                    <w:t xml:space="preserve"> </w:t>
                  </w:r>
                  <w:r w:rsidRPr="0022230E">
                    <w:rPr>
                      <w:rFonts w:ascii="Times New Roman" w:hAnsi="Times New Roman"/>
                      <w:color w:val="000000"/>
                      <w:sz w:val="18"/>
                      <w:szCs w:val="18"/>
                    </w:rPr>
                    <w:t>that appropriate educational</w:t>
                  </w:r>
                  <w:r>
                    <w:rPr>
                      <w:rFonts w:ascii="Times New Roman" w:hAnsi="Times New Roman"/>
                      <w:color w:val="000000"/>
                      <w:sz w:val="18"/>
                      <w:szCs w:val="18"/>
                    </w:rPr>
                    <w:t xml:space="preserve"> </w:t>
                  </w:r>
                  <w:r w:rsidRPr="0022230E">
                    <w:rPr>
                      <w:rFonts w:ascii="Times New Roman" w:hAnsi="Times New Roman"/>
                      <w:color w:val="000000"/>
                      <w:sz w:val="18"/>
                      <w:szCs w:val="18"/>
                    </w:rPr>
                    <w:t>design principles are used</w:t>
                  </w:r>
                  <w:r>
                    <w:rPr>
                      <w:rFonts w:ascii="Times New Roman" w:hAnsi="Times New Roman"/>
                      <w:color w:val="000000"/>
                      <w:sz w:val="18"/>
                      <w:szCs w:val="18"/>
                    </w:rPr>
                    <w:t xml:space="preserve"> </w:t>
                  </w:r>
                  <w:r w:rsidRPr="0022230E">
                    <w:rPr>
                      <w:rFonts w:ascii="Times New Roman" w:hAnsi="Times New Roman"/>
                      <w:color w:val="000000"/>
                      <w:sz w:val="18"/>
                      <w:szCs w:val="18"/>
                    </w:rPr>
                    <w:t>and processes are consistent</w:t>
                  </w:r>
                  <w:r>
                    <w:rPr>
                      <w:rFonts w:ascii="Times New Roman" w:hAnsi="Times New Roman"/>
                      <w:color w:val="000000"/>
                      <w:sz w:val="18"/>
                      <w:szCs w:val="18"/>
                    </w:rPr>
                    <w:t xml:space="preserve"> </w:t>
                  </w:r>
                  <w:r w:rsidRPr="0022230E">
                    <w:rPr>
                      <w:rFonts w:ascii="Times New Roman" w:hAnsi="Times New Roman"/>
                      <w:color w:val="000000"/>
                      <w:sz w:val="18"/>
                      <w:szCs w:val="18"/>
                    </w:rPr>
                    <w:t>with the requirements</w:t>
                  </w:r>
                  <w:r>
                    <w:rPr>
                      <w:rFonts w:ascii="Times New Roman" w:hAnsi="Times New Roman"/>
                      <w:color w:val="000000"/>
                      <w:sz w:val="18"/>
                      <w:szCs w:val="18"/>
                    </w:rPr>
                    <w:t xml:space="preserve"> </w:t>
                  </w:r>
                  <w:r w:rsidRPr="0022230E">
                    <w:rPr>
                      <w:rFonts w:ascii="Times New Roman" w:hAnsi="Times New Roman"/>
                      <w:color w:val="000000"/>
                      <w:sz w:val="18"/>
                      <w:szCs w:val="18"/>
                    </w:rPr>
                    <w:t>of the ANCC Primary</w:t>
                  </w:r>
                  <w:r>
                    <w:rPr>
                      <w:rFonts w:ascii="Times New Roman" w:hAnsi="Times New Roman"/>
                      <w:color w:val="000000"/>
                      <w:sz w:val="18"/>
                      <w:szCs w:val="18"/>
                    </w:rPr>
                    <w:t xml:space="preserve"> Accreditation Program</w:t>
                  </w:r>
                  <w:r w:rsidRPr="0022230E">
                    <w:rPr>
                      <w:rFonts w:ascii="Times New Roman" w:hAnsi="Times New Roman"/>
                      <w:color w:val="000000"/>
                      <w:sz w:val="18"/>
                      <w:szCs w:val="18"/>
                    </w:rPr>
                    <w:t>.</w:t>
                  </w:r>
                </w:p>
                <w:p w:rsidR="006B557B" w:rsidRPr="00175D2F" w:rsidRDefault="006B557B" w:rsidP="009579AF">
                  <w:pPr>
                    <w:autoSpaceDE w:val="0"/>
                    <w:autoSpaceDN w:val="0"/>
                    <w:adjustRightInd w:val="0"/>
                    <w:spacing w:after="0" w:line="240" w:lineRule="auto"/>
                    <w:rPr>
                      <w:rFonts w:ascii="Times New Roman" w:hAnsi="Times New Roman"/>
                      <w:b/>
                      <w:bCs/>
                      <w:sz w:val="8"/>
                      <w:szCs w:val="8"/>
                    </w:rPr>
                  </w:pPr>
                </w:p>
                <w:p w:rsidR="006B557B" w:rsidRPr="00A71D1A" w:rsidRDefault="006B557B" w:rsidP="009579AF">
                  <w:pPr>
                    <w:autoSpaceDE w:val="0"/>
                    <w:autoSpaceDN w:val="0"/>
                    <w:adjustRightInd w:val="0"/>
                    <w:spacing w:after="0" w:line="240" w:lineRule="auto"/>
                    <w:rPr>
                      <w:rFonts w:ascii="Times New Roman" w:hAnsi="Times New Roman"/>
                      <w:b/>
                      <w:bCs/>
                      <w:color w:val="C00000"/>
                      <w:sz w:val="18"/>
                      <w:szCs w:val="18"/>
                    </w:rPr>
                  </w:pPr>
                  <w:proofErr w:type="gramStart"/>
                  <w:r w:rsidRPr="00A71D1A">
                    <w:rPr>
                      <w:rFonts w:ascii="Times New Roman" w:hAnsi="Times New Roman"/>
                      <w:b/>
                      <w:bCs/>
                      <w:color w:val="C00000"/>
                      <w:sz w:val="18"/>
                      <w:szCs w:val="18"/>
                    </w:rPr>
                    <w:t>key</w:t>
                  </w:r>
                  <w:proofErr w:type="gramEnd"/>
                  <w:r w:rsidRPr="00A71D1A">
                    <w:rPr>
                      <w:rFonts w:ascii="Times New Roman" w:hAnsi="Times New Roman"/>
                      <w:b/>
                      <w:bCs/>
                      <w:color w:val="C00000"/>
                      <w:sz w:val="18"/>
                      <w:szCs w:val="18"/>
                    </w:rPr>
                    <w:t xml:space="preserve"> personnel</w:t>
                  </w:r>
                </w:p>
                <w:p w:rsidR="006B557B" w:rsidRPr="0022230E" w:rsidRDefault="006B557B" w:rsidP="009579AF">
                  <w:pPr>
                    <w:autoSpaceDE w:val="0"/>
                    <w:autoSpaceDN w:val="0"/>
                    <w:adjustRightInd w:val="0"/>
                    <w:spacing w:after="0" w:line="240" w:lineRule="auto"/>
                    <w:rPr>
                      <w:sz w:val="18"/>
                      <w:szCs w:val="18"/>
                    </w:rPr>
                  </w:pPr>
                  <w:r w:rsidRPr="0022230E">
                    <w:rPr>
                      <w:rFonts w:ascii="Times New Roman" w:hAnsi="Times New Roman"/>
                      <w:color w:val="000000"/>
                      <w:sz w:val="18"/>
                      <w:szCs w:val="18"/>
                    </w:rPr>
                    <w:t>Individuals who contribute</w:t>
                  </w:r>
                  <w:r>
                    <w:rPr>
                      <w:rFonts w:ascii="Times New Roman" w:hAnsi="Times New Roman"/>
                      <w:color w:val="000000"/>
                      <w:sz w:val="18"/>
                      <w:szCs w:val="18"/>
                    </w:rPr>
                    <w:t xml:space="preserve"> </w:t>
                  </w:r>
                  <w:r w:rsidRPr="0022230E">
                    <w:rPr>
                      <w:rFonts w:ascii="Times New Roman" w:hAnsi="Times New Roman"/>
                      <w:color w:val="000000"/>
                      <w:sz w:val="18"/>
                      <w:szCs w:val="18"/>
                    </w:rPr>
                    <w:t>to the overall functioning of</w:t>
                  </w:r>
                  <w:r>
                    <w:rPr>
                      <w:rFonts w:ascii="Times New Roman" w:hAnsi="Times New Roman"/>
                      <w:color w:val="000000"/>
                      <w:sz w:val="18"/>
                      <w:szCs w:val="18"/>
                    </w:rPr>
                    <w:t xml:space="preserve"> </w:t>
                  </w:r>
                  <w:r w:rsidRPr="0022230E">
                    <w:rPr>
                      <w:rFonts w:ascii="Times New Roman" w:hAnsi="Times New Roman"/>
                      <w:color w:val="000000"/>
                      <w:sz w:val="18"/>
                      <w:szCs w:val="18"/>
                    </w:rPr>
                    <w:t>the Provider/Approver Unit</w:t>
                  </w:r>
                  <w:r>
                    <w:rPr>
                      <w:rFonts w:ascii="Times New Roman" w:hAnsi="Times New Roman"/>
                      <w:color w:val="000000"/>
                      <w:sz w:val="18"/>
                      <w:szCs w:val="18"/>
                    </w:rPr>
                    <w:t xml:space="preserve"> </w:t>
                  </w:r>
                  <w:r w:rsidRPr="0022230E">
                    <w:rPr>
                      <w:rFonts w:ascii="Times New Roman" w:hAnsi="Times New Roman"/>
                      <w:color w:val="000000"/>
                      <w:sz w:val="18"/>
                      <w:szCs w:val="18"/>
                    </w:rPr>
                    <w:t>in a substantive, measurable</w:t>
                  </w:r>
                  <w:r>
                    <w:rPr>
                      <w:rFonts w:ascii="Times New Roman" w:hAnsi="Times New Roman"/>
                      <w:color w:val="000000"/>
                      <w:sz w:val="18"/>
                      <w:szCs w:val="18"/>
                    </w:rPr>
                    <w:t xml:space="preserve"> </w:t>
                  </w:r>
                  <w:r w:rsidRPr="0022230E">
                    <w:rPr>
                      <w:rFonts w:ascii="Times New Roman" w:hAnsi="Times New Roman"/>
                      <w:color w:val="000000"/>
                      <w:sz w:val="18"/>
                      <w:szCs w:val="18"/>
                    </w:rPr>
                    <w:t>way, without regard to pay or</w:t>
                  </w:r>
                  <w:r>
                    <w:rPr>
                      <w:rFonts w:ascii="Times New Roman" w:hAnsi="Times New Roman"/>
                      <w:color w:val="000000"/>
                      <w:sz w:val="18"/>
                      <w:szCs w:val="18"/>
                    </w:rPr>
                    <w:t xml:space="preserve"> </w:t>
                  </w:r>
                  <w:r w:rsidRPr="0022230E">
                    <w:rPr>
                      <w:rFonts w:ascii="Times New Roman" w:hAnsi="Times New Roman"/>
                      <w:color w:val="000000"/>
                      <w:sz w:val="18"/>
                      <w:szCs w:val="18"/>
                    </w:rPr>
                    <w:t>employment status.</w:t>
                  </w:r>
                </w:p>
              </w:txbxContent>
            </v:textbox>
            <w10:wrap type="tight"/>
          </v:shape>
        </w:pict>
      </w:r>
      <w:r w:rsidR="009579AF" w:rsidRPr="000720E1">
        <w:rPr>
          <w:rFonts w:ascii="MinionPro-Regular" w:hAnsi="MinionPro-Regular" w:cs="MinionPro-Regular"/>
          <w:b/>
          <w:color w:val="C00000"/>
        </w:rPr>
        <w:t>Introduction</w:t>
      </w:r>
    </w:p>
    <w:p w:rsidR="009579AF" w:rsidRPr="008D3257" w:rsidRDefault="009579AF" w:rsidP="009579AF">
      <w:pPr>
        <w:autoSpaceDE w:val="0"/>
        <w:autoSpaceDN w:val="0"/>
        <w:adjustRightInd w:val="0"/>
        <w:spacing w:after="0" w:line="240" w:lineRule="auto"/>
        <w:rPr>
          <w:rFonts w:ascii="Times New Roman" w:hAnsi="Times New Roman"/>
          <w:color w:val="000000"/>
        </w:rPr>
      </w:pPr>
      <w:r w:rsidRPr="008D3257">
        <w:rPr>
          <w:rFonts w:ascii="Times New Roman" w:hAnsi="Times New Roman"/>
          <w:color w:val="000000"/>
        </w:rPr>
        <w:t xml:space="preserve">An Approved Provider is </w:t>
      </w:r>
      <w:r>
        <w:rPr>
          <w:rFonts w:ascii="Times New Roman" w:hAnsi="Times New Roman"/>
          <w:color w:val="000000"/>
        </w:rPr>
        <w:t xml:space="preserve">comprised of </w:t>
      </w:r>
      <w:r w:rsidRPr="008D3257">
        <w:rPr>
          <w:rFonts w:ascii="Times New Roman" w:hAnsi="Times New Roman"/>
          <w:color w:val="000000"/>
        </w:rPr>
        <w:t>the members of the organization</w:t>
      </w:r>
      <w:r>
        <w:rPr>
          <w:rFonts w:ascii="Times New Roman" w:hAnsi="Times New Roman"/>
          <w:color w:val="000000"/>
        </w:rPr>
        <w:t xml:space="preserve"> </w:t>
      </w:r>
      <w:r w:rsidRPr="008D3257">
        <w:rPr>
          <w:rFonts w:ascii="Times New Roman" w:hAnsi="Times New Roman"/>
          <w:color w:val="000000"/>
        </w:rPr>
        <w:t xml:space="preserve">who support the delivery of continuing nursing education activities. The </w:t>
      </w:r>
      <w:r w:rsidRPr="000240B6">
        <w:rPr>
          <w:rFonts w:ascii="Times New Roman" w:hAnsi="Times New Roman"/>
          <w:b/>
          <w:bCs/>
          <w:color w:val="C00000"/>
        </w:rPr>
        <w:t>Provider Unit</w:t>
      </w:r>
      <w:r w:rsidRPr="008D3257">
        <w:rPr>
          <w:rFonts w:ascii="Times New Roman" w:hAnsi="Times New Roman"/>
          <w:b/>
          <w:bCs/>
          <w:color w:val="9C7EBA"/>
        </w:rPr>
        <w:t xml:space="preserve"> </w:t>
      </w:r>
      <w:r w:rsidRPr="008D3257">
        <w:rPr>
          <w:rFonts w:ascii="Times New Roman" w:hAnsi="Times New Roman"/>
          <w:color w:val="000000"/>
        </w:rPr>
        <w:t>may be a</w:t>
      </w:r>
      <w:r>
        <w:rPr>
          <w:rFonts w:ascii="Times New Roman" w:hAnsi="Times New Roman"/>
          <w:color w:val="000000"/>
        </w:rPr>
        <w:t xml:space="preserve"> </w:t>
      </w:r>
      <w:r w:rsidRPr="008D3257">
        <w:rPr>
          <w:rFonts w:ascii="Times New Roman" w:hAnsi="Times New Roman"/>
          <w:color w:val="000000"/>
        </w:rPr>
        <w:t>single focused organization devoted to offering continuing nursing education activities or a separately</w:t>
      </w:r>
      <w:r>
        <w:rPr>
          <w:rFonts w:ascii="Times New Roman" w:hAnsi="Times New Roman"/>
          <w:color w:val="000000"/>
        </w:rPr>
        <w:t xml:space="preserve"> </w:t>
      </w:r>
      <w:r w:rsidRPr="008D3257">
        <w:rPr>
          <w:rFonts w:ascii="Times New Roman" w:hAnsi="Times New Roman"/>
          <w:color w:val="000000"/>
        </w:rPr>
        <w:t>identified unit within a larger organization. If the Provider Unit is</w:t>
      </w:r>
      <w:r>
        <w:rPr>
          <w:rFonts w:ascii="Times New Roman" w:hAnsi="Times New Roman"/>
          <w:color w:val="000000"/>
        </w:rPr>
        <w:t xml:space="preserve"> within a larger organization, t</w:t>
      </w:r>
      <w:r w:rsidRPr="008D3257">
        <w:rPr>
          <w:rFonts w:ascii="Times New Roman" w:hAnsi="Times New Roman"/>
          <w:color w:val="000000"/>
        </w:rPr>
        <w:t>he</w:t>
      </w:r>
      <w:r>
        <w:rPr>
          <w:rFonts w:ascii="Times New Roman" w:hAnsi="Times New Roman"/>
          <w:color w:val="000000"/>
        </w:rPr>
        <w:t xml:space="preserve"> </w:t>
      </w:r>
      <w:r w:rsidRPr="008D3257">
        <w:rPr>
          <w:rFonts w:ascii="Times New Roman" w:hAnsi="Times New Roman"/>
          <w:color w:val="000000"/>
        </w:rPr>
        <w:t xml:space="preserve">larger organization is defined as </w:t>
      </w:r>
      <w:r w:rsidRPr="002968E0">
        <w:rPr>
          <w:rFonts w:ascii="Times New Roman" w:hAnsi="Times New Roman"/>
        </w:rPr>
        <w:t>a</w:t>
      </w:r>
      <w:r w:rsidRPr="000240B6">
        <w:rPr>
          <w:rFonts w:ascii="Times New Roman" w:hAnsi="Times New Roman"/>
          <w:color w:val="C00000"/>
        </w:rPr>
        <w:t xml:space="preserve"> </w:t>
      </w:r>
      <w:r w:rsidRPr="000240B6">
        <w:rPr>
          <w:rFonts w:ascii="Times New Roman" w:hAnsi="Times New Roman"/>
          <w:b/>
          <w:bCs/>
          <w:color w:val="C00000"/>
        </w:rPr>
        <w:t>multi-focused organization</w:t>
      </w:r>
      <w:r w:rsidRPr="008D3257">
        <w:rPr>
          <w:rFonts w:ascii="Times New Roman" w:hAnsi="Times New Roman"/>
          <w:b/>
          <w:bCs/>
          <w:color w:val="9C7EBA"/>
        </w:rPr>
        <w:t xml:space="preserve"> </w:t>
      </w:r>
      <w:r w:rsidRPr="008D3257">
        <w:rPr>
          <w:rFonts w:ascii="Times New Roman" w:hAnsi="Times New Roman"/>
          <w:color w:val="000000"/>
        </w:rPr>
        <w:t>(MFO).</w:t>
      </w:r>
      <w:r>
        <w:rPr>
          <w:rFonts w:ascii="Times New Roman" w:hAnsi="Times New Roman"/>
          <w:color w:val="000000"/>
        </w:rPr>
        <w:t xml:space="preserve"> (For example, the Provider Unit may be placed within the Education Department of a hospital or school of nursing.)</w:t>
      </w:r>
    </w:p>
    <w:p w:rsidR="009579AF" w:rsidRDefault="009579AF" w:rsidP="009579AF">
      <w:pPr>
        <w:autoSpaceDE w:val="0"/>
        <w:autoSpaceDN w:val="0"/>
        <w:adjustRightInd w:val="0"/>
        <w:spacing w:after="0" w:line="240" w:lineRule="auto"/>
        <w:rPr>
          <w:rFonts w:ascii="Times New Roman" w:hAnsi="Times New Roman"/>
          <w:color w:val="000000"/>
        </w:rPr>
      </w:pPr>
    </w:p>
    <w:p w:rsidR="00A71D1A" w:rsidRDefault="009579AF" w:rsidP="006632E2">
      <w:pPr>
        <w:autoSpaceDE w:val="0"/>
        <w:autoSpaceDN w:val="0"/>
        <w:adjustRightInd w:val="0"/>
        <w:spacing w:after="0" w:line="230" w:lineRule="auto"/>
        <w:rPr>
          <w:rFonts w:ascii="Times New Roman" w:hAnsi="Times New Roman"/>
          <w:color w:val="000000"/>
        </w:rPr>
      </w:pPr>
      <w:r w:rsidRPr="008D3257">
        <w:rPr>
          <w:rFonts w:ascii="Times New Roman" w:hAnsi="Times New Roman"/>
          <w:color w:val="000000"/>
        </w:rPr>
        <w:t>The applicant applying for approval is the Provider Unit (PU). The MFO organization is not the</w:t>
      </w:r>
      <w:r>
        <w:rPr>
          <w:rFonts w:ascii="Times New Roman" w:hAnsi="Times New Roman"/>
          <w:color w:val="000000"/>
        </w:rPr>
        <w:t xml:space="preserve"> </w:t>
      </w:r>
      <w:r w:rsidRPr="008D3257">
        <w:rPr>
          <w:rFonts w:ascii="Times New Roman" w:hAnsi="Times New Roman"/>
          <w:color w:val="000000"/>
        </w:rPr>
        <w:t>applicant.</w:t>
      </w:r>
      <w:r>
        <w:rPr>
          <w:rFonts w:ascii="Times New Roman" w:hAnsi="Times New Roman"/>
          <w:color w:val="000000"/>
        </w:rPr>
        <w:t xml:space="preserve"> Within a MFO organization, the Provider Unit structure must be identified with clear lines of authority and be clearly delineated for accountability and responsibility.</w:t>
      </w:r>
      <w:r w:rsidRPr="008D3257">
        <w:rPr>
          <w:rFonts w:ascii="Times New Roman" w:hAnsi="Times New Roman"/>
          <w:color w:val="000000"/>
        </w:rPr>
        <w:t xml:space="preserve"> Therefore, all criteria that pertain to the applicant are demonstrated by the functions of</w:t>
      </w:r>
      <w:r>
        <w:rPr>
          <w:rFonts w:ascii="Times New Roman" w:hAnsi="Times New Roman"/>
          <w:color w:val="000000"/>
        </w:rPr>
        <w:t xml:space="preserve"> </w:t>
      </w:r>
      <w:r w:rsidRPr="005766C8">
        <w:rPr>
          <w:rFonts w:ascii="Times New Roman" w:hAnsi="Times New Roman"/>
        </w:rPr>
        <w:t xml:space="preserve">the </w:t>
      </w:r>
      <w:r w:rsidRPr="000240B6">
        <w:rPr>
          <w:rFonts w:ascii="Times New Roman" w:hAnsi="Times New Roman"/>
          <w:b/>
          <w:bCs/>
          <w:color w:val="C00000"/>
        </w:rPr>
        <w:t>Primary Nurse Planner</w:t>
      </w:r>
      <w:r w:rsidRPr="000240B6">
        <w:rPr>
          <w:rFonts w:ascii="Times New Roman" w:hAnsi="Times New Roman"/>
          <w:color w:val="C00000"/>
        </w:rPr>
        <w:t xml:space="preserve">, </w:t>
      </w:r>
      <w:r w:rsidRPr="000240B6">
        <w:rPr>
          <w:rFonts w:ascii="Times New Roman" w:hAnsi="Times New Roman"/>
          <w:b/>
          <w:bCs/>
          <w:color w:val="C00000"/>
        </w:rPr>
        <w:t>Nurse Planners</w:t>
      </w:r>
      <w:r w:rsidRPr="005766C8">
        <w:rPr>
          <w:rFonts w:ascii="Times New Roman" w:hAnsi="Times New Roman"/>
          <w:b/>
          <w:bCs/>
        </w:rPr>
        <w:t xml:space="preserve"> </w:t>
      </w:r>
      <w:r w:rsidRPr="005766C8">
        <w:rPr>
          <w:rFonts w:ascii="Times New Roman" w:hAnsi="Times New Roman"/>
        </w:rPr>
        <w:t xml:space="preserve">(if applicable), and </w:t>
      </w:r>
      <w:r w:rsidRPr="000240B6">
        <w:rPr>
          <w:rFonts w:ascii="Times New Roman" w:hAnsi="Times New Roman"/>
          <w:b/>
          <w:bCs/>
          <w:color w:val="C00000"/>
        </w:rPr>
        <w:t>key personnel</w:t>
      </w:r>
      <w:r w:rsidRPr="005766C8">
        <w:rPr>
          <w:rFonts w:ascii="Times New Roman" w:hAnsi="Times New Roman"/>
          <w:b/>
          <w:bCs/>
        </w:rPr>
        <w:t xml:space="preserve"> </w:t>
      </w:r>
      <w:r w:rsidRPr="005766C8">
        <w:rPr>
          <w:rFonts w:ascii="Times New Roman" w:hAnsi="Times New Roman"/>
        </w:rPr>
        <w:t>of</w:t>
      </w:r>
      <w:r w:rsidRPr="008D3257">
        <w:rPr>
          <w:rFonts w:ascii="Times New Roman" w:hAnsi="Times New Roman"/>
          <w:color w:val="000000"/>
        </w:rPr>
        <w:t xml:space="preserve"> the PU. Provider</w:t>
      </w:r>
      <w:r>
        <w:rPr>
          <w:rFonts w:ascii="Times New Roman" w:hAnsi="Times New Roman"/>
          <w:color w:val="000000"/>
        </w:rPr>
        <w:t xml:space="preserve"> </w:t>
      </w:r>
      <w:r w:rsidRPr="008D3257">
        <w:rPr>
          <w:rFonts w:ascii="Times New Roman" w:hAnsi="Times New Roman"/>
          <w:color w:val="000000"/>
        </w:rPr>
        <w:t xml:space="preserve">Units assess learners’ needs and plan, implement, and evaluate CNE activities according </w:t>
      </w:r>
      <w:r w:rsidRPr="005766C8">
        <w:rPr>
          <w:rFonts w:ascii="Times New Roman" w:hAnsi="Times New Roman"/>
        </w:rPr>
        <w:t>to Ohio Nurses Association’s guidelines, which are based on ANCC accreditation criteria and Ohio Board</w:t>
      </w:r>
      <w:r>
        <w:rPr>
          <w:rFonts w:ascii="Times New Roman" w:hAnsi="Times New Roman"/>
          <w:color w:val="000000"/>
        </w:rPr>
        <w:t xml:space="preserve"> of Nursing rules.</w:t>
      </w:r>
      <w:r w:rsidRPr="008D3257">
        <w:rPr>
          <w:rFonts w:ascii="Times New Roman" w:hAnsi="Times New Roman"/>
          <w:color w:val="000000"/>
        </w:rPr>
        <w:t xml:space="preserve"> Provider Units are responsible for</w:t>
      </w:r>
      <w:r>
        <w:rPr>
          <w:rFonts w:ascii="Times New Roman" w:hAnsi="Times New Roman"/>
          <w:color w:val="000000"/>
        </w:rPr>
        <w:t xml:space="preserve"> </w:t>
      </w:r>
      <w:r w:rsidRPr="008D3257">
        <w:rPr>
          <w:rFonts w:ascii="Times New Roman" w:hAnsi="Times New Roman"/>
          <w:color w:val="000000"/>
        </w:rPr>
        <w:t>developing individual education activities and awarding contact hours to nurses for use in fulfilling</w:t>
      </w:r>
      <w:r>
        <w:rPr>
          <w:rFonts w:ascii="Times New Roman" w:hAnsi="Times New Roman"/>
          <w:color w:val="000000"/>
        </w:rPr>
        <w:t xml:space="preserve"> </w:t>
      </w:r>
      <w:r w:rsidRPr="008D3257">
        <w:rPr>
          <w:rFonts w:ascii="Times New Roman" w:hAnsi="Times New Roman"/>
          <w:color w:val="000000"/>
        </w:rPr>
        <w:t xml:space="preserve">their own goals for professional development, licensure, and certification. </w:t>
      </w:r>
    </w:p>
    <w:p w:rsidR="009579AF" w:rsidRPr="00E36A5D" w:rsidRDefault="009579AF" w:rsidP="006632E2">
      <w:pPr>
        <w:autoSpaceDE w:val="0"/>
        <w:autoSpaceDN w:val="0"/>
        <w:adjustRightInd w:val="0"/>
        <w:spacing w:after="0" w:line="230" w:lineRule="auto"/>
        <w:rPr>
          <w:rFonts w:ascii="Times New Roman" w:hAnsi="Times New Roman"/>
        </w:rPr>
      </w:pPr>
      <w:r w:rsidRPr="008D3257">
        <w:rPr>
          <w:rFonts w:ascii="Times New Roman" w:hAnsi="Times New Roman"/>
          <w:color w:val="000000"/>
        </w:rPr>
        <w:lastRenderedPageBreak/>
        <w:t>Each educational activity</w:t>
      </w:r>
      <w:r>
        <w:rPr>
          <w:rFonts w:ascii="Times New Roman" w:hAnsi="Times New Roman"/>
          <w:color w:val="000000"/>
        </w:rPr>
        <w:t xml:space="preserve"> </w:t>
      </w:r>
      <w:r w:rsidRPr="008D3257">
        <w:rPr>
          <w:rFonts w:ascii="Times New Roman" w:hAnsi="Times New Roman"/>
          <w:color w:val="000000"/>
        </w:rPr>
        <w:t>is led by a Nurse Planner in collaboration with at least one other planner. Contact hours may not be</w:t>
      </w:r>
      <w:r>
        <w:rPr>
          <w:rFonts w:ascii="Times New Roman" w:hAnsi="Times New Roman"/>
          <w:color w:val="000000"/>
        </w:rPr>
        <w:t xml:space="preserve"> </w:t>
      </w:r>
      <w:r w:rsidRPr="008D3257">
        <w:rPr>
          <w:rFonts w:ascii="Times New Roman" w:hAnsi="Times New Roman"/>
          <w:color w:val="000000"/>
        </w:rPr>
        <w:t>awarded for CNE activities developed without the direct involvement of a Nurse Planner. Provider</w:t>
      </w:r>
      <w:r>
        <w:rPr>
          <w:rFonts w:ascii="Times New Roman" w:hAnsi="Times New Roman"/>
          <w:color w:val="000000"/>
        </w:rPr>
        <w:t xml:space="preserve"> </w:t>
      </w:r>
      <w:r w:rsidRPr="008D3257">
        <w:rPr>
          <w:rFonts w:ascii="Times New Roman" w:hAnsi="Times New Roman"/>
          <w:color w:val="000000"/>
        </w:rPr>
        <w:t>Units may co-provide activities, but they may not approve activities.</w:t>
      </w:r>
      <w:r>
        <w:rPr>
          <w:rFonts w:ascii="Times New Roman" w:hAnsi="Times New Roman"/>
          <w:color w:val="000000"/>
        </w:rPr>
        <w:t xml:space="preserve"> (See </w:t>
      </w:r>
      <w:r w:rsidR="00E36A5D">
        <w:rPr>
          <w:rFonts w:ascii="Times New Roman" w:hAnsi="Times New Roman"/>
        </w:rPr>
        <w:t xml:space="preserve">page 43 in Chapter 3 and Appendix E, page 72, </w:t>
      </w:r>
      <w:r w:rsidRPr="00E36A5D">
        <w:rPr>
          <w:rFonts w:ascii="Times New Roman" w:hAnsi="Times New Roman"/>
        </w:rPr>
        <w:t>for more detail.)</w:t>
      </w:r>
    </w:p>
    <w:p w:rsidR="009579AF" w:rsidRPr="006632E2" w:rsidRDefault="009579AF" w:rsidP="009579AF">
      <w:pPr>
        <w:autoSpaceDE w:val="0"/>
        <w:autoSpaceDN w:val="0"/>
        <w:adjustRightInd w:val="0"/>
        <w:spacing w:after="0" w:line="240" w:lineRule="auto"/>
        <w:rPr>
          <w:rFonts w:ascii="Times New Roman" w:hAnsi="Times New Roman"/>
          <w:color w:val="000000"/>
          <w:sz w:val="16"/>
          <w:szCs w:val="16"/>
        </w:rPr>
      </w:pPr>
    </w:p>
    <w:p w:rsidR="009579AF" w:rsidRPr="00E36A5D" w:rsidRDefault="009579AF" w:rsidP="009579AF">
      <w:pPr>
        <w:autoSpaceDE w:val="0"/>
        <w:autoSpaceDN w:val="0"/>
        <w:adjustRightInd w:val="0"/>
        <w:spacing w:after="0" w:line="240" w:lineRule="auto"/>
        <w:rPr>
          <w:rFonts w:ascii="Times New Roman" w:hAnsi="Times New Roman"/>
        </w:rPr>
      </w:pPr>
      <w:r w:rsidRPr="008D3257">
        <w:rPr>
          <w:rFonts w:ascii="Times New Roman" w:hAnsi="Times New Roman"/>
          <w:color w:val="000000"/>
        </w:rPr>
        <w:t>To be eligible to apply for Approved Provider status, an organization must:</w:t>
      </w:r>
      <w:r>
        <w:rPr>
          <w:rFonts w:ascii="Times New Roman" w:hAnsi="Times New Roman"/>
          <w:color w:val="000000"/>
        </w:rPr>
        <w:t xml:space="preserve"> (Refer to </w:t>
      </w:r>
      <w:r w:rsidRPr="00E36A5D">
        <w:rPr>
          <w:rFonts w:ascii="Times New Roman" w:hAnsi="Times New Roman"/>
        </w:rPr>
        <w:t xml:space="preserve">p. </w:t>
      </w:r>
      <w:r w:rsidR="00E36A5D" w:rsidRPr="00E36A5D">
        <w:rPr>
          <w:rFonts w:ascii="Times New Roman" w:hAnsi="Times New Roman"/>
        </w:rPr>
        <w:t xml:space="preserve">5 </w:t>
      </w:r>
      <w:r w:rsidRPr="00E36A5D">
        <w:rPr>
          <w:rFonts w:ascii="Times New Roman" w:hAnsi="Times New Roman"/>
        </w:rPr>
        <w:t>or more detail about eligibility)</w:t>
      </w:r>
    </w:p>
    <w:p w:rsidR="009579AF" w:rsidRPr="008D3257" w:rsidRDefault="009579AF" w:rsidP="006632E2">
      <w:pPr>
        <w:pStyle w:val="ListParagraph"/>
        <w:numPr>
          <w:ilvl w:val="0"/>
          <w:numId w:val="9"/>
        </w:numPr>
        <w:autoSpaceDE w:val="0"/>
        <w:autoSpaceDN w:val="0"/>
        <w:adjustRightInd w:val="0"/>
        <w:spacing w:after="0" w:line="235" w:lineRule="auto"/>
        <w:ind w:hanging="720"/>
        <w:rPr>
          <w:rFonts w:ascii="Times New Roman" w:hAnsi="Times New Roman"/>
          <w:color w:val="000000"/>
        </w:rPr>
      </w:pPr>
      <w:r w:rsidRPr="008D3257">
        <w:rPr>
          <w:rFonts w:ascii="Times New Roman" w:hAnsi="Times New Roman"/>
          <w:color w:val="000000"/>
        </w:rPr>
        <w:t>Be one of the following:</w:t>
      </w:r>
    </w:p>
    <w:p w:rsidR="009579AF" w:rsidRPr="008D3257" w:rsidRDefault="009579AF" w:rsidP="00ED7C19">
      <w:pPr>
        <w:pStyle w:val="ListParagraph"/>
        <w:numPr>
          <w:ilvl w:val="0"/>
          <w:numId w:val="57"/>
        </w:numPr>
        <w:tabs>
          <w:tab w:val="left" w:pos="1080"/>
        </w:tabs>
        <w:autoSpaceDE w:val="0"/>
        <w:autoSpaceDN w:val="0"/>
        <w:adjustRightInd w:val="0"/>
        <w:spacing w:after="0" w:line="235" w:lineRule="auto"/>
        <w:ind w:left="1440" w:hanging="720"/>
        <w:rPr>
          <w:rFonts w:ascii="Times New Roman" w:hAnsi="Times New Roman"/>
          <w:color w:val="000000"/>
        </w:rPr>
      </w:pPr>
      <w:r w:rsidRPr="005766C8">
        <w:rPr>
          <w:rFonts w:ascii="Times New Roman" w:hAnsi="Times New Roman"/>
        </w:rPr>
        <w:t>S</w:t>
      </w:r>
      <w:r>
        <w:rPr>
          <w:rFonts w:ascii="Times New Roman" w:hAnsi="Times New Roman"/>
        </w:rPr>
        <w:t xml:space="preserve">tate </w:t>
      </w:r>
      <w:r w:rsidRPr="005766C8">
        <w:rPr>
          <w:rFonts w:ascii="Times New Roman" w:hAnsi="Times New Roman"/>
        </w:rPr>
        <w:t>N</w:t>
      </w:r>
      <w:r>
        <w:rPr>
          <w:rFonts w:ascii="Times New Roman" w:hAnsi="Times New Roman"/>
        </w:rPr>
        <w:t>urses</w:t>
      </w:r>
      <w:r w:rsidRPr="005766C8">
        <w:rPr>
          <w:rFonts w:ascii="Times New Roman" w:hAnsi="Times New Roman"/>
        </w:rPr>
        <w:t xml:space="preserve"> A</w:t>
      </w:r>
      <w:r>
        <w:rPr>
          <w:rFonts w:ascii="Times New Roman" w:hAnsi="Times New Roman"/>
        </w:rPr>
        <w:t xml:space="preserve">ssociation </w:t>
      </w:r>
      <w:r w:rsidRPr="008D3257">
        <w:rPr>
          <w:rFonts w:ascii="Times New Roman" w:hAnsi="Times New Roman"/>
          <w:color w:val="000000"/>
        </w:rPr>
        <w:t>of</w:t>
      </w:r>
      <w:r>
        <w:rPr>
          <w:rFonts w:ascii="Times New Roman" w:hAnsi="Times New Roman"/>
          <w:color w:val="000000"/>
        </w:rPr>
        <w:t xml:space="preserve"> the</w:t>
      </w:r>
      <w:r w:rsidRPr="008D3257">
        <w:rPr>
          <w:rFonts w:ascii="Times New Roman" w:hAnsi="Times New Roman"/>
          <w:color w:val="000000"/>
        </w:rPr>
        <w:t xml:space="preserve"> A</w:t>
      </w:r>
      <w:r>
        <w:rPr>
          <w:rFonts w:ascii="Times New Roman" w:hAnsi="Times New Roman"/>
          <w:color w:val="000000"/>
        </w:rPr>
        <w:t>merican</w:t>
      </w:r>
      <w:r w:rsidRPr="008D3257">
        <w:rPr>
          <w:rFonts w:ascii="Times New Roman" w:hAnsi="Times New Roman"/>
          <w:color w:val="000000"/>
        </w:rPr>
        <w:t xml:space="preserve"> N</w:t>
      </w:r>
      <w:r>
        <w:rPr>
          <w:rFonts w:ascii="Times New Roman" w:hAnsi="Times New Roman"/>
          <w:color w:val="000000"/>
        </w:rPr>
        <w:t>urses</w:t>
      </w:r>
      <w:r w:rsidRPr="008D3257">
        <w:rPr>
          <w:rFonts w:ascii="Times New Roman" w:hAnsi="Times New Roman"/>
          <w:color w:val="000000"/>
        </w:rPr>
        <w:t xml:space="preserve"> A</w:t>
      </w:r>
      <w:r>
        <w:rPr>
          <w:rFonts w:ascii="Times New Roman" w:hAnsi="Times New Roman"/>
          <w:color w:val="000000"/>
        </w:rPr>
        <w:t>ssociation</w:t>
      </w:r>
    </w:p>
    <w:p w:rsidR="009579AF" w:rsidRPr="008D3257" w:rsidRDefault="009579AF" w:rsidP="00ED7C19">
      <w:pPr>
        <w:pStyle w:val="ListParagraph"/>
        <w:numPr>
          <w:ilvl w:val="0"/>
          <w:numId w:val="57"/>
        </w:numPr>
        <w:tabs>
          <w:tab w:val="left" w:pos="1080"/>
        </w:tabs>
        <w:autoSpaceDE w:val="0"/>
        <w:autoSpaceDN w:val="0"/>
        <w:adjustRightInd w:val="0"/>
        <w:spacing w:after="0" w:line="235" w:lineRule="auto"/>
        <w:ind w:left="1440" w:hanging="720"/>
        <w:rPr>
          <w:rFonts w:ascii="Times New Roman" w:hAnsi="Times New Roman"/>
          <w:color w:val="000000"/>
        </w:rPr>
      </w:pPr>
      <w:r w:rsidRPr="008D3257">
        <w:rPr>
          <w:rFonts w:ascii="Times New Roman" w:hAnsi="Times New Roman"/>
          <w:color w:val="000000"/>
        </w:rPr>
        <w:t>College or University</w:t>
      </w:r>
    </w:p>
    <w:p w:rsidR="009579AF" w:rsidRPr="008D3257" w:rsidRDefault="009579AF" w:rsidP="00ED7C19">
      <w:pPr>
        <w:pStyle w:val="ListParagraph"/>
        <w:numPr>
          <w:ilvl w:val="0"/>
          <w:numId w:val="57"/>
        </w:numPr>
        <w:tabs>
          <w:tab w:val="left" w:pos="1080"/>
        </w:tabs>
        <w:autoSpaceDE w:val="0"/>
        <w:autoSpaceDN w:val="0"/>
        <w:adjustRightInd w:val="0"/>
        <w:spacing w:after="0" w:line="235" w:lineRule="auto"/>
        <w:ind w:left="1440" w:hanging="720"/>
        <w:rPr>
          <w:rFonts w:ascii="Times New Roman" w:hAnsi="Times New Roman"/>
          <w:color w:val="000000"/>
        </w:rPr>
      </w:pPr>
      <w:r w:rsidRPr="008D3257">
        <w:rPr>
          <w:rFonts w:ascii="Times New Roman" w:hAnsi="Times New Roman"/>
          <w:color w:val="000000"/>
        </w:rPr>
        <w:t>Healthcare Facility</w:t>
      </w:r>
    </w:p>
    <w:p w:rsidR="009579AF" w:rsidRPr="008D3257" w:rsidRDefault="009579AF" w:rsidP="00ED7C19">
      <w:pPr>
        <w:pStyle w:val="ListParagraph"/>
        <w:numPr>
          <w:ilvl w:val="0"/>
          <w:numId w:val="57"/>
        </w:numPr>
        <w:tabs>
          <w:tab w:val="left" w:pos="1080"/>
        </w:tabs>
        <w:autoSpaceDE w:val="0"/>
        <w:autoSpaceDN w:val="0"/>
        <w:adjustRightInd w:val="0"/>
        <w:spacing w:after="0" w:line="235" w:lineRule="auto"/>
        <w:ind w:left="1440" w:hanging="720"/>
        <w:rPr>
          <w:rFonts w:ascii="Times New Roman" w:hAnsi="Times New Roman"/>
          <w:color w:val="000000"/>
        </w:rPr>
      </w:pPr>
      <w:r w:rsidRPr="008D3257">
        <w:rPr>
          <w:rFonts w:ascii="Times New Roman" w:hAnsi="Times New Roman"/>
          <w:color w:val="000000"/>
        </w:rPr>
        <w:t>Health-Related Organization</w:t>
      </w:r>
    </w:p>
    <w:p w:rsidR="009579AF" w:rsidRPr="008D3257" w:rsidRDefault="009579AF" w:rsidP="00ED7C19">
      <w:pPr>
        <w:pStyle w:val="ListParagraph"/>
        <w:numPr>
          <w:ilvl w:val="0"/>
          <w:numId w:val="57"/>
        </w:numPr>
        <w:tabs>
          <w:tab w:val="left" w:pos="1080"/>
        </w:tabs>
        <w:autoSpaceDE w:val="0"/>
        <w:autoSpaceDN w:val="0"/>
        <w:adjustRightInd w:val="0"/>
        <w:spacing w:after="0" w:line="235" w:lineRule="auto"/>
        <w:ind w:left="1440" w:hanging="720"/>
        <w:rPr>
          <w:rFonts w:ascii="Times New Roman" w:hAnsi="Times New Roman"/>
          <w:color w:val="000000"/>
        </w:rPr>
      </w:pPr>
      <w:r w:rsidRPr="008D3257">
        <w:rPr>
          <w:rFonts w:ascii="Times New Roman" w:hAnsi="Times New Roman"/>
          <w:color w:val="000000"/>
        </w:rPr>
        <w:t>Multidisciplinary Educational Group</w:t>
      </w:r>
    </w:p>
    <w:p w:rsidR="009579AF" w:rsidRPr="008D3257" w:rsidRDefault="009579AF" w:rsidP="00ED7C19">
      <w:pPr>
        <w:pStyle w:val="ListParagraph"/>
        <w:numPr>
          <w:ilvl w:val="0"/>
          <w:numId w:val="57"/>
        </w:numPr>
        <w:tabs>
          <w:tab w:val="left" w:pos="1080"/>
        </w:tabs>
        <w:autoSpaceDE w:val="0"/>
        <w:autoSpaceDN w:val="0"/>
        <w:adjustRightInd w:val="0"/>
        <w:spacing w:after="0" w:line="235" w:lineRule="auto"/>
        <w:ind w:left="1440" w:hanging="720"/>
        <w:rPr>
          <w:rFonts w:ascii="Times New Roman" w:hAnsi="Times New Roman"/>
          <w:color w:val="000000"/>
        </w:rPr>
      </w:pPr>
      <w:r w:rsidRPr="008D3257">
        <w:rPr>
          <w:rFonts w:ascii="Times New Roman" w:hAnsi="Times New Roman"/>
          <w:color w:val="000000"/>
        </w:rPr>
        <w:t>Professional Nursing Education Group</w:t>
      </w:r>
    </w:p>
    <w:p w:rsidR="009579AF" w:rsidRPr="005766C8" w:rsidRDefault="009579AF" w:rsidP="00ED7C19">
      <w:pPr>
        <w:pStyle w:val="ListParagraph"/>
        <w:numPr>
          <w:ilvl w:val="0"/>
          <w:numId w:val="57"/>
        </w:numPr>
        <w:tabs>
          <w:tab w:val="left" w:pos="1080"/>
        </w:tabs>
        <w:autoSpaceDE w:val="0"/>
        <w:autoSpaceDN w:val="0"/>
        <w:adjustRightInd w:val="0"/>
        <w:spacing w:after="0" w:line="235" w:lineRule="auto"/>
        <w:ind w:left="1440" w:hanging="720"/>
        <w:rPr>
          <w:rFonts w:ascii="Times New Roman" w:hAnsi="Times New Roman"/>
        </w:rPr>
      </w:pPr>
      <w:r w:rsidRPr="005766C8">
        <w:rPr>
          <w:rFonts w:ascii="Times New Roman" w:hAnsi="Times New Roman"/>
        </w:rPr>
        <w:t>S</w:t>
      </w:r>
      <w:r>
        <w:rPr>
          <w:rFonts w:ascii="Times New Roman" w:hAnsi="Times New Roman"/>
        </w:rPr>
        <w:t xml:space="preserve">pecialty </w:t>
      </w:r>
      <w:r w:rsidRPr="005766C8">
        <w:rPr>
          <w:rFonts w:ascii="Times New Roman" w:hAnsi="Times New Roman"/>
        </w:rPr>
        <w:t>N</w:t>
      </w:r>
      <w:r>
        <w:rPr>
          <w:rFonts w:ascii="Times New Roman" w:hAnsi="Times New Roman"/>
        </w:rPr>
        <w:t>ursing</w:t>
      </w:r>
      <w:r w:rsidRPr="005766C8">
        <w:rPr>
          <w:rFonts w:ascii="Times New Roman" w:hAnsi="Times New Roman"/>
        </w:rPr>
        <w:t xml:space="preserve"> O</w:t>
      </w:r>
      <w:r>
        <w:rPr>
          <w:rFonts w:ascii="Times New Roman" w:hAnsi="Times New Roman"/>
        </w:rPr>
        <w:t>rganization</w:t>
      </w:r>
    </w:p>
    <w:p w:rsidR="009579AF" w:rsidRPr="006632E2" w:rsidRDefault="009579AF" w:rsidP="009579AF">
      <w:pPr>
        <w:autoSpaceDE w:val="0"/>
        <w:autoSpaceDN w:val="0"/>
        <w:adjustRightInd w:val="0"/>
        <w:spacing w:after="0" w:line="240" w:lineRule="auto"/>
        <w:rPr>
          <w:rFonts w:ascii="Times New Roman" w:hAnsi="Times New Roman"/>
          <w:color w:val="000000"/>
          <w:sz w:val="12"/>
          <w:szCs w:val="12"/>
        </w:rPr>
      </w:pPr>
    </w:p>
    <w:p w:rsidR="009579AF" w:rsidRPr="000240B6" w:rsidRDefault="009579AF" w:rsidP="00175D2F">
      <w:pPr>
        <w:pStyle w:val="ListParagraph"/>
        <w:numPr>
          <w:ilvl w:val="0"/>
          <w:numId w:val="9"/>
        </w:numPr>
        <w:autoSpaceDE w:val="0"/>
        <w:autoSpaceDN w:val="0"/>
        <w:adjustRightInd w:val="0"/>
        <w:spacing w:after="0" w:line="240" w:lineRule="auto"/>
        <w:ind w:hanging="720"/>
        <w:rPr>
          <w:rFonts w:ascii="Times New Roman" w:hAnsi="Times New Roman"/>
          <w:color w:val="000000"/>
        </w:rPr>
      </w:pPr>
      <w:r w:rsidRPr="000240B6">
        <w:rPr>
          <w:rFonts w:ascii="Times New Roman" w:hAnsi="Times New Roman"/>
          <w:color w:val="000000"/>
        </w:rPr>
        <w:t>Be administratively and operationally responsible for coordinating the entire process of planning,</w:t>
      </w:r>
      <w:r w:rsidR="000240B6" w:rsidRPr="000240B6">
        <w:rPr>
          <w:rFonts w:ascii="Times New Roman" w:hAnsi="Times New Roman"/>
          <w:color w:val="000000"/>
        </w:rPr>
        <w:t xml:space="preserve"> implementing</w:t>
      </w:r>
      <w:r w:rsidRPr="000240B6">
        <w:rPr>
          <w:rFonts w:ascii="Times New Roman" w:hAnsi="Times New Roman"/>
          <w:color w:val="000000"/>
        </w:rPr>
        <w:t>, and delivering CNE</w:t>
      </w:r>
    </w:p>
    <w:p w:rsidR="009579AF" w:rsidRPr="006632E2" w:rsidRDefault="009579AF" w:rsidP="00175D2F">
      <w:pPr>
        <w:autoSpaceDE w:val="0"/>
        <w:autoSpaceDN w:val="0"/>
        <w:adjustRightInd w:val="0"/>
        <w:spacing w:after="0" w:line="240" w:lineRule="auto"/>
        <w:ind w:left="720" w:hanging="720"/>
        <w:rPr>
          <w:rFonts w:ascii="Times New Roman" w:hAnsi="Times New Roman"/>
          <w:color w:val="FFFFFF"/>
          <w:sz w:val="12"/>
          <w:szCs w:val="12"/>
        </w:rPr>
      </w:pPr>
    </w:p>
    <w:p w:rsidR="009579AF" w:rsidRDefault="009579AF" w:rsidP="00175D2F">
      <w:pPr>
        <w:pStyle w:val="ListParagraph"/>
        <w:numPr>
          <w:ilvl w:val="0"/>
          <w:numId w:val="9"/>
        </w:numPr>
        <w:autoSpaceDE w:val="0"/>
        <w:autoSpaceDN w:val="0"/>
        <w:adjustRightInd w:val="0"/>
        <w:spacing w:after="0" w:line="240" w:lineRule="auto"/>
        <w:ind w:hanging="720"/>
        <w:rPr>
          <w:rFonts w:ascii="Times New Roman" w:hAnsi="Times New Roman"/>
          <w:color w:val="000000"/>
        </w:rPr>
      </w:pPr>
      <w:r>
        <w:rPr>
          <w:rFonts w:ascii="Times New Roman" w:hAnsi="Times New Roman"/>
          <w:color w:val="000000"/>
        </w:rPr>
        <w:t>Identify one Nurse Planner who will act as the Primary Nurse Planner and serve as the liaison between Ohio Nurses Association and the Approved Provider Unit</w:t>
      </w:r>
    </w:p>
    <w:p w:rsidR="009579AF" w:rsidRPr="00174DCC" w:rsidRDefault="009579AF" w:rsidP="00175D2F">
      <w:pPr>
        <w:pStyle w:val="ListParagraph"/>
        <w:autoSpaceDE w:val="0"/>
        <w:autoSpaceDN w:val="0"/>
        <w:adjustRightInd w:val="0"/>
        <w:spacing w:after="0" w:line="240" w:lineRule="auto"/>
        <w:ind w:hanging="720"/>
        <w:rPr>
          <w:rFonts w:ascii="Times New Roman" w:hAnsi="Times New Roman"/>
          <w:color w:val="000000"/>
          <w:sz w:val="16"/>
          <w:szCs w:val="16"/>
        </w:rPr>
      </w:pPr>
    </w:p>
    <w:p w:rsidR="009579AF" w:rsidRDefault="009579AF" w:rsidP="00175D2F">
      <w:pPr>
        <w:pStyle w:val="ListParagraph"/>
        <w:numPr>
          <w:ilvl w:val="0"/>
          <w:numId w:val="9"/>
        </w:numPr>
        <w:autoSpaceDE w:val="0"/>
        <w:autoSpaceDN w:val="0"/>
        <w:adjustRightInd w:val="0"/>
        <w:spacing w:after="0" w:line="240" w:lineRule="auto"/>
        <w:ind w:hanging="720"/>
        <w:rPr>
          <w:rFonts w:ascii="Times New Roman" w:hAnsi="Times New Roman"/>
          <w:color w:val="000000"/>
        </w:rPr>
      </w:pPr>
      <w:r>
        <w:rPr>
          <w:rFonts w:ascii="Times New Roman" w:hAnsi="Times New Roman"/>
          <w:color w:val="000000"/>
        </w:rPr>
        <w:t xml:space="preserve">Have a Primary Nurse Planner who holds a current, valid license as an RN and a baccalaureate </w:t>
      </w:r>
      <w:r w:rsidRPr="005736AC">
        <w:rPr>
          <w:rFonts w:ascii="Times New Roman" w:hAnsi="Times New Roman"/>
          <w:color w:val="000000"/>
        </w:rPr>
        <w:t>degree or higher in nursing</w:t>
      </w:r>
    </w:p>
    <w:p w:rsidR="009579AF" w:rsidRPr="000B3D03" w:rsidRDefault="009579AF" w:rsidP="00175D2F">
      <w:pPr>
        <w:pStyle w:val="ListParagraph"/>
        <w:autoSpaceDE w:val="0"/>
        <w:autoSpaceDN w:val="0"/>
        <w:adjustRightInd w:val="0"/>
        <w:spacing w:after="0" w:line="240" w:lineRule="auto"/>
        <w:ind w:hanging="720"/>
        <w:rPr>
          <w:rFonts w:ascii="Times New Roman" w:hAnsi="Times New Roman"/>
          <w:color w:val="000000"/>
          <w:sz w:val="10"/>
          <w:szCs w:val="10"/>
        </w:rPr>
      </w:pPr>
    </w:p>
    <w:p w:rsidR="009579AF" w:rsidRPr="00174DCC" w:rsidRDefault="009579AF" w:rsidP="00175D2F">
      <w:pPr>
        <w:pStyle w:val="ListParagraph"/>
        <w:numPr>
          <w:ilvl w:val="0"/>
          <w:numId w:val="9"/>
        </w:numPr>
        <w:autoSpaceDE w:val="0"/>
        <w:autoSpaceDN w:val="0"/>
        <w:adjustRightInd w:val="0"/>
        <w:spacing w:after="0" w:line="240" w:lineRule="auto"/>
        <w:ind w:hanging="720"/>
        <w:rPr>
          <w:rFonts w:ascii="Times New Roman" w:hAnsi="Times New Roman"/>
          <w:color w:val="000000"/>
        </w:rPr>
      </w:pPr>
      <w:r w:rsidRPr="00174DCC">
        <w:rPr>
          <w:rFonts w:ascii="Times New Roman" w:hAnsi="Times New Roman"/>
          <w:color w:val="000000"/>
        </w:rPr>
        <w:t>Have a Primary Nurse Planner who has authority within the organization to ensure compliance with ONA’s</w:t>
      </w:r>
      <w:r w:rsidRPr="00174DCC">
        <w:rPr>
          <w:rFonts w:ascii="Times New Roman" w:hAnsi="Times New Roman"/>
          <w:color w:val="FF0000"/>
        </w:rPr>
        <w:t xml:space="preserve"> </w:t>
      </w:r>
      <w:r w:rsidRPr="00174DCC">
        <w:rPr>
          <w:rFonts w:ascii="Times New Roman" w:hAnsi="Times New Roman"/>
        </w:rPr>
        <w:t>g</w:t>
      </w:r>
      <w:r w:rsidRPr="00174DCC">
        <w:rPr>
          <w:rFonts w:ascii="Times New Roman" w:hAnsi="Times New Roman"/>
          <w:color w:val="000000"/>
        </w:rPr>
        <w:t>uidelines in the provision of CNE</w:t>
      </w:r>
    </w:p>
    <w:p w:rsidR="009579AF" w:rsidRPr="006632E2" w:rsidRDefault="009579AF" w:rsidP="00175D2F">
      <w:pPr>
        <w:autoSpaceDE w:val="0"/>
        <w:autoSpaceDN w:val="0"/>
        <w:adjustRightInd w:val="0"/>
        <w:spacing w:after="0" w:line="240" w:lineRule="auto"/>
        <w:ind w:left="720" w:hanging="720"/>
        <w:rPr>
          <w:rFonts w:ascii="Times New Roman" w:hAnsi="Times New Roman"/>
          <w:color w:val="000000"/>
          <w:sz w:val="12"/>
          <w:szCs w:val="12"/>
        </w:rPr>
      </w:pPr>
    </w:p>
    <w:p w:rsidR="009579AF" w:rsidRDefault="009579AF" w:rsidP="00175D2F">
      <w:pPr>
        <w:pStyle w:val="ListParagraph"/>
        <w:numPr>
          <w:ilvl w:val="0"/>
          <w:numId w:val="9"/>
        </w:numPr>
        <w:autoSpaceDE w:val="0"/>
        <w:autoSpaceDN w:val="0"/>
        <w:adjustRightInd w:val="0"/>
        <w:spacing w:after="0" w:line="240" w:lineRule="auto"/>
        <w:ind w:hanging="720"/>
        <w:rPr>
          <w:rFonts w:ascii="Times New Roman" w:hAnsi="Times New Roman"/>
          <w:color w:val="000000"/>
        </w:rPr>
      </w:pPr>
      <w:r w:rsidRPr="000C496A">
        <w:rPr>
          <w:rFonts w:ascii="Times New Roman" w:hAnsi="Times New Roman"/>
          <w:color w:val="000000"/>
        </w:rPr>
        <w:t>Have a Primary Nurse Planner who is responsible for the orientation of all Nurse Planners and key personnel in the organization to</w:t>
      </w:r>
      <w:r>
        <w:rPr>
          <w:rFonts w:ascii="Times New Roman" w:hAnsi="Times New Roman"/>
          <w:color w:val="000000"/>
        </w:rPr>
        <w:t xml:space="preserve"> ONA’s guidelines</w:t>
      </w:r>
    </w:p>
    <w:p w:rsidR="009579AF" w:rsidRPr="006632E2" w:rsidRDefault="009579AF" w:rsidP="00175D2F">
      <w:pPr>
        <w:pStyle w:val="ListParagraph"/>
        <w:autoSpaceDE w:val="0"/>
        <w:autoSpaceDN w:val="0"/>
        <w:adjustRightInd w:val="0"/>
        <w:spacing w:after="0" w:line="240" w:lineRule="auto"/>
        <w:ind w:hanging="720"/>
        <w:rPr>
          <w:rFonts w:ascii="Times New Roman" w:hAnsi="Times New Roman"/>
          <w:color w:val="000000"/>
          <w:sz w:val="14"/>
          <w:szCs w:val="14"/>
        </w:rPr>
      </w:pPr>
    </w:p>
    <w:p w:rsidR="009579AF" w:rsidRPr="00175D2F" w:rsidRDefault="009579AF" w:rsidP="00175D2F">
      <w:pPr>
        <w:pStyle w:val="ListParagraph"/>
        <w:numPr>
          <w:ilvl w:val="0"/>
          <w:numId w:val="9"/>
        </w:numPr>
        <w:autoSpaceDE w:val="0"/>
        <w:autoSpaceDN w:val="0"/>
        <w:adjustRightInd w:val="0"/>
        <w:spacing w:after="0" w:line="240" w:lineRule="auto"/>
        <w:ind w:hanging="720"/>
        <w:rPr>
          <w:rFonts w:ascii="Times New Roman" w:hAnsi="Times New Roman"/>
          <w:color w:val="000000"/>
        </w:rPr>
      </w:pPr>
      <w:r w:rsidRPr="00175D2F">
        <w:rPr>
          <w:rFonts w:ascii="Times New Roman" w:hAnsi="Times New Roman"/>
          <w:color w:val="000000"/>
        </w:rPr>
        <w:t>Ensure that all other Nurse Planners in the Approved Provider Unit hold current, valid licenses as</w:t>
      </w:r>
      <w:r w:rsidR="00175D2F" w:rsidRPr="00175D2F">
        <w:rPr>
          <w:rFonts w:ascii="Times New Roman" w:hAnsi="Times New Roman"/>
          <w:color w:val="000000"/>
        </w:rPr>
        <w:t xml:space="preserve"> </w:t>
      </w:r>
      <w:r w:rsidRPr="00175D2F">
        <w:rPr>
          <w:rFonts w:ascii="Times New Roman" w:hAnsi="Times New Roman"/>
          <w:color w:val="000000"/>
        </w:rPr>
        <w:t>RNs with a baccalaureate degree or higher in nursing</w:t>
      </w:r>
    </w:p>
    <w:p w:rsidR="009579AF" w:rsidRPr="000B3D03" w:rsidRDefault="009579AF" w:rsidP="00175D2F">
      <w:pPr>
        <w:autoSpaceDE w:val="0"/>
        <w:autoSpaceDN w:val="0"/>
        <w:adjustRightInd w:val="0"/>
        <w:spacing w:after="0" w:line="240" w:lineRule="auto"/>
        <w:ind w:left="720" w:hanging="720"/>
        <w:rPr>
          <w:rFonts w:ascii="Times New Roman" w:hAnsi="Times New Roman"/>
          <w:color w:val="000000"/>
          <w:sz w:val="10"/>
          <w:szCs w:val="10"/>
        </w:rPr>
      </w:pPr>
    </w:p>
    <w:p w:rsidR="009579AF" w:rsidRPr="00174DCC" w:rsidRDefault="009579AF" w:rsidP="00175D2F">
      <w:pPr>
        <w:pStyle w:val="ListParagraph"/>
        <w:numPr>
          <w:ilvl w:val="0"/>
          <w:numId w:val="9"/>
        </w:numPr>
        <w:autoSpaceDE w:val="0"/>
        <w:autoSpaceDN w:val="0"/>
        <w:adjustRightInd w:val="0"/>
        <w:spacing w:after="0" w:line="240" w:lineRule="auto"/>
        <w:ind w:hanging="720"/>
        <w:rPr>
          <w:rFonts w:ascii="Times New Roman" w:hAnsi="Times New Roman"/>
          <w:color w:val="000000"/>
        </w:rPr>
      </w:pPr>
      <w:r w:rsidRPr="00174DCC">
        <w:rPr>
          <w:rFonts w:ascii="Times New Roman" w:hAnsi="Times New Roman"/>
          <w:color w:val="000000"/>
        </w:rPr>
        <w:t>Ensure that each CNE activity has a qualified Nurse Planner who is an active participant in the planning, implementing, and evaluation process</w:t>
      </w:r>
    </w:p>
    <w:p w:rsidR="009579AF" w:rsidRPr="000B3D03" w:rsidRDefault="009579AF" w:rsidP="00175D2F">
      <w:pPr>
        <w:pStyle w:val="ListParagraph"/>
        <w:autoSpaceDE w:val="0"/>
        <w:autoSpaceDN w:val="0"/>
        <w:adjustRightInd w:val="0"/>
        <w:spacing w:after="0" w:line="240" w:lineRule="auto"/>
        <w:ind w:hanging="720"/>
        <w:rPr>
          <w:rFonts w:ascii="Times New Roman" w:hAnsi="Times New Roman"/>
          <w:color w:val="000000"/>
          <w:sz w:val="8"/>
          <w:szCs w:val="8"/>
        </w:rPr>
      </w:pPr>
    </w:p>
    <w:p w:rsidR="009579AF" w:rsidRPr="005316E4" w:rsidRDefault="009579AF" w:rsidP="00175D2F">
      <w:pPr>
        <w:pStyle w:val="ListParagraph"/>
        <w:numPr>
          <w:ilvl w:val="0"/>
          <w:numId w:val="9"/>
        </w:numPr>
        <w:autoSpaceDE w:val="0"/>
        <w:autoSpaceDN w:val="0"/>
        <w:adjustRightInd w:val="0"/>
        <w:spacing w:after="0" w:line="240" w:lineRule="auto"/>
        <w:ind w:hanging="720"/>
        <w:rPr>
          <w:rFonts w:ascii="Times New Roman" w:hAnsi="Times New Roman"/>
          <w:color w:val="000000"/>
        </w:rPr>
      </w:pPr>
      <w:r w:rsidRPr="005316E4">
        <w:rPr>
          <w:rFonts w:ascii="Times New Roman" w:hAnsi="Times New Roman"/>
          <w:color w:val="000000"/>
        </w:rPr>
        <w:t>Be operational for a minimum of six months prior to application</w:t>
      </w:r>
    </w:p>
    <w:p w:rsidR="009579AF" w:rsidRPr="006632E2" w:rsidRDefault="009579AF" w:rsidP="00175D2F">
      <w:pPr>
        <w:autoSpaceDE w:val="0"/>
        <w:autoSpaceDN w:val="0"/>
        <w:adjustRightInd w:val="0"/>
        <w:spacing w:after="0" w:line="240" w:lineRule="auto"/>
        <w:ind w:left="720" w:hanging="720"/>
        <w:rPr>
          <w:rFonts w:ascii="Times New Roman" w:hAnsi="Times New Roman"/>
          <w:b/>
          <w:bCs/>
          <w:color w:val="000000"/>
          <w:sz w:val="12"/>
          <w:szCs w:val="12"/>
        </w:rPr>
      </w:pPr>
    </w:p>
    <w:p w:rsidR="009579AF" w:rsidRPr="00174DCC" w:rsidRDefault="009579AF" w:rsidP="006632E2">
      <w:pPr>
        <w:pStyle w:val="ListParagraph"/>
        <w:numPr>
          <w:ilvl w:val="0"/>
          <w:numId w:val="9"/>
        </w:numPr>
        <w:autoSpaceDE w:val="0"/>
        <w:autoSpaceDN w:val="0"/>
        <w:adjustRightInd w:val="0"/>
        <w:spacing w:after="0" w:line="233" w:lineRule="auto"/>
        <w:ind w:right="-270" w:hanging="720"/>
        <w:rPr>
          <w:rFonts w:ascii="Times New Roman" w:hAnsi="Times New Roman"/>
          <w:color w:val="000000"/>
        </w:rPr>
      </w:pPr>
      <w:r w:rsidRPr="000720E1">
        <w:rPr>
          <w:rFonts w:ascii="Times New Roman" w:hAnsi="Times New Roman"/>
          <w:b/>
          <w:bCs/>
          <w:color w:val="C00000"/>
        </w:rPr>
        <w:t>Initial applicants</w:t>
      </w:r>
      <w:r w:rsidRPr="00174DCC">
        <w:rPr>
          <w:rFonts w:ascii="Times New Roman" w:hAnsi="Times New Roman"/>
          <w:b/>
          <w:bCs/>
          <w:color w:val="000000"/>
        </w:rPr>
        <w:t xml:space="preserve"> </w:t>
      </w:r>
      <w:r w:rsidRPr="00174DCC">
        <w:rPr>
          <w:rFonts w:ascii="Times New Roman" w:hAnsi="Times New Roman"/>
          <w:color w:val="000000"/>
        </w:rPr>
        <w:t xml:space="preserve">must have completed the process of assessment, planning, implementation, and evaluation for at least three separate educational activities provided at separate and distinct </w:t>
      </w:r>
      <w:r w:rsidR="00000863">
        <w:rPr>
          <w:rFonts w:ascii="Times New Roman" w:hAnsi="Times New Roman"/>
          <w:color w:val="000000"/>
        </w:rPr>
        <w:t>e</w:t>
      </w:r>
      <w:r w:rsidRPr="00174DCC">
        <w:rPr>
          <w:rFonts w:ascii="Times New Roman" w:hAnsi="Times New Roman"/>
          <w:color w:val="000000"/>
        </w:rPr>
        <w:t>vents:</w:t>
      </w:r>
    </w:p>
    <w:p w:rsidR="009579AF" w:rsidRPr="005316E4" w:rsidRDefault="009579AF" w:rsidP="00ED7C19">
      <w:pPr>
        <w:pStyle w:val="ListParagraph"/>
        <w:numPr>
          <w:ilvl w:val="0"/>
          <w:numId w:val="10"/>
        </w:numPr>
        <w:tabs>
          <w:tab w:val="left" w:pos="1080"/>
        </w:tabs>
        <w:autoSpaceDE w:val="0"/>
        <w:autoSpaceDN w:val="0"/>
        <w:adjustRightInd w:val="0"/>
        <w:spacing w:after="0" w:line="233" w:lineRule="auto"/>
        <w:ind w:firstLine="0"/>
        <w:rPr>
          <w:rFonts w:ascii="Times New Roman" w:hAnsi="Times New Roman"/>
          <w:color w:val="000000"/>
        </w:rPr>
      </w:pPr>
      <w:r w:rsidRPr="005316E4">
        <w:rPr>
          <w:rFonts w:ascii="Times New Roman" w:hAnsi="Times New Roman"/>
          <w:color w:val="000000"/>
        </w:rPr>
        <w:t>With the direct involvement of a Nurse Planner</w:t>
      </w:r>
    </w:p>
    <w:p w:rsidR="009579AF" w:rsidRPr="00E85FA3" w:rsidRDefault="009579AF" w:rsidP="00ED7C19">
      <w:pPr>
        <w:pStyle w:val="ListParagraph"/>
        <w:numPr>
          <w:ilvl w:val="0"/>
          <w:numId w:val="10"/>
        </w:numPr>
        <w:tabs>
          <w:tab w:val="left" w:pos="1080"/>
        </w:tabs>
        <w:autoSpaceDE w:val="0"/>
        <w:autoSpaceDN w:val="0"/>
        <w:adjustRightInd w:val="0"/>
        <w:spacing w:after="0" w:line="233" w:lineRule="auto"/>
        <w:ind w:firstLine="0"/>
        <w:rPr>
          <w:rFonts w:ascii="Times New Roman" w:hAnsi="Times New Roman"/>
          <w:color w:val="000000"/>
        </w:rPr>
      </w:pPr>
      <w:r w:rsidRPr="005316E4">
        <w:rPr>
          <w:rFonts w:ascii="Times New Roman" w:hAnsi="Times New Roman"/>
          <w:color w:val="000000"/>
        </w:rPr>
        <w:t xml:space="preserve">That adhered to </w:t>
      </w:r>
      <w:r>
        <w:rPr>
          <w:rFonts w:ascii="Times New Roman" w:hAnsi="Times New Roman"/>
          <w:color w:val="000000"/>
        </w:rPr>
        <w:t>ONA’s guidelines</w:t>
      </w:r>
    </w:p>
    <w:p w:rsidR="009579AF" w:rsidRDefault="009579AF" w:rsidP="00ED7C19">
      <w:pPr>
        <w:pStyle w:val="ListParagraph"/>
        <w:numPr>
          <w:ilvl w:val="0"/>
          <w:numId w:val="10"/>
        </w:numPr>
        <w:tabs>
          <w:tab w:val="left" w:pos="1080"/>
        </w:tabs>
        <w:autoSpaceDE w:val="0"/>
        <w:autoSpaceDN w:val="0"/>
        <w:adjustRightInd w:val="0"/>
        <w:spacing w:after="0" w:line="233" w:lineRule="auto"/>
        <w:ind w:firstLine="0"/>
        <w:rPr>
          <w:rFonts w:ascii="Times New Roman" w:hAnsi="Times New Roman"/>
          <w:color w:val="000000"/>
        </w:rPr>
      </w:pPr>
      <w:r w:rsidRPr="005316E4">
        <w:rPr>
          <w:rFonts w:ascii="Times New Roman" w:hAnsi="Times New Roman"/>
          <w:color w:val="000000"/>
        </w:rPr>
        <w:t xml:space="preserve">That were each a minimum of one hour (60 minutes) in length </w:t>
      </w:r>
    </w:p>
    <w:p w:rsidR="009579AF" w:rsidRDefault="009579AF" w:rsidP="00ED7C19">
      <w:pPr>
        <w:pStyle w:val="ListParagraph"/>
        <w:numPr>
          <w:ilvl w:val="0"/>
          <w:numId w:val="10"/>
        </w:numPr>
        <w:tabs>
          <w:tab w:val="left" w:pos="1080"/>
        </w:tabs>
        <w:autoSpaceDE w:val="0"/>
        <w:autoSpaceDN w:val="0"/>
        <w:adjustRightInd w:val="0"/>
        <w:spacing w:after="0" w:line="233" w:lineRule="auto"/>
        <w:ind w:firstLine="0"/>
        <w:rPr>
          <w:rFonts w:ascii="Times New Roman" w:hAnsi="Times New Roman"/>
          <w:color w:val="000000"/>
        </w:rPr>
      </w:pPr>
      <w:r w:rsidRPr="005316E4">
        <w:rPr>
          <w:rFonts w:ascii="Times New Roman" w:hAnsi="Times New Roman"/>
          <w:color w:val="000000"/>
        </w:rPr>
        <w:t>That were not co-provided</w:t>
      </w:r>
    </w:p>
    <w:p w:rsidR="009579AF" w:rsidRDefault="009579AF" w:rsidP="00ED7C19">
      <w:pPr>
        <w:pStyle w:val="ListParagraph"/>
        <w:numPr>
          <w:ilvl w:val="0"/>
          <w:numId w:val="11"/>
        </w:numPr>
        <w:tabs>
          <w:tab w:val="left" w:pos="1080"/>
        </w:tabs>
        <w:autoSpaceDE w:val="0"/>
        <w:autoSpaceDN w:val="0"/>
        <w:adjustRightInd w:val="0"/>
        <w:spacing w:after="0" w:line="233" w:lineRule="auto"/>
        <w:ind w:left="720" w:firstLine="0"/>
        <w:rPr>
          <w:rFonts w:ascii="Times New Roman" w:hAnsi="Times New Roman"/>
          <w:color w:val="000000"/>
        </w:rPr>
      </w:pPr>
      <w:r w:rsidRPr="00E85FA3">
        <w:rPr>
          <w:rFonts w:ascii="Times New Roman" w:hAnsi="Times New Roman"/>
          <w:color w:val="000000"/>
        </w:rPr>
        <w:t>That were approved by ONA and presented</w:t>
      </w:r>
    </w:p>
    <w:p w:rsidR="009579AF" w:rsidRPr="000B3D03" w:rsidRDefault="009579AF" w:rsidP="009579AF">
      <w:pPr>
        <w:pStyle w:val="ListParagraph"/>
        <w:autoSpaceDE w:val="0"/>
        <w:autoSpaceDN w:val="0"/>
        <w:adjustRightInd w:val="0"/>
        <w:spacing w:after="0" w:line="240" w:lineRule="auto"/>
        <w:ind w:left="1080"/>
        <w:rPr>
          <w:rFonts w:ascii="Times New Roman" w:hAnsi="Times New Roman"/>
          <w:color w:val="000000"/>
          <w:sz w:val="8"/>
          <w:szCs w:val="8"/>
        </w:rPr>
      </w:pPr>
    </w:p>
    <w:p w:rsidR="009579AF" w:rsidRPr="00E85FA3" w:rsidRDefault="009579AF" w:rsidP="00175D2F">
      <w:pPr>
        <w:pStyle w:val="ListParagraph"/>
        <w:numPr>
          <w:ilvl w:val="0"/>
          <w:numId w:val="9"/>
        </w:numPr>
        <w:autoSpaceDE w:val="0"/>
        <w:autoSpaceDN w:val="0"/>
        <w:adjustRightInd w:val="0"/>
        <w:spacing w:after="0" w:line="240" w:lineRule="auto"/>
        <w:ind w:hanging="720"/>
        <w:rPr>
          <w:rFonts w:ascii="Times New Roman" w:hAnsi="Times New Roman"/>
          <w:color w:val="000000"/>
        </w:rPr>
      </w:pPr>
      <w:r w:rsidRPr="00E85FA3">
        <w:rPr>
          <w:rFonts w:ascii="Times New Roman" w:hAnsi="Times New Roman"/>
          <w:i/>
          <w:iCs/>
          <w:color w:val="000000"/>
        </w:rPr>
        <w:t xml:space="preserve">Not </w:t>
      </w:r>
      <w:r w:rsidRPr="00E85FA3">
        <w:rPr>
          <w:rFonts w:ascii="Times New Roman" w:hAnsi="Times New Roman"/>
          <w:color w:val="000000"/>
        </w:rPr>
        <w:t>be a commercial interest as defined in the glossary and the American Nurses</w:t>
      </w:r>
    </w:p>
    <w:p w:rsidR="009579AF" w:rsidRPr="008D3257" w:rsidRDefault="009579AF" w:rsidP="009579AF">
      <w:pPr>
        <w:autoSpaceDE w:val="0"/>
        <w:autoSpaceDN w:val="0"/>
        <w:adjustRightInd w:val="0"/>
        <w:spacing w:after="0" w:line="240" w:lineRule="auto"/>
        <w:ind w:firstLine="720"/>
        <w:rPr>
          <w:rFonts w:ascii="Times New Roman" w:hAnsi="Times New Roman"/>
          <w:color w:val="000000"/>
        </w:rPr>
      </w:pPr>
      <w:r w:rsidRPr="008D3257">
        <w:rPr>
          <w:rFonts w:ascii="Times New Roman" w:hAnsi="Times New Roman"/>
          <w:color w:val="000000"/>
        </w:rPr>
        <w:t>Credentialing Center’s Content Integrity Standards for Industry Support in Continuing</w:t>
      </w:r>
    </w:p>
    <w:p w:rsidR="009579AF" w:rsidRDefault="009579AF" w:rsidP="009579AF">
      <w:pPr>
        <w:autoSpaceDE w:val="0"/>
        <w:autoSpaceDN w:val="0"/>
        <w:adjustRightInd w:val="0"/>
        <w:spacing w:after="0" w:line="240" w:lineRule="auto"/>
        <w:ind w:firstLine="720"/>
        <w:rPr>
          <w:rFonts w:ascii="Times New Roman" w:hAnsi="Times New Roman"/>
          <w:color w:val="000000"/>
        </w:rPr>
      </w:pPr>
      <w:r w:rsidRPr="008D3257">
        <w:rPr>
          <w:rFonts w:ascii="Times New Roman" w:hAnsi="Times New Roman"/>
          <w:color w:val="000000"/>
        </w:rPr>
        <w:t>Nursing Educational Activities</w:t>
      </w:r>
    </w:p>
    <w:p w:rsidR="000240B6" w:rsidRPr="006632E2" w:rsidRDefault="000240B6" w:rsidP="009579AF">
      <w:pPr>
        <w:autoSpaceDE w:val="0"/>
        <w:autoSpaceDN w:val="0"/>
        <w:adjustRightInd w:val="0"/>
        <w:spacing w:after="0" w:line="240" w:lineRule="auto"/>
        <w:ind w:firstLine="720"/>
        <w:rPr>
          <w:rFonts w:ascii="Times New Roman" w:hAnsi="Times New Roman"/>
          <w:color w:val="000000"/>
          <w:sz w:val="10"/>
          <w:szCs w:val="10"/>
        </w:rPr>
      </w:pPr>
    </w:p>
    <w:p w:rsidR="009579AF" w:rsidRDefault="009579AF" w:rsidP="000B3D03">
      <w:pPr>
        <w:pStyle w:val="ListParagraph"/>
        <w:numPr>
          <w:ilvl w:val="0"/>
          <w:numId w:val="9"/>
        </w:numPr>
        <w:autoSpaceDE w:val="0"/>
        <w:autoSpaceDN w:val="0"/>
        <w:adjustRightInd w:val="0"/>
        <w:spacing w:after="0" w:line="216" w:lineRule="auto"/>
        <w:ind w:hanging="720"/>
        <w:rPr>
          <w:rFonts w:ascii="Times New Roman" w:hAnsi="Times New Roman"/>
          <w:color w:val="000000"/>
        </w:rPr>
      </w:pPr>
      <w:r w:rsidRPr="005316E4">
        <w:rPr>
          <w:rFonts w:ascii="Times New Roman" w:hAnsi="Times New Roman"/>
          <w:color w:val="000000"/>
        </w:rPr>
        <w:t xml:space="preserve">Marketing the majority (&gt;50%) of their CNE activities to nurses in their </w:t>
      </w:r>
      <w:r w:rsidRPr="005316E4">
        <w:rPr>
          <w:rFonts w:ascii="Times New Roman" w:hAnsi="Times New Roman"/>
          <w:i/>
          <w:iCs/>
          <w:color w:val="000000"/>
        </w:rPr>
        <w:t>local geographic region</w:t>
      </w:r>
      <w:r w:rsidRPr="005316E4">
        <w:rPr>
          <w:rFonts w:ascii="Times New Roman" w:hAnsi="Times New Roman"/>
          <w:color w:val="000000"/>
        </w:rPr>
        <w:t xml:space="preserve">; if marketing &gt;50% of their CNE activities to nurses in multiple regions, or in states other than those within or contiguous to a single region, they may not be an </w:t>
      </w:r>
      <w:r w:rsidRPr="000720E1">
        <w:rPr>
          <w:rFonts w:ascii="Times New Roman" w:hAnsi="Times New Roman"/>
          <w:b/>
          <w:bCs/>
          <w:color w:val="C00000"/>
        </w:rPr>
        <w:t xml:space="preserve">Approved </w:t>
      </w:r>
      <w:r w:rsidRPr="005316E4">
        <w:rPr>
          <w:rFonts w:ascii="Times New Roman" w:hAnsi="Times New Roman"/>
          <w:color w:val="000000"/>
        </w:rPr>
        <w:t xml:space="preserve">Provider and must apply to ANCC as an </w:t>
      </w:r>
      <w:r w:rsidRPr="000720E1">
        <w:rPr>
          <w:rFonts w:ascii="Times New Roman" w:hAnsi="Times New Roman"/>
          <w:b/>
          <w:bCs/>
          <w:color w:val="C00000"/>
        </w:rPr>
        <w:t>Accredited</w:t>
      </w:r>
      <w:r w:rsidRPr="005316E4">
        <w:rPr>
          <w:rFonts w:ascii="Times New Roman" w:hAnsi="Times New Roman"/>
          <w:b/>
          <w:bCs/>
          <w:color w:val="000000"/>
        </w:rPr>
        <w:t xml:space="preserve"> </w:t>
      </w:r>
      <w:r w:rsidRPr="005316E4">
        <w:rPr>
          <w:rFonts w:ascii="Times New Roman" w:hAnsi="Times New Roman"/>
          <w:color w:val="000000"/>
        </w:rPr>
        <w:t xml:space="preserve">Provider through the accreditation process (based on the DHHS regions: </w:t>
      </w:r>
      <w:hyperlink r:id="rId18" w:history="1">
        <w:r w:rsidRPr="00D17DC0">
          <w:rPr>
            <w:rStyle w:val="Hyperlink"/>
            <w:rFonts w:ascii="Times New Roman" w:hAnsi="Times New Roman"/>
          </w:rPr>
          <w:t>http://www.hhs.gov/about/regions</w:t>
        </w:r>
      </w:hyperlink>
      <w:r w:rsidRPr="005316E4">
        <w:rPr>
          <w:rFonts w:ascii="Times New Roman" w:hAnsi="Times New Roman"/>
          <w:color w:val="000000"/>
        </w:rPr>
        <w:t>)</w:t>
      </w:r>
    </w:p>
    <w:p w:rsidR="009579AF" w:rsidRPr="000240B6" w:rsidRDefault="009579AF" w:rsidP="00175D2F">
      <w:pPr>
        <w:pStyle w:val="ListParagraph"/>
        <w:autoSpaceDE w:val="0"/>
        <w:autoSpaceDN w:val="0"/>
        <w:adjustRightInd w:val="0"/>
        <w:spacing w:after="0" w:line="240" w:lineRule="auto"/>
        <w:ind w:hanging="720"/>
        <w:rPr>
          <w:rFonts w:ascii="Times New Roman" w:hAnsi="Times New Roman"/>
          <w:color w:val="000000"/>
          <w:sz w:val="8"/>
          <w:szCs w:val="8"/>
        </w:rPr>
      </w:pPr>
    </w:p>
    <w:p w:rsidR="009579AF" w:rsidRPr="00B80777" w:rsidRDefault="009579AF" w:rsidP="00175D2F">
      <w:pPr>
        <w:pStyle w:val="ListParagraph"/>
        <w:numPr>
          <w:ilvl w:val="0"/>
          <w:numId w:val="9"/>
        </w:numPr>
        <w:autoSpaceDE w:val="0"/>
        <w:autoSpaceDN w:val="0"/>
        <w:adjustRightInd w:val="0"/>
        <w:spacing w:after="0" w:line="240" w:lineRule="auto"/>
        <w:ind w:hanging="720"/>
        <w:rPr>
          <w:rFonts w:ascii="Times New Roman" w:hAnsi="Times New Roman"/>
          <w:color w:val="000000"/>
        </w:rPr>
      </w:pPr>
      <w:r w:rsidRPr="00B80777">
        <w:rPr>
          <w:rFonts w:ascii="Times New Roman" w:hAnsi="Times New Roman"/>
          <w:color w:val="000000"/>
        </w:rPr>
        <w:t>Be in compliance with all applicable federal, state, and local laws and regulations that affect the organization’s ability to meet ONA’s guidelines</w:t>
      </w:r>
    </w:p>
    <w:p w:rsidR="009579AF" w:rsidRPr="000240B6" w:rsidRDefault="009579AF" w:rsidP="00175D2F">
      <w:pPr>
        <w:autoSpaceDE w:val="0"/>
        <w:autoSpaceDN w:val="0"/>
        <w:adjustRightInd w:val="0"/>
        <w:spacing w:after="0" w:line="240" w:lineRule="auto"/>
        <w:ind w:hanging="720"/>
        <w:rPr>
          <w:rFonts w:ascii="Times New Roman" w:hAnsi="Times New Roman"/>
          <w:color w:val="000000"/>
          <w:sz w:val="10"/>
          <w:szCs w:val="10"/>
        </w:rPr>
      </w:pPr>
    </w:p>
    <w:p w:rsidR="009579AF" w:rsidRPr="005316E4" w:rsidRDefault="009579AF" w:rsidP="00175D2F">
      <w:pPr>
        <w:pStyle w:val="ListParagraph"/>
        <w:numPr>
          <w:ilvl w:val="0"/>
          <w:numId w:val="9"/>
        </w:numPr>
        <w:autoSpaceDE w:val="0"/>
        <w:autoSpaceDN w:val="0"/>
        <w:adjustRightInd w:val="0"/>
        <w:spacing w:after="0" w:line="240" w:lineRule="auto"/>
        <w:ind w:hanging="720"/>
        <w:rPr>
          <w:rFonts w:ascii="Times New Roman" w:hAnsi="Times New Roman"/>
          <w:color w:val="000000"/>
        </w:rPr>
      </w:pPr>
      <w:r w:rsidRPr="005316E4">
        <w:rPr>
          <w:rFonts w:ascii="Times New Roman" w:hAnsi="Times New Roman"/>
          <w:color w:val="000000"/>
        </w:rPr>
        <w:t>Disclose previous denials, suspensions, and/or revocations</w:t>
      </w:r>
    </w:p>
    <w:p w:rsidR="009579AF" w:rsidRPr="00A71D1A" w:rsidRDefault="009579AF" w:rsidP="009579AF">
      <w:pPr>
        <w:autoSpaceDE w:val="0"/>
        <w:autoSpaceDN w:val="0"/>
        <w:adjustRightInd w:val="0"/>
        <w:spacing w:after="0" w:line="240" w:lineRule="auto"/>
        <w:rPr>
          <w:rFonts w:ascii="Times New Roman" w:hAnsi="Times New Roman"/>
          <w:b/>
          <w:color w:val="C00000"/>
        </w:rPr>
      </w:pPr>
      <w:r w:rsidRPr="00A71D1A">
        <w:rPr>
          <w:rFonts w:ascii="Times New Roman" w:hAnsi="Times New Roman"/>
          <w:b/>
          <w:color w:val="C00000"/>
        </w:rPr>
        <w:lastRenderedPageBreak/>
        <w:t>Applicant and Approved Provider Responsibilities</w:t>
      </w:r>
    </w:p>
    <w:p w:rsidR="009579AF" w:rsidRPr="00B80777" w:rsidRDefault="009579AF" w:rsidP="00175D2F">
      <w:pPr>
        <w:pStyle w:val="ListParagraph"/>
        <w:numPr>
          <w:ilvl w:val="0"/>
          <w:numId w:val="9"/>
        </w:numPr>
        <w:autoSpaceDE w:val="0"/>
        <w:autoSpaceDN w:val="0"/>
        <w:adjustRightInd w:val="0"/>
        <w:spacing w:after="0" w:line="240" w:lineRule="auto"/>
        <w:ind w:hanging="720"/>
        <w:rPr>
          <w:rFonts w:ascii="Times New Roman" w:hAnsi="Times New Roman"/>
          <w:color w:val="000000"/>
        </w:rPr>
      </w:pPr>
      <w:r w:rsidRPr="00B80777">
        <w:rPr>
          <w:rFonts w:ascii="Times New Roman" w:hAnsi="Times New Roman"/>
          <w:color w:val="000000"/>
        </w:rPr>
        <w:t>Must be in compliance with all applicable federal, state, and local laws and regulations that affect the organization’s ability to meet ONA’s guidelines</w:t>
      </w:r>
    </w:p>
    <w:p w:rsidR="009579AF" w:rsidRPr="000B3D03" w:rsidRDefault="009579AF" w:rsidP="00175D2F">
      <w:pPr>
        <w:autoSpaceDE w:val="0"/>
        <w:autoSpaceDN w:val="0"/>
        <w:adjustRightInd w:val="0"/>
        <w:spacing w:after="0" w:line="240" w:lineRule="auto"/>
        <w:ind w:hanging="720"/>
        <w:rPr>
          <w:rFonts w:ascii="Times New Roman" w:hAnsi="Times New Roman"/>
          <w:color w:val="000000"/>
          <w:sz w:val="8"/>
          <w:szCs w:val="8"/>
        </w:rPr>
      </w:pPr>
    </w:p>
    <w:p w:rsidR="009579AF" w:rsidRPr="00175D2F" w:rsidRDefault="009579AF" w:rsidP="00175D2F">
      <w:pPr>
        <w:pStyle w:val="ListParagraph"/>
        <w:numPr>
          <w:ilvl w:val="0"/>
          <w:numId w:val="9"/>
        </w:numPr>
        <w:autoSpaceDE w:val="0"/>
        <w:autoSpaceDN w:val="0"/>
        <w:adjustRightInd w:val="0"/>
        <w:spacing w:after="0" w:line="240" w:lineRule="auto"/>
        <w:ind w:hanging="720"/>
        <w:rPr>
          <w:rFonts w:ascii="Times New Roman" w:hAnsi="Times New Roman"/>
          <w:color w:val="000000"/>
        </w:rPr>
      </w:pPr>
      <w:r w:rsidRPr="00175D2F">
        <w:rPr>
          <w:rFonts w:ascii="Times New Roman" w:hAnsi="Times New Roman"/>
          <w:color w:val="000000"/>
        </w:rPr>
        <w:t>Must identify a Primary Nurse Planner who holds overall responsibility for Approved</w:t>
      </w:r>
      <w:r w:rsidR="00175D2F" w:rsidRPr="00175D2F">
        <w:rPr>
          <w:rFonts w:ascii="Times New Roman" w:hAnsi="Times New Roman"/>
          <w:color w:val="000000"/>
        </w:rPr>
        <w:t xml:space="preserve"> </w:t>
      </w:r>
      <w:r w:rsidRPr="00175D2F">
        <w:rPr>
          <w:rFonts w:ascii="Times New Roman" w:hAnsi="Times New Roman"/>
          <w:color w:val="000000"/>
        </w:rPr>
        <w:t>Provider Unit compliance with ANCC criteria and OBN rules</w:t>
      </w:r>
    </w:p>
    <w:p w:rsidR="009579AF" w:rsidRPr="006632E2" w:rsidRDefault="009579AF" w:rsidP="00175D2F">
      <w:pPr>
        <w:autoSpaceDE w:val="0"/>
        <w:autoSpaceDN w:val="0"/>
        <w:adjustRightInd w:val="0"/>
        <w:spacing w:after="0" w:line="240" w:lineRule="auto"/>
        <w:ind w:hanging="720"/>
        <w:rPr>
          <w:rFonts w:ascii="Times New Roman" w:hAnsi="Times New Roman"/>
          <w:sz w:val="12"/>
          <w:szCs w:val="12"/>
        </w:rPr>
      </w:pPr>
    </w:p>
    <w:p w:rsidR="009579AF" w:rsidRPr="00B80777" w:rsidRDefault="009579AF" w:rsidP="00175D2F">
      <w:pPr>
        <w:pStyle w:val="ListParagraph"/>
        <w:numPr>
          <w:ilvl w:val="0"/>
          <w:numId w:val="9"/>
        </w:numPr>
        <w:autoSpaceDE w:val="0"/>
        <w:autoSpaceDN w:val="0"/>
        <w:adjustRightInd w:val="0"/>
        <w:spacing w:after="0" w:line="240" w:lineRule="auto"/>
        <w:ind w:hanging="720"/>
        <w:rPr>
          <w:rFonts w:ascii="Times New Roman" w:hAnsi="Times New Roman"/>
          <w:color w:val="000000"/>
        </w:rPr>
      </w:pPr>
      <w:r w:rsidRPr="00B80777">
        <w:rPr>
          <w:rFonts w:ascii="Times New Roman" w:hAnsi="Times New Roman"/>
          <w:color w:val="000000"/>
        </w:rPr>
        <w:t>Must identify a Primary Nurse Planner who is responsible for orienting Nurse Planners and key personnel to ONA’s guidelines</w:t>
      </w:r>
    </w:p>
    <w:p w:rsidR="009579AF" w:rsidRPr="000240B6" w:rsidRDefault="009579AF" w:rsidP="00175D2F">
      <w:pPr>
        <w:autoSpaceDE w:val="0"/>
        <w:autoSpaceDN w:val="0"/>
        <w:adjustRightInd w:val="0"/>
        <w:spacing w:after="0" w:line="240" w:lineRule="auto"/>
        <w:ind w:hanging="720"/>
        <w:rPr>
          <w:rFonts w:ascii="Times New Roman" w:hAnsi="Times New Roman"/>
          <w:color w:val="000000"/>
          <w:sz w:val="10"/>
          <w:szCs w:val="10"/>
        </w:rPr>
      </w:pPr>
    </w:p>
    <w:p w:rsidR="009579AF" w:rsidRPr="00B80777" w:rsidRDefault="009579AF" w:rsidP="00175D2F">
      <w:pPr>
        <w:pStyle w:val="ListParagraph"/>
        <w:numPr>
          <w:ilvl w:val="0"/>
          <w:numId w:val="9"/>
        </w:numPr>
        <w:autoSpaceDE w:val="0"/>
        <w:autoSpaceDN w:val="0"/>
        <w:adjustRightInd w:val="0"/>
        <w:spacing w:after="0" w:line="240" w:lineRule="auto"/>
        <w:ind w:hanging="720"/>
        <w:rPr>
          <w:rFonts w:ascii="Times New Roman" w:hAnsi="Times New Roman"/>
          <w:color w:val="000000"/>
        </w:rPr>
      </w:pPr>
      <w:r w:rsidRPr="00B80777">
        <w:rPr>
          <w:rFonts w:ascii="Times New Roman" w:hAnsi="Times New Roman"/>
          <w:color w:val="000000"/>
        </w:rPr>
        <w:t>Must ensure that a Nurse Planner is an active participant in the planning, implementing, and evaluation of each educational activity</w:t>
      </w:r>
    </w:p>
    <w:p w:rsidR="009579AF" w:rsidRPr="000240B6" w:rsidRDefault="009579AF" w:rsidP="00175D2F">
      <w:pPr>
        <w:autoSpaceDE w:val="0"/>
        <w:autoSpaceDN w:val="0"/>
        <w:adjustRightInd w:val="0"/>
        <w:spacing w:after="0" w:line="240" w:lineRule="auto"/>
        <w:ind w:hanging="720"/>
        <w:rPr>
          <w:rFonts w:ascii="Times New Roman" w:hAnsi="Times New Roman"/>
          <w:color w:val="000000"/>
          <w:sz w:val="10"/>
          <w:szCs w:val="10"/>
        </w:rPr>
      </w:pPr>
    </w:p>
    <w:p w:rsidR="009579AF" w:rsidRPr="0022230E" w:rsidRDefault="009579AF" w:rsidP="00175D2F">
      <w:pPr>
        <w:pStyle w:val="ListParagraph"/>
        <w:numPr>
          <w:ilvl w:val="0"/>
          <w:numId w:val="9"/>
        </w:numPr>
        <w:autoSpaceDE w:val="0"/>
        <w:autoSpaceDN w:val="0"/>
        <w:adjustRightInd w:val="0"/>
        <w:spacing w:after="0" w:line="240" w:lineRule="auto"/>
        <w:ind w:hanging="720"/>
        <w:rPr>
          <w:rFonts w:ascii="Times New Roman" w:hAnsi="Times New Roman"/>
          <w:color w:val="000000"/>
        </w:rPr>
      </w:pPr>
      <w:r w:rsidRPr="0022230E">
        <w:rPr>
          <w:rFonts w:ascii="Times New Roman" w:hAnsi="Times New Roman"/>
          <w:color w:val="000000"/>
        </w:rPr>
        <w:t xml:space="preserve">Must ensure that Planning Committees have a </w:t>
      </w:r>
      <w:r w:rsidRPr="000240B6">
        <w:rPr>
          <w:rFonts w:ascii="Times New Roman" w:hAnsi="Times New Roman"/>
          <w:b/>
          <w:bCs/>
          <w:color w:val="C00000"/>
        </w:rPr>
        <w:t xml:space="preserve">minimum </w:t>
      </w:r>
      <w:r w:rsidRPr="0022230E">
        <w:rPr>
          <w:rFonts w:ascii="Times New Roman" w:hAnsi="Times New Roman"/>
          <w:color w:val="000000"/>
        </w:rPr>
        <w:t>of a Nurse Planner and one other planner to plan each educational activity; the Nurse Planner is knowledgeable about the CNE process and is responsible for adherence to ONA’s guidelines; one planner needs to have appropriate subject matter expertise for the educational activity being offered</w:t>
      </w:r>
    </w:p>
    <w:p w:rsidR="009579AF" w:rsidRPr="000240B6" w:rsidRDefault="000240B6" w:rsidP="00175D2F">
      <w:pPr>
        <w:tabs>
          <w:tab w:val="left" w:pos="1135"/>
        </w:tabs>
        <w:autoSpaceDE w:val="0"/>
        <w:autoSpaceDN w:val="0"/>
        <w:adjustRightInd w:val="0"/>
        <w:spacing w:after="0" w:line="240" w:lineRule="auto"/>
        <w:ind w:left="720" w:hanging="720"/>
        <w:rPr>
          <w:rFonts w:ascii="Times New Roman" w:hAnsi="Times New Roman"/>
          <w:color w:val="000000"/>
          <w:sz w:val="10"/>
          <w:szCs w:val="10"/>
        </w:rPr>
      </w:pPr>
      <w:r w:rsidRPr="000240B6">
        <w:rPr>
          <w:rFonts w:ascii="Times New Roman" w:hAnsi="Times New Roman"/>
          <w:color w:val="000000"/>
          <w:sz w:val="10"/>
          <w:szCs w:val="10"/>
        </w:rPr>
        <w:tab/>
      </w:r>
    </w:p>
    <w:p w:rsidR="009579AF" w:rsidRPr="0022230E" w:rsidRDefault="009579AF" w:rsidP="00175D2F">
      <w:pPr>
        <w:pStyle w:val="ListParagraph"/>
        <w:numPr>
          <w:ilvl w:val="0"/>
          <w:numId w:val="9"/>
        </w:numPr>
        <w:autoSpaceDE w:val="0"/>
        <w:autoSpaceDN w:val="0"/>
        <w:adjustRightInd w:val="0"/>
        <w:spacing w:after="0" w:line="240" w:lineRule="auto"/>
        <w:ind w:hanging="720"/>
        <w:rPr>
          <w:rFonts w:ascii="Times New Roman" w:hAnsi="Times New Roman"/>
          <w:color w:val="000000"/>
        </w:rPr>
      </w:pPr>
      <w:r w:rsidRPr="0022230E">
        <w:rPr>
          <w:rFonts w:ascii="Times New Roman" w:hAnsi="Times New Roman"/>
          <w:color w:val="000000"/>
        </w:rPr>
        <w:t>Must ensure that the Nurse Planner is responsible for ensuring completion and review of Biographical/Conflict of Interest forms by each Planning Committee member, planner, faculty, presenter, author, and content reviewer, to ensure appropriate qualifications and evaluation of actual or potential bias</w:t>
      </w:r>
    </w:p>
    <w:p w:rsidR="009579AF" w:rsidRPr="006632E2" w:rsidRDefault="009579AF" w:rsidP="00175D2F">
      <w:pPr>
        <w:autoSpaceDE w:val="0"/>
        <w:autoSpaceDN w:val="0"/>
        <w:adjustRightInd w:val="0"/>
        <w:spacing w:after="0" w:line="240" w:lineRule="auto"/>
        <w:ind w:hanging="720"/>
        <w:rPr>
          <w:rFonts w:ascii="Times New Roman" w:hAnsi="Times New Roman"/>
          <w:color w:val="000000"/>
          <w:sz w:val="12"/>
          <w:szCs w:val="12"/>
        </w:rPr>
      </w:pPr>
    </w:p>
    <w:p w:rsidR="009579AF" w:rsidRPr="00E85FA3" w:rsidRDefault="009579AF" w:rsidP="00175D2F">
      <w:pPr>
        <w:pStyle w:val="ListParagraph"/>
        <w:numPr>
          <w:ilvl w:val="0"/>
          <w:numId w:val="9"/>
        </w:numPr>
        <w:autoSpaceDE w:val="0"/>
        <w:autoSpaceDN w:val="0"/>
        <w:adjustRightInd w:val="0"/>
        <w:spacing w:after="0" w:line="240" w:lineRule="auto"/>
        <w:ind w:hanging="720"/>
        <w:rPr>
          <w:rFonts w:ascii="Times New Roman" w:hAnsi="Times New Roman"/>
          <w:color w:val="000000"/>
        </w:rPr>
      </w:pPr>
      <w:r w:rsidRPr="00E85FA3">
        <w:rPr>
          <w:rFonts w:ascii="Times New Roman" w:hAnsi="Times New Roman"/>
          <w:color w:val="000000"/>
        </w:rPr>
        <w:t>Must notify ONA in writing, within seven business days of the discovery or occurrence of the following:</w:t>
      </w:r>
    </w:p>
    <w:p w:rsidR="009579AF" w:rsidRPr="00000863" w:rsidRDefault="009579AF" w:rsidP="00ED7C19">
      <w:pPr>
        <w:pStyle w:val="ListParagraph"/>
        <w:numPr>
          <w:ilvl w:val="0"/>
          <w:numId w:val="11"/>
        </w:numPr>
        <w:tabs>
          <w:tab w:val="left" w:pos="1080"/>
        </w:tabs>
        <w:autoSpaceDE w:val="0"/>
        <w:autoSpaceDN w:val="0"/>
        <w:adjustRightInd w:val="0"/>
        <w:spacing w:after="0" w:line="240" w:lineRule="auto"/>
        <w:ind w:right="-450"/>
        <w:rPr>
          <w:rFonts w:ascii="Times New Roman" w:hAnsi="Times New Roman"/>
          <w:color w:val="000000"/>
        </w:rPr>
      </w:pPr>
      <w:r w:rsidRPr="00000863">
        <w:rPr>
          <w:rFonts w:ascii="Times New Roman" w:hAnsi="Times New Roman"/>
          <w:color w:val="000000"/>
        </w:rPr>
        <w:t>Significant changes or events that impair their ability to meet or continue to meet Accreditation Program requirements or that make them ineligible for Approved</w:t>
      </w:r>
      <w:r w:rsidR="00175D2F">
        <w:rPr>
          <w:rFonts w:ascii="Times New Roman" w:hAnsi="Times New Roman"/>
          <w:color w:val="000000"/>
        </w:rPr>
        <w:t xml:space="preserve"> </w:t>
      </w:r>
      <w:r w:rsidRPr="00000863">
        <w:rPr>
          <w:rFonts w:ascii="Times New Roman" w:hAnsi="Times New Roman"/>
          <w:color w:val="000000"/>
        </w:rPr>
        <w:t>Provider status</w:t>
      </w:r>
    </w:p>
    <w:p w:rsidR="009579AF" w:rsidRPr="00FF1C10" w:rsidRDefault="009579AF" w:rsidP="00ED7C19">
      <w:pPr>
        <w:pStyle w:val="ListParagraph"/>
        <w:numPr>
          <w:ilvl w:val="0"/>
          <w:numId w:val="12"/>
        </w:numPr>
        <w:tabs>
          <w:tab w:val="left" w:pos="1080"/>
        </w:tabs>
        <w:autoSpaceDE w:val="0"/>
        <w:autoSpaceDN w:val="0"/>
        <w:adjustRightInd w:val="0"/>
        <w:spacing w:after="0" w:line="240" w:lineRule="auto"/>
        <w:ind w:left="1080"/>
        <w:rPr>
          <w:rFonts w:ascii="Times New Roman" w:hAnsi="Times New Roman"/>
          <w:color w:val="000000"/>
        </w:rPr>
      </w:pPr>
      <w:r w:rsidRPr="00FF1C10">
        <w:rPr>
          <w:rFonts w:ascii="Times New Roman" w:hAnsi="Times New Roman"/>
          <w:color w:val="000000"/>
        </w:rPr>
        <w:t xml:space="preserve">Loss of status as a </w:t>
      </w:r>
      <w:r>
        <w:rPr>
          <w:rFonts w:ascii="Times New Roman" w:hAnsi="Times New Roman"/>
          <w:color w:val="000000"/>
        </w:rPr>
        <w:t>state nurses association</w:t>
      </w:r>
      <w:r>
        <w:rPr>
          <w:rFonts w:ascii="Times New Roman" w:hAnsi="Times New Roman"/>
          <w:color w:val="FF0000"/>
        </w:rPr>
        <w:t xml:space="preserve"> </w:t>
      </w:r>
      <w:r w:rsidRPr="00FF1C10">
        <w:rPr>
          <w:rFonts w:ascii="Times New Roman" w:hAnsi="Times New Roman"/>
          <w:color w:val="000000"/>
        </w:rPr>
        <w:t>of the ANA</w:t>
      </w:r>
    </w:p>
    <w:p w:rsidR="009579AF" w:rsidRPr="00FF1C10" w:rsidRDefault="009579AF" w:rsidP="00ED7C19">
      <w:pPr>
        <w:pStyle w:val="ListParagraph"/>
        <w:numPr>
          <w:ilvl w:val="0"/>
          <w:numId w:val="12"/>
        </w:numPr>
        <w:tabs>
          <w:tab w:val="left" w:pos="1080"/>
        </w:tabs>
        <w:autoSpaceDE w:val="0"/>
        <w:autoSpaceDN w:val="0"/>
        <w:adjustRightInd w:val="0"/>
        <w:spacing w:after="0" w:line="240" w:lineRule="auto"/>
        <w:ind w:left="1080"/>
        <w:rPr>
          <w:rFonts w:ascii="Times New Roman" w:hAnsi="Times New Roman"/>
          <w:color w:val="000000"/>
        </w:rPr>
      </w:pPr>
      <w:r w:rsidRPr="00FF1C10">
        <w:rPr>
          <w:rFonts w:ascii="Times New Roman" w:hAnsi="Times New Roman"/>
          <w:color w:val="000000"/>
        </w:rPr>
        <w:t>Any event that might result in adverse media coverage related to the delivery of CNE</w:t>
      </w:r>
    </w:p>
    <w:p w:rsidR="009579AF" w:rsidRPr="00FF1C10" w:rsidRDefault="009579AF" w:rsidP="00ED7C19">
      <w:pPr>
        <w:pStyle w:val="ListParagraph"/>
        <w:numPr>
          <w:ilvl w:val="0"/>
          <w:numId w:val="12"/>
        </w:numPr>
        <w:tabs>
          <w:tab w:val="left" w:pos="1080"/>
        </w:tabs>
        <w:autoSpaceDE w:val="0"/>
        <w:autoSpaceDN w:val="0"/>
        <w:adjustRightInd w:val="0"/>
        <w:spacing w:after="0" w:line="240" w:lineRule="auto"/>
        <w:ind w:left="1080"/>
        <w:rPr>
          <w:rFonts w:ascii="Times New Roman" w:hAnsi="Times New Roman"/>
          <w:color w:val="000000"/>
        </w:rPr>
      </w:pPr>
      <w:r w:rsidRPr="00FF1C10">
        <w:rPr>
          <w:rFonts w:ascii="Times New Roman" w:hAnsi="Times New Roman"/>
          <w:color w:val="000000"/>
        </w:rPr>
        <w:t>Change in commercial interest status</w:t>
      </w:r>
    </w:p>
    <w:p w:rsidR="009579AF" w:rsidRPr="006632E2" w:rsidRDefault="009579AF" w:rsidP="009579AF">
      <w:pPr>
        <w:autoSpaceDE w:val="0"/>
        <w:autoSpaceDN w:val="0"/>
        <w:adjustRightInd w:val="0"/>
        <w:spacing w:after="0" w:line="240" w:lineRule="auto"/>
        <w:ind w:firstLine="720"/>
        <w:rPr>
          <w:rFonts w:ascii="Times New Roman" w:hAnsi="Times New Roman"/>
          <w:color w:val="000000"/>
          <w:sz w:val="10"/>
          <w:szCs w:val="10"/>
        </w:rPr>
      </w:pPr>
    </w:p>
    <w:p w:rsidR="009579AF" w:rsidRPr="00000863" w:rsidRDefault="009579AF" w:rsidP="000B3D03">
      <w:pPr>
        <w:pStyle w:val="ListParagraph"/>
        <w:numPr>
          <w:ilvl w:val="0"/>
          <w:numId w:val="9"/>
        </w:numPr>
        <w:autoSpaceDE w:val="0"/>
        <w:autoSpaceDN w:val="0"/>
        <w:adjustRightInd w:val="0"/>
        <w:spacing w:after="0" w:line="228" w:lineRule="auto"/>
        <w:ind w:hanging="720"/>
        <w:rPr>
          <w:rFonts w:ascii="Times New Roman" w:hAnsi="Times New Roman"/>
          <w:color w:val="000000"/>
        </w:rPr>
      </w:pPr>
      <w:r w:rsidRPr="00000863">
        <w:rPr>
          <w:rFonts w:ascii="Times New Roman" w:hAnsi="Times New Roman"/>
          <w:color w:val="000000"/>
        </w:rPr>
        <w:t xml:space="preserve">The Primary Nurse Planner or designee must notify ONA, in writing and within 30 days, of any </w:t>
      </w:r>
      <w:r w:rsidR="00000863" w:rsidRPr="00000863">
        <w:rPr>
          <w:rFonts w:ascii="Times New Roman" w:hAnsi="Times New Roman"/>
          <w:color w:val="000000"/>
        </w:rPr>
        <w:t xml:space="preserve"> </w:t>
      </w:r>
      <w:r w:rsidRPr="00000863">
        <w:rPr>
          <w:rFonts w:ascii="Times New Roman" w:hAnsi="Times New Roman"/>
          <w:color w:val="000000"/>
        </w:rPr>
        <w:t>change within the Approved Provider organization, including but not limited to:</w:t>
      </w:r>
    </w:p>
    <w:p w:rsidR="009579AF" w:rsidRPr="00FF1C10" w:rsidRDefault="009579AF" w:rsidP="00ED7C19">
      <w:pPr>
        <w:pStyle w:val="ListParagraph"/>
        <w:numPr>
          <w:ilvl w:val="0"/>
          <w:numId w:val="12"/>
        </w:numPr>
        <w:tabs>
          <w:tab w:val="left" w:pos="1080"/>
        </w:tabs>
        <w:autoSpaceDE w:val="0"/>
        <w:autoSpaceDN w:val="0"/>
        <w:adjustRightInd w:val="0"/>
        <w:spacing w:after="0" w:line="228" w:lineRule="auto"/>
        <w:ind w:left="1080"/>
        <w:rPr>
          <w:rFonts w:ascii="Times New Roman" w:hAnsi="Times New Roman"/>
          <w:color w:val="000000"/>
        </w:rPr>
      </w:pPr>
      <w:r w:rsidRPr="00FF1C10">
        <w:rPr>
          <w:rFonts w:ascii="Times New Roman" w:hAnsi="Times New Roman"/>
          <w:color w:val="000000"/>
        </w:rPr>
        <w:t>Changes that alter the information provided in the Approved Provider application,</w:t>
      </w:r>
    </w:p>
    <w:p w:rsidR="009579AF" w:rsidRPr="00174DCC" w:rsidRDefault="009579AF" w:rsidP="00ED7C19">
      <w:pPr>
        <w:pStyle w:val="ListParagraph"/>
        <w:numPr>
          <w:ilvl w:val="0"/>
          <w:numId w:val="12"/>
        </w:numPr>
        <w:tabs>
          <w:tab w:val="left" w:pos="1080"/>
        </w:tabs>
        <w:autoSpaceDE w:val="0"/>
        <w:autoSpaceDN w:val="0"/>
        <w:adjustRightInd w:val="0"/>
        <w:spacing w:after="0" w:line="228" w:lineRule="auto"/>
        <w:ind w:left="1080"/>
        <w:rPr>
          <w:rFonts w:ascii="Times New Roman" w:hAnsi="Times New Roman"/>
          <w:color w:val="000000"/>
        </w:rPr>
      </w:pPr>
      <w:r w:rsidRPr="00174DCC">
        <w:rPr>
          <w:rFonts w:ascii="Times New Roman" w:hAnsi="Times New Roman"/>
          <w:color w:val="000000"/>
        </w:rPr>
        <w:t>including change of address or name</w:t>
      </w:r>
    </w:p>
    <w:p w:rsidR="009579AF" w:rsidRDefault="009579AF" w:rsidP="00ED7C19">
      <w:pPr>
        <w:pStyle w:val="ListParagraph"/>
        <w:numPr>
          <w:ilvl w:val="0"/>
          <w:numId w:val="12"/>
        </w:numPr>
        <w:tabs>
          <w:tab w:val="left" w:pos="1080"/>
        </w:tabs>
        <w:autoSpaceDE w:val="0"/>
        <w:autoSpaceDN w:val="0"/>
        <w:adjustRightInd w:val="0"/>
        <w:spacing w:after="0" w:line="228" w:lineRule="auto"/>
        <w:ind w:left="1080"/>
        <w:rPr>
          <w:rFonts w:ascii="Times New Roman" w:hAnsi="Times New Roman"/>
          <w:color w:val="000000"/>
        </w:rPr>
      </w:pPr>
      <w:r>
        <w:rPr>
          <w:rFonts w:ascii="Times New Roman" w:hAnsi="Times New Roman"/>
          <w:color w:val="000000"/>
        </w:rPr>
        <w:t>A decision not to submit a provider application after the intent to apply is approved</w:t>
      </w:r>
    </w:p>
    <w:p w:rsidR="009579AF" w:rsidRPr="00175D2F" w:rsidRDefault="009579AF" w:rsidP="00ED7C19">
      <w:pPr>
        <w:pStyle w:val="ListParagraph"/>
        <w:numPr>
          <w:ilvl w:val="0"/>
          <w:numId w:val="12"/>
        </w:numPr>
        <w:tabs>
          <w:tab w:val="left" w:pos="1080"/>
        </w:tabs>
        <w:autoSpaceDE w:val="0"/>
        <w:autoSpaceDN w:val="0"/>
        <w:adjustRightInd w:val="0"/>
        <w:spacing w:after="0" w:line="228" w:lineRule="auto"/>
        <w:ind w:left="1080"/>
        <w:rPr>
          <w:rFonts w:ascii="Times New Roman" w:hAnsi="Times New Roman"/>
          <w:color w:val="000000"/>
        </w:rPr>
      </w:pPr>
      <w:r w:rsidRPr="00175D2F">
        <w:rPr>
          <w:rFonts w:ascii="Times New Roman" w:hAnsi="Times New Roman"/>
          <w:color w:val="000000"/>
        </w:rPr>
        <w:t>Change in Primary Nurse Planner or suspension, lapse, revocation, or termination of the</w:t>
      </w:r>
      <w:r w:rsidR="00175D2F" w:rsidRPr="00175D2F">
        <w:rPr>
          <w:rFonts w:ascii="Times New Roman" w:hAnsi="Times New Roman"/>
          <w:color w:val="000000"/>
        </w:rPr>
        <w:t xml:space="preserve"> </w:t>
      </w:r>
      <w:r w:rsidRPr="00175D2F">
        <w:rPr>
          <w:rFonts w:ascii="Times New Roman" w:hAnsi="Times New Roman"/>
          <w:color w:val="000000"/>
        </w:rPr>
        <w:t>Primary Nurse Planner’s registered nursing license</w:t>
      </w:r>
    </w:p>
    <w:p w:rsidR="009579AF" w:rsidRPr="00175D2F" w:rsidRDefault="009579AF" w:rsidP="00ED7C19">
      <w:pPr>
        <w:pStyle w:val="ListParagraph"/>
        <w:numPr>
          <w:ilvl w:val="0"/>
          <w:numId w:val="12"/>
        </w:numPr>
        <w:tabs>
          <w:tab w:val="left" w:pos="1080"/>
        </w:tabs>
        <w:autoSpaceDE w:val="0"/>
        <w:autoSpaceDN w:val="0"/>
        <w:adjustRightInd w:val="0"/>
        <w:spacing w:after="0" w:line="228" w:lineRule="auto"/>
        <w:ind w:left="1080"/>
        <w:rPr>
          <w:rFonts w:ascii="Times New Roman" w:hAnsi="Times New Roman"/>
          <w:color w:val="000000"/>
        </w:rPr>
      </w:pPr>
      <w:r w:rsidRPr="00175D2F">
        <w:rPr>
          <w:rFonts w:ascii="Times New Roman" w:hAnsi="Times New Roman"/>
          <w:color w:val="000000"/>
        </w:rPr>
        <w:t>Change in Nurse Planners or suspension, lapse, revocation, or termination of any of the</w:t>
      </w:r>
      <w:r w:rsidR="00175D2F" w:rsidRPr="00175D2F">
        <w:rPr>
          <w:rFonts w:ascii="Times New Roman" w:hAnsi="Times New Roman"/>
          <w:color w:val="000000"/>
        </w:rPr>
        <w:t xml:space="preserve"> </w:t>
      </w:r>
      <w:r w:rsidRPr="00175D2F">
        <w:rPr>
          <w:rFonts w:ascii="Times New Roman" w:hAnsi="Times New Roman"/>
          <w:color w:val="000000"/>
        </w:rPr>
        <w:t>Nurse Planners registered nursing licenses</w:t>
      </w:r>
    </w:p>
    <w:p w:rsidR="009579AF" w:rsidRPr="00D12EB4" w:rsidRDefault="009579AF" w:rsidP="00ED7C19">
      <w:pPr>
        <w:pStyle w:val="ListParagraph"/>
        <w:numPr>
          <w:ilvl w:val="0"/>
          <w:numId w:val="12"/>
        </w:numPr>
        <w:tabs>
          <w:tab w:val="left" w:pos="1080"/>
        </w:tabs>
        <w:autoSpaceDE w:val="0"/>
        <w:autoSpaceDN w:val="0"/>
        <w:adjustRightInd w:val="0"/>
        <w:spacing w:after="0" w:line="228" w:lineRule="auto"/>
        <w:ind w:left="1080"/>
        <w:rPr>
          <w:rFonts w:ascii="Times New Roman" w:hAnsi="Times New Roman"/>
          <w:color w:val="000000"/>
        </w:rPr>
      </w:pPr>
      <w:r w:rsidRPr="00D12EB4">
        <w:rPr>
          <w:rFonts w:ascii="Times New Roman" w:hAnsi="Times New Roman"/>
          <w:color w:val="000000"/>
        </w:rPr>
        <w:t>Change in ownership</w:t>
      </w:r>
    </w:p>
    <w:p w:rsidR="009579AF" w:rsidRPr="00175D2F" w:rsidRDefault="009579AF" w:rsidP="00ED7C19">
      <w:pPr>
        <w:pStyle w:val="ListParagraph"/>
        <w:numPr>
          <w:ilvl w:val="0"/>
          <w:numId w:val="12"/>
        </w:numPr>
        <w:tabs>
          <w:tab w:val="left" w:pos="1080"/>
        </w:tabs>
        <w:autoSpaceDE w:val="0"/>
        <w:autoSpaceDN w:val="0"/>
        <w:adjustRightInd w:val="0"/>
        <w:spacing w:after="0" w:line="228" w:lineRule="auto"/>
        <w:ind w:left="1080"/>
        <w:rPr>
          <w:rFonts w:ascii="Times New Roman" w:hAnsi="Times New Roman"/>
          <w:color w:val="000000"/>
        </w:rPr>
      </w:pPr>
      <w:r w:rsidRPr="00175D2F">
        <w:rPr>
          <w:rFonts w:ascii="Times New Roman" w:hAnsi="Times New Roman"/>
          <w:color w:val="000000"/>
        </w:rPr>
        <w:t>Indication of potential instability (e.g., labor strike, reduction in force, bankruptcy) that</w:t>
      </w:r>
      <w:r w:rsidR="00175D2F" w:rsidRPr="00175D2F">
        <w:rPr>
          <w:rFonts w:ascii="Times New Roman" w:hAnsi="Times New Roman"/>
          <w:color w:val="000000"/>
        </w:rPr>
        <w:t xml:space="preserve"> </w:t>
      </w:r>
      <w:r w:rsidRPr="00175D2F">
        <w:rPr>
          <w:rFonts w:ascii="Times New Roman" w:hAnsi="Times New Roman"/>
          <w:color w:val="000000"/>
        </w:rPr>
        <w:t>may impact the organization’s ability to function as an Approved Provider</w:t>
      </w:r>
    </w:p>
    <w:p w:rsidR="009579AF" w:rsidRPr="006632E2" w:rsidRDefault="009579AF" w:rsidP="000B3D03">
      <w:pPr>
        <w:autoSpaceDE w:val="0"/>
        <w:autoSpaceDN w:val="0"/>
        <w:adjustRightInd w:val="0"/>
        <w:spacing w:after="0" w:line="226" w:lineRule="auto"/>
        <w:rPr>
          <w:rFonts w:ascii="Times New Roman" w:hAnsi="Times New Roman"/>
          <w:color w:val="9C7EBA"/>
          <w:sz w:val="10"/>
          <w:szCs w:val="10"/>
        </w:rPr>
      </w:pPr>
    </w:p>
    <w:p w:rsidR="009579AF" w:rsidRPr="00A71D1A" w:rsidRDefault="009579AF" w:rsidP="000B3D03">
      <w:pPr>
        <w:autoSpaceDE w:val="0"/>
        <w:autoSpaceDN w:val="0"/>
        <w:adjustRightInd w:val="0"/>
        <w:spacing w:after="0" w:line="226" w:lineRule="auto"/>
        <w:rPr>
          <w:rFonts w:ascii="Times New Roman" w:hAnsi="Times New Roman"/>
          <w:b/>
          <w:color w:val="C00000"/>
        </w:rPr>
      </w:pPr>
      <w:r w:rsidRPr="00A71D1A">
        <w:rPr>
          <w:rFonts w:ascii="Times New Roman" w:hAnsi="Times New Roman"/>
          <w:b/>
          <w:color w:val="C00000"/>
        </w:rPr>
        <w:t>Intent to Apply as a Provider Unit</w:t>
      </w:r>
    </w:p>
    <w:p w:rsidR="009579AF" w:rsidRDefault="009579AF" w:rsidP="0060765E">
      <w:pPr>
        <w:autoSpaceDE w:val="0"/>
        <w:autoSpaceDN w:val="0"/>
        <w:adjustRightInd w:val="0"/>
        <w:spacing w:after="0" w:line="226" w:lineRule="auto"/>
        <w:rPr>
          <w:rFonts w:ascii="Times New Roman" w:hAnsi="Times New Roman"/>
        </w:rPr>
      </w:pPr>
      <w:r>
        <w:rPr>
          <w:rFonts w:ascii="Times New Roman" w:hAnsi="Times New Roman"/>
        </w:rPr>
        <w:t>Each organization who wishes to become an Approved Provider Unit or who wishes to apply again as a provider unit must first complete and submit</w:t>
      </w:r>
      <w:r w:rsidR="00013DFC">
        <w:rPr>
          <w:rFonts w:ascii="Times New Roman" w:hAnsi="Times New Roman"/>
        </w:rPr>
        <w:t xml:space="preserve"> </w:t>
      </w:r>
      <w:proofErr w:type="gramStart"/>
      <w:r w:rsidR="00013DFC">
        <w:rPr>
          <w:rFonts w:ascii="Times New Roman" w:hAnsi="Times New Roman"/>
        </w:rPr>
        <w:t>an intent</w:t>
      </w:r>
      <w:proofErr w:type="gramEnd"/>
      <w:r>
        <w:rPr>
          <w:rFonts w:ascii="Times New Roman" w:hAnsi="Times New Roman"/>
        </w:rPr>
        <w:t xml:space="preserve"> to apply or re-apply.  The Director of Continuing Education will review your intent form and notify you if you are eligible to apply to ONA as a provider unit.  Once you receive approval, you may begin working on the provider application. The Intent to </w:t>
      </w:r>
      <w:proofErr w:type="gramStart"/>
      <w:r>
        <w:rPr>
          <w:rFonts w:ascii="Times New Roman" w:hAnsi="Times New Roman"/>
        </w:rPr>
        <w:t>Apply</w:t>
      </w:r>
      <w:proofErr w:type="gramEnd"/>
      <w:r>
        <w:rPr>
          <w:rFonts w:ascii="Times New Roman" w:hAnsi="Times New Roman"/>
        </w:rPr>
        <w:t xml:space="preserve"> or Re-apply form should be submitted at least three months prior to submitting the provider application. </w:t>
      </w:r>
    </w:p>
    <w:p w:rsidR="0060765E" w:rsidRPr="0060765E" w:rsidRDefault="0060765E" w:rsidP="0060765E">
      <w:pPr>
        <w:autoSpaceDE w:val="0"/>
        <w:autoSpaceDN w:val="0"/>
        <w:adjustRightInd w:val="0"/>
        <w:spacing w:after="0" w:line="226" w:lineRule="auto"/>
        <w:rPr>
          <w:rFonts w:ascii="Times New Roman" w:hAnsi="Times New Roman"/>
          <w:sz w:val="10"/>
          <w:szCs w:val="10"/>
        </w:rPr>
      </w:pPr>
    </w:p>
    <w:p w:rsidR="009579AF" w:rsidRPr="0060765E" w:rsidRDefault="002D0C41" w:rsidP="009579AF">
      <w:pPr>
        <w:autoSpaceDE w:val="0"/>
        <w:autoSpaceDN w:val="0"/>
        <w:adjustRightInd w:val="0"/>
        <w:spacing w:after="0" w:line="240" w:lineRule="auto"/>
        <w:rPr>
          <w:rFonts w:ascii="Times New Roman" w:hAnsi="Times New Roman"/>
          <w:b/>
          <w:color w:val="C00000"/>
          <w:sz w:val="28"/>
          <w:szCs w:val="28"/>
        </w:rPr>
      </w:pPr>
      <w:r>
        <w:rPr>
          <w:rFonts w:ascii="Times New Roman" w:hAnsi="Times New Roman"/>
          <w:b/>
          <w:color w:val="C00000"/>
          <w:sz w:val="28"/>
          <w:szCs w:val="28"/>
        </w:rPr>
        <w:t>PART</w:t>
      </w:r>
      <w:r w:rsidR="0060765E" w:rsidRPr="0060765E">
        <w:rPr>
          <w:rFonts w:ascii="Times New Roman" w:hAnsi="Times New Roman"/>
          <w:b/>
          <w:color w:val="C00000"/>
          <w:sz w:val="28"/>
          <w:szCs w:val="28"/>
        </w:rPr>
        <w:t xml:space="preserve"> </w:t>
      </w:r>
      <w:r>
        <w:rPr>
          <w:rFonts w:ascii="Times New Roman" w:hAnsi="Times New Roman"/>
          <w:b/>
          <w:color w:val="C00000"/>
          <w:sz w:val="28"/>
          <w:szCs w:val="28"/>
        </w:rPr>
        <w:t xml:space="preserve">ONE </w:t>
      </w:r>
      <w:r w:rsidRPr="0060765E">
        <w:rPr>
          <w:rFonts w:ascii="Times New Roman" w:hAnsi="Times New Roman"/>
          <w:b/>
          <w:color w:val="C00000"/>
          <w:sz w:val="28"/>
          <w:szCs w:val="28"/>
        </w:rPr>
        <w:t>of</w:t>
      </w:r>
      <w:r w:rsidR="0060765E" w:rsidRPr="0060765E">
        <w:rPr>
          <w:rFonts w:ascii="Times New Roman" w:hAnsi="Times New Roman"/>
          <w:b/>
          <w:color w:val="C00000"/>
          <w:sz w:val="28"/>
          <w:szCs w:val="28"/>
        </w:rPr>
        <w:t xml:space="preserve"> </w:t>
      </w:r>
      <w:r w:rsidR="009579AF" w:rsidRPr="0060765E">
        <w:rPr>
          <w:rFonts w:ascii="Times New Roman" w:hAnsi="Times New Roman"/>
          <w:b/>
          <w:color w:val="C00000"/>
          <w:sz w:val="28"/>
          <w:szCs w:val="28"/>
        </w:rPr>
        <w:t>Provider Application</w:t>
      </w:r>
    </w:p>
    <w:p w:rsidR="009579AF" w:rsidRPr="000240B6" w:rsidRDefault="009579AF" w:rsidP="000B3D03">
      <w:pPr>
        <w:autoSpaceDE w:val="0"/>
        <w:autoSpaceDN w:val="0"/>
        <w:adjustRightInd w:val="0"/>
        <w:spacing w:after="0" w:line="240" w:lineRule="auto"/>
        <w:ind w:right="-270"/>
        <w:rPr>
          <w:rFonts w:ascii="Times New Roman" w:hAnsi="Times New Roman"/>
          <w:color w:val="000000"/>
        </w:rPr>
      </w:pPr>
      <w:r w:rsidRPr="000240B6">
        <w:rPr>
          <w:rFonts w:ascii="Times New Roman" w:hAnsi="Times New Roman"/>
          <w:color w:val="000000"/>
        </w:rPr>
        <w:t>The following four sections are required written documentation for new Approved Provider Unit applicants and those organizations currently approved as provider units and reapplying to maintain their status:</w:t>
      </w:r>
    </w:p>
    <w:p w:rsidR="009579AF" w:rsidRPr="006632E2" w:rsidRDefault="009579AF" w:rsidP="009579AF">
      <w:pPr>
        <w:autoSpaceDE w:val="0"/>
        <w:autoSpaceDN w:val="0"/>
        <w:adjustRightInd w:val="0"/>
        <w:spacing w:after="0" w:line="240" w:lineRule="auto"/>
        <w:rPr>
          <w:rFonts w:ascii="Times New Roman" w:hAnsi="Times New Roman"/>
          <w:color w:val="000000"/>
          <w:sz w:val="12"/>
          <w:szCs w:val="12"/>
        </w:rPr>
      </w:pPr>
    </w:p>
    <w:p w:rsidR="00175D2F" w:rsidRDefault="009579AF" w:rsidP="00175D2F">
      <w:pPr>
        <w:pStyle w:val="ListParagraph"/>
        <w:numPr>
          <w:ilvl w:val="0"/>
          <w:numId w:val="9"/>
        </w:numPr>
        <w:autoSpaceDE w:val="0"/>
        <w:autoSpaceDN w:val="0"/>
        <w:adjustRightInd w:val="0"/>
        <w:spacing w:after="0" w:line="240" w:lineRule="auto"/>
        <w:ind w:hanging="720"/>
        <w:rPr>
          <w:rFonts w:ascii="Times New Roman" w:hAnsi="Times New Roman"/>
          <w:color w:val="000000"/>
        </w:rPr>
      </w:pPr>
      <w:r w:rsidRPr="00175D2F">
        <w:rPr>
          <w:rFonts w:ascii="Times New Roman" w:hAnsi="Times New Roman"/>
          <w:color w:val="000000"/>
        </w:rPr>
        <w:t>Organizational Overview (OO)</w:t>
      </w:r>
    </w:p>
    <w:p w:rsidR="009579AF" w:rsidRPr="00E70DB8" w:rsidRDefault="009579AF" w:rsidP="00175D2F">
      <w:pPr>
        <w:pStyle w:val="ListParagraph"/>
        <w:numPr>
          <w:ilvl w:val="0"/>
          <w:numId w:val="9"/>
        </w:numPr>
        <w:autoSpaceDE w:val="0"/>
        <w:autoSpaceDN w:val="0"/>
        <w:adjustRightInd w:val="0"/>
        <w:spacing w:after="0" w:line="240" w:lineRule="auto"/>
        <w:ind w:hanging="720"/>
        <w:rPr>
          <w:rFonts w:ascii="Times New Roman" w:hAnsi="Times New Roman"/>
          <w:color w:val="000000"/>
        </w:rPr>
      </w:pPr>
      <w:r w:rsidRPr="00175D2F">
        <w:rPr>
          <w:rFonts w:ascii="Times New Roman" w:hAnsi="Times New Roman"/>
          <w:color w:val="000000"/>
        </w:rPr>
        <w:t>Approved Provider Criterion 1: Structural Capacity (SC)</w:t>
      </w:r>
    </w:p>
    <w:p w:rsidR="009579AF" w:rsidRPr="00175D2F" w:rsidRDefault="009579AF" w:rsidP="00175D2F">
      <w:pPr>
        <w:pStyle w:val="ListParagraph"/>
        <w:numPr>
          <w:ilvl w:val="0"/>
          <w:numId w:val="9"/>
        </w:numPr>
        <w:autoSpaceDE w:val="0"/>
        <w:autoSpaceDN w:val="0"/>
        <w:adjustRightInd w:val="0"/>
        <w:spacing w:after="0" w:line="240" w:lineRule="auto"/>
        <w:ind w:hanging="720"/>
        <w:rPr>
          <w:rFonts w:ascii="Times New Roman" w:hAnsi="Times New Roman"/>
          <w:color w:val="000000"/>
        </w:rPr>
      </w:pPr>
      <w:r w:rsidRPr="00175D2F">
        <w:rPr>
          <w:rFonts w:ascii="Times New Roman" w:hAnsi="Times New Roman"/>
          <w:color w:val="000000"/>
        </w:rPr>
        <w:t>Approved Provider Criterion 2: Educational Design Process (EDP)</w:t>
      </w:r>
    </w:p>
    <w:p w:rsidR="009579AF" w:rsidRPr="00E70DB8" w:rsidRDefault="009579AF" w:rsidP="00175D2F">
      <w:pPr>
        <w:pStyle w:val="ListParagraph"/>
        <w:numPr>
          <w:ilvl w:val="0"/>
          <w:numId w:val="9"/>
        </w:numPr>
        <w:autoSpaceDE w:val="0"/>
        <w:autoSpaceDN w:val="0"/>
        <w:adjustRightInd w:val="0"/>
        <w:spacing w:after="0" w:line="240" w:lineRule="auto"/>
        <w:ind w:hanging="720"/>
        <w:rPr>
          <w:rFonts w:ascii="Times New Roman" w:hAnsi="Times New Roman"/>
          <w:color w:val="000000"/>
        </w:rPr>
      </w:pPr>
      <w:r w:rsidRPr="00E70DB8">
        <w:rPr>
          <w:rFonts w:ascii="Times New Roman" w:hAnsi="Times New Roman"/>
          <w:color w:val="000000"/>
        </w:rPr>
        <w:t>Approved Provider Criterion 3: Quality Outcomes (QO)</w:t>
      </w:r>
    </w:p>
    <w:p w:rsidR="009579AF" w:rsidRPr="008D3257" w:rsidRDefault="009579AF" w:rsidP="009579AF">
      <w:pPr>
        <w:autoSpaceDE w:val="0"/>
        <w:autoSpaceDN w:val="0"/>
        <w:adjustRightInd w:val="0"/>
        <w:spacing w:after="0" w:line="240" w:lineRule="auto"/>
        <w:rPr>
          <w:rFonts w:ascii="Times New Roman" w:hAnsi="Times New Roman"/>
          <w:color w:val="000000"/>
        </w:rPr>
      </w:pPr>
      <w:r w:rsidRPr="00387C44">
        <w:rPr>
          <w:rFonts w:ascii="Times New Roman" w:hAnsi="Times New Roman"/>
          <w:b/>
          <w:bCs/>
          <w:color w:val="C00000"/>
        </w:rPr>
        <w:lastRenderedPageBreak/>
        <w:t>Note</w:t>
      </w:r>
      <w:r w:rsidRPr="008D3257">
        <w:rPr>
          <w:rFonts w:ascii="Times New Roman" w:hAnsi="Times New Roman"/>
          <w:b/>
          <w:bCs/>
          <w:color w:val="000000"/>
        </w:rPr>
        <w:t xml:space="preserve">: </w:t>
      </w:r>
      <w:r w:rsidRPr="008D3257">
        <w:rPr>
          <w:rFonts w:ascii="Times New Roman" w:hAnsi="Times New Roman"/>
          <w:color w:val="000000"/>
        </w:rPr>
        <w:t>All documents will be reviewed for adherence to Accreditation criteria</w:t>
      </w:r>
      <w:r>
        <w:rPr>
          <w:rFonts w:ascii="Times New Roman" w:hAnsi="Times New Roman"/>
          <w:color w:val="000000"/>
        </w:rPr>
        <w:t>, OBN rules</w:t>
      </w:r>
      <w:r w:rsidRPr="008D3257">
        <w:rPr>
          <w:rFonts w:ascii="Times New Roman" w:hAnsi="Times New Roman"/>
          <w:color w:val="000000"/>
        </w:rPr>
        <w:t xml:space="preserve"> and </w:t>
      </w:r>
      <w:r>
        <w:rPr>
          <w:rFonts w:ascii="Times New Roman" w:hAnsi="Times New Roman"/>
          <w:color w:val="000000"/>
        </w:rPr>
        <w:t>ONA’s guidelines</w:t>
      </w:r>
      <w:r w:rsidRPr="008D3257">
        <w:rPr>
          <w:rFonts w:ascii="Times New Roman" w:hAnsi="Times New Roman"/>
          <w:color w:val="000000"/>
        </w:rPr>
        <w:t xml:space="preserve"> at the time educational activities were planned, implemented, and evaluated.</w:t>
      </w:r>
    </w:p>
    <w:p w:rsidR="009579AF" w:rsidRPr="006632E2" w:rsidRDefault="009579AF" w:rsidP="009579AF">
      <w:pPr>
        <w:autoSpaceDE w:val="0"/>
        <w:autoSpaceDN w:val="0"/>
        <w:adjustRightInd w:val="0"/>
        <w:spacing w:after="0" w:line="240" w:lineRule="auto"/>
        <w:rPr>
          <w:rFonts w:ascii="Times New Roman" w:hAnsi="Times New Roman"/>
          <w:sz w:val="12"/>
          <w:szCs w:val="12"/>
        </w:rPr>
      </w:pPr>
    </w:p>
    <w:p w:rsidR="009579AF" w:rsidRPr="00A71D1A" w:rsidRDefault="009579AF" w:rsidP="009579AF">
      <w:pPr>
        <w:autoSpaceDE w:val="0"/>
        <w:autoSpaceDN w:val="0"/>
        <w:adjustRightInd w:val="0"/>
        <w:spacing w:after="0" w:line="240" w:lineRule="auto"/>
        <w:rPr>
          <w:rFonts w:ascii="Times New Roman" w:hAnsi="Times New Roman"/>
          <w:b/>
          <w:color w:val="C00000"/>
        </w:rPr>
      </w:pPr>
      <w:r w:rsidRPr="00A71D1A">
        <w:rPr>
          <w:rFonts w:ascii="Times New Roman" w:hAnsi="Times New Roman"/>
          <w:b/>
          <w:color w:val="C00000"/>
        </w:rPr>
        <w:t>Approved Provider Organizational Overview</w:t>
      </w:r>
    </w:p>
    <w:p w:rsidR="009579AF" w:rsidRPr="000240B6" w:rsidRDefault="009579AF" w:rsidP="009579AF">
      <w:pPr>
        <w:autoSpaceDE w:val="0"/>
        <w:autoSpaceDN w:val="0"/>
        <w:adjustRightInd w:val="0"/>
        <w:spacing w:after="0" w:line="240" w:lineRule="auto"/>
        <w:rPr>
          <w:rFonts w:ascii="Times New Roman" w:hAnsi="Times New Roman"/>
        </w:rPr>
      </w:pPr>
      <w:r w:rsidRPr="000240B6">
        <w:rPr>
          <w:rFonts w:ascii="Times New Roman" w:hAnsi="Times New Roman"/>
        </w:rPr>
        <w:t>The Organizational Overview (OO) is an essential component of the application process that provides a context for understanding the Approved Provider Unit/organization. The applicant must submit the following documents and/or narratives:</w:t>
      </w:r>
    </w:p>
    <w:p w:rsidR="009579AF" w:rsidRPr="006632E2" w:rsidRDefault="009579AF" w:rsidP="009579AF">
      <w:pPr>
        <w:autoSpaceDE w:val="0"/>
        <w:autoSpaceDN w:val="0"/>
        <w:adjustRightInd w:val="0"/>
        <w:spacing w:after="0" w:line="240" w:lineRule="auto"/>
        <w:rPr>
          <w:rFonts w:ascii="Times New Roman" w:hAnsi="Times New Roman"/>
          <w:sz w:val="12"/>
          <w:szCs w:val="12"/>
        </w:rPr>
      </w:pPr>
    </w:p>
    <w:p w:rsidR="009579AF" w:rsidRPr="00A71D1A" w:rsidRDefault="009579AF" w:rsidP="009579AF">
      <w:pPr>
        <w:autoSpaceDE w:val="0"/>
        <w:autoSpaceDN w:val="0"/>
        <w:adjustRightInd w:val="0"/>
        <w:spacing w:after="0" w:line="240" w:lineRule="auto"/>
        <w:rPr>
          <w:rFonts w:ascii="Times New Roman" w:hAnsi="Times New Roman"/>
          <w:b/>
          <w:color w:val="C00000"/>
          <w:sz w:val="26"/>
          <w:szCs w:val="26"/>
        </w:rPr>
      </w:pPr>
      <w:r w:rsidRPr="00A71D1A">
        <w:rPr>
          <w:rFonts w:ascii="Times New Roman" w:hAnsi="Times New Roman"/>
          <w:b/>
          <w:color w:val="C00000"/>
          <w:sz w:val="26"/>
          <w:szCs w:val="26"/>
        </w:rPr>
        <w:t>Structural Capacity</w:t>
      </w:r>
    </w:p>
    <w:p w:rsidR="004B1652" w:rsidRPr="00A71D1A" w:rsidRDefault="004B1652" w:rsidP="00175D2F">
      <w:pPr>
        <w:tabs>
          <w:tab w:val="left" w:pos="720"/>
        </w:tabs>
        <w:autoSpaceDE w:val="0"/>
        <w:autoSpaceDN w:val="0"/>
        <w:adjustRightInd w:val="0"/>
        <w:spacing w:after="0" w:line="240" w:lineRule="auto"/>
        <w:rPr>
          <w:rFonts w:ascii="Times New Roman" w:hAnsi="Times New Roman"/>
          <w:b/>
          <w:color w:val="C00000"/>
          <w:sz w:val="8"/>
          <w:szCs w:val="8"/>
        </w:rPr>
      </w:pPr>
    </w:p>
    <w:p w:rsidR="009579AF" w:rsidRPr="00724B23" w:rsidRDefault="009579AF" w:rsidP="00175D2F">
      <w:pPr>
        <w:tabs>
          <w:tab w:val="left" w:pos="720"/>
        </w:tabs>
        <w:autoSpaceDE w:val="0"/>
        <w:autoSpaceDN w:val="0"/>
        <w:adjustRightInd w:val="0"/>
        <w:spacing w:after="0" w:line="240" w:lineRule="auto"/>
        <w:rPr>
          <w:rFonts w:ascii="Times New Roman" w:hAnsi="Times New Roman"/>
          <w:b/>
        </w:rPr>
      </w:pPr>
      <w:r w:rsidRPr="00724B23">
        <w:rPr>
          <w:rFonts w:ascii="Times New Roman" w:hAnsi="Times New Roman"/>
          <w:b/>
        </w:rPr>
        <w:t xml:space="preserve">OO1. </w:t>
      </w:r>
      <w:r w:rsidRPr="00724B23">
        <w:rPr>
          <w:rFonts w:ascii="Times New Roman" w:hAnsi="Times New Roman"/>
          <w:b/>
        </w:rPr>
        <w:tab/>
        <w:t>Demographics</w:t>
      </w:r>
    </w:p>
    <w:p w:rsidR="009579AF" w:rsidRPr="000240B6" w:rsidRDefault="009579AF" w:rsidP="00175D2F">
      <w:pPr>
        <w:pStyle w:val="ListParagraph"/>
        <w:numPr>
          <w:ilvl w:val="0"/>
          <w:numId w:val="9"/>
        </w:numPr>
        <w:tabs>
          <w:tab w:val="left" w:pos="1440"/>
        </w:tabs>
        <w:autoSpaceDE w:val="0"/>
        <w:autoSpaceDN w:val="0"/>
        <w:adjustRightInd w:val="0"/>
        <w:spacing w:after="0" w:line="240" w:lineRule="auto"/>
        <w:ind w:left="1440" w:hanging="720"/>
        <w:rPr>
          <w:rFonts w:ascii="Times New Roman" w:hAnsi="Times New Roman"/>
        </w:rPr>
      </w:pPr>
      <w:r w:rsidRPr="000240B6">
        <w:rPr>
          <w:rFonts w:ascii="Times New Roman" w:hAnsi="Times New Roman"/>
        </w:rPr>
        <w:t>Submit a description of the features of the Approved Provider Unit, including but not limited to scope of services, size, geographical range, target audience(s), content areas, and the types of educational activities offered. If the Approved Provider Unit is part of a multi-focused organization, describe the relationship of these scope dimensions to the total organization.</w:t>
      </w:r>
    </w:p>
    <w:p w:rsidR="009579AF" w:rsidRPr="000B3D03" w:rsidRDefault="009579AF" w:rsidP="009579AF">
      <w:pPr>
        <w:autoSpaceDE w:val="0"/>
        <w:autoSpaceDN w:val="0"/>
        <w:adjustRightInd w:val="0"/>
        <w:spacing w:after="0" w:line="240" w:lineRule="auto"/>
        <w:rPr>
          <w:rFonts w:ascii="Times New Roman" w:hAnsi="Times New Roman"/>
          <w:color w:val="002060"/>
        </w:rPr>
      </w:pPr>
    </w:p>
    <w:p w:rsidR="009579AF" w:rsidRPr="006643AD" w:rsidRDefault="004C0F50" w:rsidP="009579AF">
      <w:pPr>
        <w:autoSpaceDE w:val="0"/>
        <w:autoSpaceDN w:val="0"/>
        <w:adjustRightInd w:val="0"/>
        <w:spacing w:after="0" w:line="240" w:lineRule="auto"/>
        <w:rPr>
          <w:rFonts w:ascii="Times New Roman" w:hAnsi="Times New Roman"/>
          <w:b/>
        </w:rPr>
      </w:pPr>
      <w:r w:rsidRPr="004C0F50">
        <w:rPr>
          <w:rFonts w:ascii="Times New Roman" w:hAnsi="Times New Roman"/>
          <w:noProof/>
          <w:lang w:eastAsia="zh-TW"/>
        </w:rPr>
        <w:pict>
          <v:shape id="_x0000_s1043" type="#_x0000_t202" style="position:absolute;margin-left:395.25pt;margin-top:12.2pt;width:99.95pt;height:121.95pt;z-index:-251638784;mso-width-relative:margin;mso-height-relative:margin" wrapcoords="-87 -147 -87 21453 21687 21453 21687 -147 -87 -147" strokecolor="#c00000">
            <v:textbox>
              <w:txbxContent>
                <w:p w:rsidR="006B557B" w:rsidRPr="00A71D1A" w:rsidRDefault="006B557B" w:rsidP="009579AF">
                  <w:pPr>
                    <w:autoSpaceDE w:val="0"/>
                    <w:autoSpaceDN w:val="0"/>
                    <w:adjustRightInd w:val="0"/>
                    <w:spacing w:after="0" w:line="240" w:lineRule="auto"/>
                    <w:rPr>
                      <w:rFonts w:ascii="Times New Roman" w:hAnsi="Times New Roman"/>
                      <w:b/>
                      <w:bCs/>
                      <w:color w:val="C00000"/>
                      <w:sz w:val="18"/>
                      <w:szCs w:val="18"/>
                    </w:rPr>
                  </w:pPr>
                  <w:proofErr w:type="gramStart"/>
                  <w:r w:rsidRPr="00A71D1A">
                    <w:rPr>
                      <w:rFonts w:ascii="Times New Roman" w:hAnsi="Times New Roman"/>
                      <w:b/>
                      <w:bCs/>
                      <w:color w:val="C00000"/>
                      <w:sz w:val="18"/>
                      <w:szCs w:val="18"/>
                    </w:rPr>
                    <w:t>position</w:t>
                  </w:r>
                  <w:proofErr w:type="gramEnd"/>
                  <w:r w:rsidRPr="00A71D1A">
                    <w:rPr>
                      <w:rFonts w:ascii="Times New Roman" w:hAnsi="Times New Roman"/>
                      <w:b/>
                      <w:bCs/>
                      <w:color w:val="C00000"/>
                      <w:sz w:val="18"/>
                      <w:szCs w:val="18"/>
                    </w:rPr>
                    <w:t xml:space="preserve"> description</w:t>
                  </w:r>
                </w:p>
                <w:p w:rsidR="006B557B" w:rsidRPr="0022230E" w:rsidRDefault="006B557B" w:rsidP="009579AF">
                  <w:pPr>
                    <w:autoSpaceDE w:val="0"/>
                    <w:autoSpaceDN w:val="0"/>
                    <w:adjustRightInd w:val="0"/>
                    <w:spacing w:after="0" w:line="240" w:lineRule="auto"/>
                    <w:rPr>
                      <w:rFonts w:ascii="Times New Roman" w:hAnsi="Times New Roman"/>
                      <w:color w:val="000000"/>
                      <w:sz w:val="18"/>
                      <w:szCs w:val="18"/>
                    </w:rPr>
                  </w:pPr>
                  <w:r w:rsidRPr="0022230E">
                    <w:rPr>
                      <w:rFonts w:ascii="Times New Roman" w:hAnsi="Times New Roman"/>
                      <w:color w:val="000000"/>
                      <w:sz w:val="18"/>
                      <w:szCs w:val="18"/>
                    </w:rPr>
                    <w:t>description of the functions specific to the role of Lead Nurse Planner, Nurse Planner, Nurse Peer Review Leader, Nurse Peer Reviewers, and Key Personnel that relate to the Provider  Unit</w:t>
                  </w:r>
                </w:p>
              </w:txbxContent>
            </v:textbox>
            <w10:wrap type="tight"/>
          </v:shape>
        </w:pict>
      </w:r>
      <w:r w:rsidR="009579AF" w:rsidRPr="006643AD">
        <w:rPr>
          <w:rFonts w:ascii="Times New Roman" w:hAnsi="Times New Roman"/>
          <w:b/>
        </w:rPr>
        <w:t xml:space="preserve">OO2. </w:t>
      </w:r>
      <w:r w:rsidR="009579AF" w:rsidRPr="006643AD">
        <w:rPr>
          <w:rFonts w:ascii="Times New Roman" w:hAnsi="Times New Roman"/>
          <w:b/>
        </w:rPr>
        <w:tab/>
        <w:t>Lines of Authority and Administrative Support</w:t>
      </w:r>
    </w:p>
    <w:p w:rsidR="009579AF" w:rsidRPr="0022230E" w:rsidRDefault="009579AF" w:rsidP="00175D2F">
      <w:pPr>
        <w:pStyle w:val="ListParagraph"/>
        <w:numPr>
          <w:ilvl w:val="0"/>
          <w:numId w:val="9"/>
        </w:numPr>
        <w:tabs>
          <w:tab w:val="left" w:pos="1440"/>
        </w:tabs>
        <w:autoSpaceDE w:val="0"/>
        <w:autoSpaceDN w:val="0"/>
        <w:adjustRightInd w:val="0"/>
        <w:spacing w:after="0" w:line="240" w:lineRule="auto"/>
        <w:ind w:left="1440" w:hanging="720"/>
        <w:rPr>
          <w:rFonts w:ascii="Times New Roman" w:hAnsi="Times New Roman"/>
          <w:color w:val="000000"/>
        </w:rPr>
      </w:pPr>
      <w:r w:rsidRPr="0022230E">
        <w:rPr>
          <w:rFonts w:ascii="Times New Roman" w:hAnsi="Times New Roman"/>
          <w:color w:val="000000"/>
        </w:rPr>
        <w:t>Submit a</w:t>
      </w:r>
      <w:r w:rsidRPr="00A71D1A">
        <w:rPr>
          <w:rFonts w:ascii="Times New Roman" w:hAnsi="Times New Roman"/>
          <w:color w:val="C00000"/>
        </w:rPr>
        <w:t xml:space="preserve"> </w:t>
      </w:r>
      <w:r w:rsidRPr="00A71D1A">
        <w:rPr>
          <w:rFonts w:ascii="Times New Roman" w:hAnsi="Times New Roman"/>
          <w:b/>
          <w:bCs/>
          <w:color w:val="C00000"/>
        </w:rPr>
        <w:t>list</w:t>
      </w:r>
      <w:r w:rsidRPr="0022230E">
        <w:rPr>
          <w:rFonts w:ascii="Times New Roman" w:hAnsi="Times New Roman"/>
          <w:b/>
          <w:bCs/>
          <w:color w:val="000000"/>
        </w:rPr>
        <w:t xml:space="preserve"> </w:t>
      </w:r>
      <w:r w:rsidRPr="0022230E">
        <w:rPr>
          <w:rFonts w:ascii="Times New Roman" w:hAnsi="Times New Roman"/>
          <w:color w:val="000000"/>
        </w:rPr>
        <w:t>of the names, credentials, positions, and titles of the Primary Nurse Planner, other Nurse Planner(s) (if any), and all key personnel in the Approved Provider Unit.</w:t>
      </w:r>
    </w:p>
    <w:p w:rsidR="009579AF" w:rsidRPr="0022230E" w:rsidRDefault="009579AF" w:rsidP="00175D2F">
      <w:pPr>
        <w:pStyle w:val="ListParagraph"/>
        <w:numPr>
          <w:ilvl w:val="0"/>
          <w:numId w:val="9"/>
        </w:numPr>
        <w:tabs>
          <w:tab w:val="left" w:pos="1440"/>
        </w:tabs>
        <w:autoSpaceDE w:val="0"/>
        <w:autoSpaceDN w:val="0"/>
        <w:adjustRightInd w:val="0"/>
        <w:spacing w:after="0" w:line="240" w:lineRule="auto"/>
        <w:ind w:left="1440" w:hanging="720"/>
        <w:rPr>
          <w:rFonts w:ascii="Times New Roman" w:hAnsi="Times New Roman"/>
          <w:color w:val="000000"/>
        </w:rPr>
      </w:pPr>
      <w:r w:rsidRPr="0022230E">
        <w:rPr>
          <w:rFonts w:ascii="Times New Roman" w:hAnsi="Times New Roman"/>
          <w:color w:val="000000"/>
        </w:rPr>
        <w:t xml:space="preserve">Submit </w:t>
      </w:r>
      <w:r w:rsidRPr="006801CB">
        <w:rPr>
          <w:rFonts w:ascii="Times New Roman" w:hAnsi="Times New Roman"/>
          <w:b/>
          <w:bCs/>
          <w:color w:val="C00000"/>
        </w:rPr>
        <w:t>position descriptions</w:t>
      </w:r>
      <w:r w:rsidRPr="0022230E">
        <w:rPr>
          <w:rFonts w:ascii="Times New Roman" w:hAnsi="Times New Roman"/>
          <w:b/>
          <w:bCs/>
          <w:color w:val="9C7EBA"/>
        </w:rPr>
        <w:t xml:space="preserve"> </w:t>
      </w:r>
      <w:r w:rsidRPr="0022230E">
        <w:rPr>
          <w:rFonts w:ascii="Times New Roman" w:hAnsi="Times New Roman"/>
          <w:color w:val="000000"/>
        </w:rPr>
        <w:t>of the Primary Nurse Planner, Nurse Planners (if any), and key personnel in the Approved Provider Unit. Position descriptions should be specific to your role in the provider unit, not your “job description”, unless they are the same. See examples in the appendix.</w:t>
      </w:r>
    </w:p>
    <w:p w:rsidR="009579AF" w:rsidRPr="0022230E" w:rsidRDefault="009579AF" w:rsidP="00175D2F">
      <w:pPr>
        <w:pStyle w:val="ListParagraph"/>
        <w:numPr>
          <w:ilvl w:val="0"/>
          <w:numId w:val="9"/>
        </w:numPr>
        <w:tabs>
          <w:tab w:val="left" w:pos="1440"/>
        </w:tabs>
        <w:autoSpaceDE w:val="0"/>
        <w:autoSpaceDN w:val="0"/>
        <w:adjustRightInd w:val="0"/>
        <w:spacing w:after="0" w:line="240" w:lineRule="auto"/>
        <w:ind w:left="1440" w:hanging="720"/>
        <w:rPr>
          <w:rFonts w:ascii="Times New Roman" w:hAnsi="Times New Roman"/>
          <w:color w:val="000000"/>
        </w:rPr>
      </w:pPr>
      <w:r w:rsidRPr="0022230E">
        <w:rPr>
          <w:rFonts w:ascii="Times New Roman" w:hAnsi="Times New Roman"/>
          <w:color w:val="000000"/>
        </w:rPr>
        <w:t xml:space="preserve">Submit a </w:t>
      </w:r>
      <w:r w:rsidRPr="006801CB">
        <w:rPr>
          <w:rFonts w:ascii="Times New Roman" w:hAnsi="Times New Roman"/>
          <w:b/>
          <w:bCs/>
          <w:color w:val="C00000"/>
        </w:rPr>
        <w:t xml:space="preserve">chart </w:t>
      </w:r>
      <w:r w:rsidRPr="0022230E">
        <w:rPr>
          <w:rFonts w:ascii="Times New Roman" w:hAnsi="Times New Roman"/>
          <w:color w:val="000000"/>
        </w:rPr>
        <w:t>depicting the structure of the Approved Provider Unit, including the Primary Nurse Planner, other Nurse Planner(s) (if any), and all key personnel.</w:t>
      </w:r>
    </w:p>
    <w:p w:rsidR="009579AF" w:rsidRPr="0022230E" w:rsidRDefault="009579AF" w:rsidP="00175D2F">
      <w:pPr>
        <w:pStyle w:val="ListParagraph"/>
        <w:numPr>
          <w:ilvl w:val="0"/>
          <w:numId w:val="9"/>
        </w:numPr>
        <w:tabs>
          <w:tab w:val="left" w:pos="1440"/>
        </w:tabs>
        <w:autoSpaceDE w:val="0"/>
        <w:autoSpaceDN w:val="0"/>
        <w:adjustRightInd w:val="0"/>
        <w:spacing w:after="0" w:line="240" w:lineRule="auto"/>
        <w:ind w:left="1440" w:hanging="720"/>
        <w:rPr>
          <w:rFonts w:ascii="Times New Roman" w:hAnsi="Times New Roman"/>
          <w:color w:val="000000"/>
        </w:rPr>
      </w:pPr>
      <w:r w:rsidRPr="0022230E">
        <w:rPr>
          <w:rFonts w:ascii="Times New Roman" w:hAnsi="Times New Roman"/>
          <w:color w:val="000000"/>
        </w:rPr>
        <w:t>If part of a larger organization, submit an organizational chart, flow sheet, or similar kind of image that depicts the organizational structure and the Approved Provider Unit’s location within the organization.</w:t>
      </w:r>
    </w:p>
    <w:p w:rsidR="009579AF" w:rsidRPr="000B3D03" w:rsidRDefault="009579AF" w:rsidP="009579AF">
      <w:pPr>
        <w:autoSpaceDE w:val="0"/>
        <w:autoSpaceDN w:val="0"/>
        <w:adjustRightInd w:val="0"/>
        <w:spacing w:after="0" w:line="240" w:lineRule="auto"/>
        <w:rPr>
          <w:rFonts w:ascii="Times New Roman" w:hAnsi="Times New Roman"/>
          <w:color w:val="002060"/>
        </w:rPr>
      </w:pPr>
    </w:p>
    <w:p w:rsidR="009579AF" w:rsidRPr="00A71D1A" w:rsidRDefault="009579AF" w:rsidP="009579AF">
      <w:pPr>
        <w:autoSpaceDE w:val="0"/>
        <w:autoSpaceDN w:val="0"/>
        <w:adjustRightInd w:val="0"/>
        <w:spacing w:after="0" w:line="240" w:lineRule="auto"/>
        <w:rPr>
          <w:rFonts w:ascii="Times New Roman" w:hAnsi="Times New Roman"/>
          <w:b/>
          <w:color w:val="C00000"/>
          <w:sz w:val="26"/>
          <w:szCs w:val="26"/>
        </w:rPr>
      </w:pPr>
      <w:r w:rsidRPr="00A71D1A">
        <w:rPr>
          <w:rFonts w:ascii="Times New Roman" w:hAnsi="Times New Roman"/>
          <w:b/>
          <w:color w:val="C00000"/>
          <w:sz w:val="26"/>
          <w:szCs w:val="26"/>
        </w:rPr>
        <w:t>Educational Design Process</w:t>
      </w:r>
    </w:p>
    <w:p w:rsidR="004B1652" w:rsidRPr="00A71D1A" w:rsidRDefault="004B1652" w:rsidP="009579AF">
      <w:pPr>
        <w:autoSpaceDE w:val="0"/>
        <w:autoSpaceDN w:val="0"/>
        <w:adjustRightInd w:val="0"/>
        <w:spacing w:after="0" w:line="240" w:lineRule="auto"/>
        <w:rPr>
          <w:rFonts w:ascii="Times New Roman" w:hAnsi="Times New Roman"/>
          <w:b/>
          <w:color w:val="C00000"/>
          <w:sz w:val="8"/>
          <w:szCs w:val="8"/>
        </w:rPr>
      </w:pPr>
    </w:p>
    <w:p w:rsidR="009579AF" w:rsidRPr="006643AD" w:rsidRDefault="009579AF" w:rsidP="009579AF">
      <w:pPr>
        <w:autoSpaceDE w:val="0"/>
        <w:autoSpaceDN w:val="0"/>
        <w:adjustRightInd w:val="0"/>
        <w:spacing w:after="0" w:line="240" w:lineRule="auto"/>
        <w:rPr>
          <w:rFonts w:ascii="Times New Roman" w:hAnsi="Times New Roman"/>
          <w:b/>
        </w:rPr>
      </w:pPr>
      <w:r w:rsidRPr="006643AD">
        <w:rPr>
          <w:rFonts w:ascii="Times New Roman" w:hAnsi="Times New Roman"/>
          <w:b/>
        </w:rPr>
        <w:t xml:space="preserve">OO3. </w:t>
      </w:r>
      <w:r w:rsidRPr="006643AD">
        <w:rPr>
          <w:rFonts w:ascii="Times New Roman" w:hAnsi="Times New Roman"/>
          <w:b/>
        </w:rPr>
        <w:tab/>
        <w:t>Data Collection and Reporting</w:t>
      </w:r>
    </w:p>
    <w:p w:rsidR="009579AF" w:rsidRDefault="009579AF" w:rsidP="009579AF">
      <w:pPr>
        <w:autoSpaceDE w:val="0"/>
        <w:autoSpaceDN w:val="0"/>
        <w:adjustRightInd w:val="0"/>
        <w:spacing w:after="0" w:line="240" w:lineRule="auto"/>
        <w:rPr>
          <w:rFonts w:ascii="Times New Roman" w:hAnsi="Times New Roman"/>
          <w:color w:val="000000"/>
        </w:rPr>
      </w:pPr>
    </w:p>
    <w:p w:rsidR="009579AF" w:rsidRPr="00B80777" w:rsidRDefault="009579AF" w:rsidP="00314BDC">
      <w:pPr>
        <w:autoSpaceDE w:val="0"/>
        <w:autoSpaceDN w:val="0"/>
        <w:adjustRightInd w:val="0"/>
        <w:spacing w:after="0" w:line="240" w:lineRule="auto"/>
        <w:ind w:left="720"/>
        <w:rPr>
          <w:rFonts w:ascii="Times New Roman" w:hAnsi="Times New Roman"/>
        </w:rPr>
      </w:pPr>
      <w:r w:rsidRPr="008D3257">
        <w:rPr>
          <w:rFonts w:ascii="Times New Roman" w:hAnsi="Times New Roman"/>
          <w:color w:val="000000"/>
        </w:rPr>
        <w:t xml:space="preserve">Approved Provider organizations report data, at a minimum, </w:t>
      </w:r>
      <w:r w:rsidRPr="00B80777">
        <w:rPr>
          <w:rFonts w:ascii="Times New Roman" w:hAnsi="Times New Roman"/>
        </w:rPr>
        <w:t>annually to ONA:</w:t>
      </w:r>
    </w:p>
    <w:p w:rsidR="009579AF" w:rsidRPr="00125C86" w:rsidRDefault="009579AF" w:rsidP="00314BDC">
      <w:pPr>
        <w:pStyle w:val="ListParagraph"/>
        <w:numPr>
          <w:ilvl w:val="0"/>
          <w:numId w:val="9"/>
        </w:numPr>
        <w:tabs>
          <w:tab w:val="left" w:pos="1440"/>
        </w:tabs>
        <w:autoSpaceDE w:val="0"/>
        <w:autoSpaceDN w:val="0"/>
        <w:adjustRightInd w:val="0"/>
        <w:spacing w:after="0" w:line="240" w:lineRule="auto"/>
        <w:ind w:left="1440" w:hanging="720"/>
        <w:rPr>
          <w:rFonts w:ascii="Times New Roman" w:hAnsi="Times New Roman"/>
          <w:color w:val="000000"/>
        </w:rPr>
      </w:pPr>
      <w:r w:rsidRPr="00125C86">
        <w:rPr>
          <w:rFonts w:ascii="Times New Roman" w:hAnsi="Times New Roman"/>
          <w:color w:val="000000"/>
        </w:rPr>
        <w:t xml:space="preserve">Submit a complete list of all CNE offerings provided in the past 12 months, including activity dates; titles; </w:t>
      </w:r>
      <w:r w:rsidRPr="00957B5C">
        <w:rPr>
          <w:rFonts w:ascii="Times New Roman" w:hAnsi="Times New Roman"/>
        </w:rPr>
        <w:t>target audience</w:t>
      </w:r>
      <w:r w:rsidRPr="00125C86">
        <w:rPr>
          <w:rFonts w:ascii="Times New Roman" w:hAnsi="Times New Roman"/>
          <w:color w:val="000000"/>
        </w:rPr>
        <w:t>; total number of participants; number of contact hours offered for each activity; co-provider status; and any sponsorship or commercial support, including monetary or in-kind amount;</w:t>
      </w:r>
    </w:p>
    <w:p w:rsidR="009579AF" w:rsidRDefault="009579AF" w:rsidP="00314BDC">
      <w:pPr>
        <w:pStyle w:val="ListParagraph"/>
        <w:numPr>
          <w:ilvl w:val="0"/>
          <w:numId w:val="9"/>
        </w:numPr>
        <w:tabs>
          <w:tab w:val="left" w:pos="1440"/>
        </w:tabs>
        <w:autoSpaceDE w:val="0"/>
        <w:autoSpaceDN w:val="0"/>
        <w:adjustRightInd w:val="0"/>
        <w:spacing w:after="0" w:line="240" w:lineRule="auto"/>
        <w:ind w:left="1440" w:hanging="720"/>
        <w:rPr>
          <w:rFonts w:ascii="Times New Roman" w:hAnsi="Times New Roman"/>
          <w:b/>
          <w:bCs/>
          <w:i/>
          <w:color w:val="000000"/>
        </w:rPr>
      </w:pPr>
      <w:r w:rsidRPr="00125C86">
        <w:rPr>
          <w:rFonts w:ascii="Times New Roman" w:hAnsi="Times New Roman"/>
          <w:i/>
          <w:iCs/>
          <w:color w:val="000000"/>
        </w:rPr>
        <w:t>New applicants: Submit a list of the CNE offerings</w:t>
      </w:r>
      <w:r>
        <w:rPr>
          <w:rFonts w:ascii="Times New Roman" w:hAnsi="Times New Roman"/>
          <w:i/>
          <w:iCs/>
          <w:color w:val="000000"/>
        </w:rPr>
        <w:t xml:space="preserve"> approved by ONA and</w:t>
      </w:r>
      <w:r w:rsidRPr="00125C86">
        <w:rPr>
          <w:rFonts w:ascii="Times New Roman" w:hAnsi="Times New Roman"/>
          <w:i/>
          <w:iCs/>
          <w:color w:val="000000"/>
        </w:rPr>
        <w:t xml:space="preserve"> provided within the past 12 months. If </w:t>
      </w:r>
      <w:r w:rsidR="000240B6" w:rsidRPr="00125C86">
        <w:rPr>
          <w:rFonts w:ascii="Times New Roman" w:hAnsi="Times New Roman"/>
          <w:i/>
          <w:iCs/>
          <w:color w:val="000000"/>
        </w:rPr>
        <w:t>available, include</w:t>
      </w:r>
      <w:r w:rsidRPr="00125C86">
        <w:rPr>
          <w:rFonts w:ascii="Times New Roman" w:hAnsi="Times New Roman"/>
          <w:i/>
          <w:iCs/>
          <w:color w:val="000000"/>
        </w:rPr>
        <w:t xml:space="preserve"> the items listed above</w:t>
      </w:r>
      <w:r w:rsidRPr="00125C86">
        <w:rPr>
          <w:rFonts w:ascii="Times New Roman" w:hAnsi="Times New Roman"/>
          <w:color w:val="000000"/>
        </w:rPr>
        <w:t xml:space="preserve"> </w:t>
      </w:r>
      <w:r w:rsidRPr="002F61AE">
        <w:rPr>
          <w:rFonts w:ascii="Times New Roman" w:hAnsi="Times New Roman"/>
          <w:i/>
          <w:color w:val="000000"/>
        </w:rPr>
        <w:t>and the assigned ONA number.</w:t>
      </w:r>
      <w:r w:rsidRPr="002F61AE">
        <w:rPr>
          <w:rFonts w:ascii="Times New Roman" w:hAnsi="Times New Roman"/>
          <w:b/>
          <w:bCs/>
          <w:i/>
          <w:color w:val="000000"/>
        </w:rPr>
        <w:t xml:space="preserve"> </w:t>
      </w:r>
    </w:p>
    <w:p w:rsidR="000B3D03" w:rsidRPr="002F61AE" w:rsidRDefault="000B3D03" w:rsidP="006643AD">
      <w:pPr>
        <w:pStyle w:val="ListParagraph"/>
        <w:tabs>
          <w:tab w:val="left" w:pos="720"/>
        </w:tabs>
        <w:autoSpaceDE w:val="0"/>
        <w:autoSpaceDN w:val="0"/>
        <w:adjustRightInd w:val="0"/>
        <w:spacing w:after="0" w:line="240" w:lineRule="auto"/>
        <w:rPr>
          <w:rFonts w:ascii="Times New Roman" w:hAnsi="Times New Roman"/>
          <w:b/>
          <w:bCs/>
          <w:i/>
          <w:color w:val="000000"/>
        </w:rPr>
      </w:pPr>
    </w:p>
    <w:p w:rsidR="009579AF" w:rsidRPr="00A71D1A" w:rsidRDefault="009579AF" w:rsidP="009579AF">
      <w:pPr>
        <w:autoSpaceDE w:val="0"/>
        <w:autoSpaceDN w:val="0"/>
        <w:adjustRightInd w:val="0"/>
        <w:spacing w:after="0" w:line="240" w:lineRule="auto"/>
        <w:rPr>
          <w:rFonts w:ascii="Times New Roman" w:hAnsi="Times New Roman"/>
          <w:b/>
          <w:color w:val="C00000"/>
          <w:sz w:val="26"/>
          <w:szCs w:val="26"/>
        </w:rPr>
      </w:pPr>
      <w:r w:rsidRPr="00A71D1A">
        <w:rPr>
          <w:rFonts w:ascii="Times New Roman" w:hAnsi="Times New Roman"/>
          <w:b/>
          <w:color w:val="C00000"/>
          <w:sz w:val="26"/>
          <w:szCs w:val="26"/>
        </w:rPr>
        <w:t>Quality Outcomes</w:t>
      </w:r>
    </w:p>
    <w:p w:rsidR="004B1652" w:rsidRPr="00A71D1A" w:rsidRDefault="004B1652" w:rsidP="009579AF">
      <w:pPr>
        <w:autoSpaceDE w:val="0"/>
        <w:autoSpaceDN w:val="0"/>
        <w:adjustRightInd w:val="0"/>
        <w:spacing w:after="0" w:line="240" w:lineRule="auto"/>
        <w:rPr>
          <w:rFonts w:ascii="Times New Roman" w:hAnsi="Times New Roman"/>
          <w:b/>
          <w:color w:val="C00000"/>
          <w:sz w:val="8"/>
          <w:szCs w:val="8"/>
        </w:rPr>
      </w:pPr>
    </w:p>
    <w:p w:rsidR="009579AF" w:rsidRPr="006643AD" w:rsidRDefault="009579AF" w:rsidP="009579AF">
      <w:pPr>
        <w:autoSpaceDE w:val="0"/>
        <w:autoSpaceDN w:val="0"/>
        <w:adjustRightInd w:val="0"/>
        <w:spacing w:after="0" w:line="240" w:lineRule="auto"/>
        <w:rPr>
          <w:rFonts w:ascii="Times New Roman" w:hAnsi="Times New Roman"/>
          <w:b/>
        </w:rPr>
      </w:pPr>
      <w:r w:rsidRPr="006643AD">
        <w:rPr>
          <w:rFonts w:ascii="Times New Roman" w:hAnsi="Times New Roman"/>
          <w:b/>
        </w:rPr>
        <w:t xml:space="preserve">OO4. </w:t>
      </w:r>
      <w:r w:rsidRPr="006643AD">
        <w:rPr>
          <w:rFonts w:ascii="Times New Roman" w:hAnsi="Times New Roman"/>
          <w:b/>
        </w:rPr>
        <w:tab/>
        <w:t>Evidence</w:t>
      </w:r>
    </w:p>
    <w:p w:rsidR="009579AF" w:rsidRPr="002D0C41" w:rsidRDefault="009579AF" w:rsidP="009579AF">
      <w:pPr>
        <w:autoSpaceDE w:val="0"/>
        <w:autoSpaceDN w:val="0"/>
        <w:adjustRightInd w:val="0"/>
        <w:spacing w:after="0" w:line="240" w:lineRule="auto"/>
        <w:rPr>
          <w:rFonts w:ascii="Times New Roman" w:hAnsi="Times New Roman"/>
          <w:color w:val="000000"/>
          <w:sz w:val="16"/>
          <w:szCs w:val="16"/>
        </w:rPr>
      </w:pPr>
    </w:p>
    <w:p w:rsidR="009579AF" w:rsidRPr="00B80777" w:rsidRDefault="009579AF" w:rsidP="00314BDC">
      <w:pPr>
        <w:pStyle w:val="ListParagraph"/>
        <w:numPr>
          <w:ilvl w:val="0"/>
          <w:numId w:val="13"/>
        </w:numPr>
        <w:tabs>
          <w:tab w:val="left" w:pos="1440"/>
        </w:tabs>
        <w:autoSpaceDE w:val="0"/>
        <w:autoSpaceDN w:val="0"/>
        <w:adjustRightInd w:val="0"/>
        <w:spacing w:after="0" w:line="240" w:lineRule="auto"/>
        <w:ind w:left="1440" w:hanging="720"/>
        <w:rPr>
          <w:rFonts w:ascii="Times New Roman" w:hAnsi="Times New Roman"/>
          <w:color w:val="000000"/>
        </w:rPr>
      </w:pPr>
      <w:r w:rsidRPr="00B80777">
        <w:rPr>
          <w:rFonts w:ascii="Times New Roman" w:hAnsi="Times New Roman"/>
          <w:color w:val="000000"/>
        </w:rPr>
        <w:t>List Approved Provider Unit’s strategic goals with respect to CNE for the past 12 months. (</w:t>
      </w:r>
      <w:r w:rsidRPr="00387C44">
        <w:rPr>
          <w:rFonts w:ascii="Times New Roman" w:hAnsi="Times New Roman"/>
          <w:b/>
          <w:color w:val="C00000"/>
        </w:rPr>
        <w:t>Note</w:t>
      </w:r>
      <w:r w:rsidRPr="00B80777">
        <w:rPr>
          <w:rFonts w:ascii="Times New Roman" w:hAnsi="Times New Roman"/>
          <w:color w:val="000000"/>
        </w:rPr>
        <w:t>: These goals should not include goals for orientation, in-services or staff development.) Submit a list of the quality outcome measures the Approved Provider Unit collects, monitors, and evaluates specific to the Approved Provider Unit. Examples of outcome measures include, but are not limited, to the following:</w:t>
      </w:r>
    </w:p>
    <w:p w:rsidR="009579AF" w:rsidRPr="0022230E" w:rsidRDefault="009579AF" w:rsidP="009579AF">
      <w:pPr>
        <w:spacing w:after="0" w:line="240" w:lineRule="auto"/>
        <w:ind w:right="180" w:firstLine="720"/>
        <w:rPr>
          <w:rFonts w:ascii="Times New Roman" w:hAnsi="Times New Roman"/>
          <w:bCs/>
        </w:rPr>
      </w:pPr>
    </w:p>
    <w:p w:rsidR="009579AF" w:rsidRPr="0022230E" w:rsidRDefault="009579AF" w:rsidP="0060765E">
      <w:pPr>
        <w:pStyle w:val="ListParagraph"/>
        <w:widowControl w:val="0"/>
        <w:numPr>
          <w:ilvl w:val="0"/>
          <w:numId w:val="12"/>
        </w:numPr>
        <w:tabs>
          <w:tab w:val="left" w:pos="1080"/>
        </w:tabs>
        <w:autoSpaceDE w:val="0"/>
        <w:autoSpaceDN w:val="0"/>
        <w:adjustRightInd w:val="0"/>
        <w:spacing w:after="0" w:line="228" w:lineRule="auto"/>
        <w:ind w:left="1440" w:hanging="720"/>
        <w:rPr>
          <w:rFonts w:ascii="Times New Roman" w:hAnsi="Times New Roman"/>
        </w:rPr>
      </w:pPr>
      <w:r w:rsidRPr="0022230E">
        <w:rPr>
          <w:rFonts w:ascii="Times New Roman" w:eastAsia="Times-Roman" w:hAnsi="Times New Roman"/>
          <w:bCs/>
        </w:rPr>
        <w:t>Cost savings for customers</w:t>
      </w:r>
    </w:p>
    <w:p w:rsidR="009579AF" w:rsidRPr="0022230E" w:rsidRDefault="009579AF" w:rsidP="0060765E">
      <w:pPr>
        <w:pStyle w:val="ListParagraph"/>
        <w:widowControl w:val="0"/>
        <w:numPr>
          <w:ilvl w:val="0"/>
          <w:numId w:val="12"/>
        </w:numPr>
        <w:tabs>
          <w:tab w:val="left" w:pos="1080"/>
        </w:tabs>
        <w:autoSpaceDE w:val="0"/>
        <w:autoSpaceDN w:val="0"/>
        <w:adjustRightInd w:val="0"/>
        <w:spacing w:after="0" w:line="228" w:lineRule="auto"/>
        <w:ind w:left="1440" w:hanging="720"/>
        <w:rPr>
          <w:rFonts w:ascii="Times New Roman" w:hAnsi="Times New Roman"/>
        </w:rPr>
      </w:pPr>
      <w:r w:rsidRPr="0022230E">
        <w:rPr>
          <w:rFonts w:ascii="Times New Roman" w:eastAsia="Times-Roman" w:hAnsi="Times New Roman"/>
          <w:bCs/>
        </w:rPr>
        <w:t>Cost savings for Provider Unit</w:t>
      </w:r>
    </w:p>
    <w:p w:rsidR="009579AF" w:rsidRPr="0022230E" w:rsidRDefault="009579AF" w:rsidP="0060765E">
      <w:pPr>
        <w:pStyle w:val="ListParagraph"/>
        <w:widowControl w:val="0"/>
        <w:numPr>
          <w:ilvl w:val="0"/>
          <w:numId w:val="12"/>
        </w:numPr>
        <w:tabs>
          <w:tab w:val="left" w:pos="1080"/>
        </w:tabs>
        <w:autoSpaceDE w:val="0"/>
        <w:autoSpaceDN w:val="0"/>
        <w:adjustRightInd w:val="0"/>
        <w:spacing w:after="0" w:line="228" w:lineRule="auto"/>
        <w:ind w:left="1440" w:hanging="720"/>
        <w:rPr>
          <w:rFonts w:ascii="Times New Roman" w:hAnsi="Times New Roman"/>
        </w:rPr>
      </w:pPr>
      <w:r w:rsidRPr="0022230E">
        <w:rPr>
          <w:rFonts w:ascii="Times New Roman" w:eastAsia="Times-Roman" w:hAnsi="Times New Roman"/>
          <w:bCs/>
        </w:rPr>
        <w:lastRenderedPageBreak/>
        <w:t xml:space="preserve">Volume </w:t>
      </w:r>
      <w:r w:rsidRPr="0022230E">
        <w:rPr>
          <w:rFonts w:ascii="Times New Roman" w:hAnsi="Times New Roman"/>
        </w:rPr>
        <w:t>of participants in educational activities</w:t>
      </w:r>
    </w:p>
    <w:p w:rsidR="009579AF" w:rsidRPr="0022230E" w:rsidRDefault="009579AF" w:rsidP="0060765E">
      <w:pPr>
        <w:pStyle w:val="ListParagraph"/>
        <w:widowControl w:val="0"/>
        <w:numPr>
          <w:ilvl w:val="0"/>
          <w:numId w:val="12"/>
        </w:numPr>
        <w:tabs>
          <w:tab w:val="left" w:pos="1080"/>
        </w:tabs>
        <w:autoSpaceDE w:val="0"/>
        <w:autoSpaceDN w:val="0"/>
        <w:adjustRightInd w:val="0"/>
        <w:spacing w:after="0" w:line="228" w:lineRule="auto"/>
        <w:ind w:left="1440" w:hanging="720"/>
        <w:rPr>
          <w:rFonts w:ascii="Times New Roman" w:hAnsi="Times New Roman"/>
        </w:rPr>
      </w:pPr>
      <w:r w:rsidRPr="0022230E">
        <w:rPr>
          <w:rFonts w:ascii="Times New Roman" w:eastAsia="Times-Roman" w:hAnsi="Times New Roman"/>
          <w:bCs/>
        </w:rPr>
        <w:t>Volume of educational activities provided</w:t>
      </w:r>
    </w:p>
    <w:p w:rsidR="009579AF" w:rsidRPr="0022230E" w:rsidRDefault="009579AF" w:rsidP="0060765E">
      <w:pPr>
        <w:pStyle w:val="ListParagraph"/>
        <w:widowControl w:val="0"/>
        <w:numPr>
          <w:ilvl w:val="0"/>
          <w:numId w:val="12"/>
        </w:numPr>
        <w:tabs>
          <w:tab w:val="left" w:pos="1080"/>
        </w:tabs>
        <w:autoSpaceDE w:val="0"/>
        <w:autoSpaceDN w:val="0"/>
        <w:adjustRightInd w:val="0"/>
        <w:spacing w:after="0" w:line="228" w:lineRule="auto"/>
        <w:ind w:left="1440" w:hanging="720"/>
        <w:rPr>
          <w:rFonts w:ascii="Times New Roman" w:hAnsi="Times New Roman"/>
        </w:rPr>
      </w:pPr>
      <w:r w:rsidRPr="0022230E">
        <w:rPr>
          <w:rFonts w:ascii="Times New Roman" w:eastAsia="Times-Roman" w:hAnsi="Times New Roman"/>
          <w:bCs/>
        </w:rPr>
        <w:t>Satisfaction of staff and volunteers</w:t>
      </w:r>
    </w:p>
    <w:p w:rsidR="009579AF" w:rsidRPr="0022230E" w:rsidRDefault="009579AF" w:rsidP="0060765E">
      <w:pPr>
        <w:pStyle w:val="ListParagraph"/>
        <w:widowControl w:val="0"/>
        <w:numPr>
          <w:ilvl w:val="0"/>
          <w:numId w:val="12"/>
        </w:numPr>
        <w:tabs>
          <w:tab w:val="left" w:pos="1080"/>
        </w:tabs>
        <w:autoSpaceDE w:val="0"/>
        <w:autoSpaceDN w:val="0"/>
        <w:adjustRightInd w:val="0"/>
        <w:spacing w:after="0" w:line="228" w:lineRule="auto"/>
        <w:ind w:left="1440" w:hanging="720"/>
        <w:rPr>
          <w:rFonts w:ascii="Times New Roman" w:hAnsi="Times New Roman"/>
        </w:rPr>
      </w:pPr>
      <w:r w:rsidRPr="0022230E">
        <w:rPr>
          <w:rFonts w:ascii="Times New Roman" w:hAnsi="Times New Roman"/>
        </w:rPr>
        <w:t>Satisfaction</w:t>
      </w:r>
      <w:r w:rsidRPr="0022230E">
        <w:rPr>
          <w:rFonts w:ascii="Times New Roman" w:eastAsia="Times-Roman" w:hAnsi="Times New Roman"/>
          <w:bCs/>
        </w:rPr>
        <w:t xml:space="preserve"> of learners</w:t>
      </w:r>
    </w:p>
    <w:p w:rsidR="009579AF" w:rsidRPr="0022230E" w:rsidRDefault="009579AF" w:rsidP="0060765E">
      <w:pPr>
        <w:pStyle w:val="ListParagraph"/>
        <w:widowControl w:val="0"/>
        <w:numPr>
          <w:ilvl w:val="0"/>
          <w:numId w:val="12"/>
        </w:numPr>
        <w:tabs>
          <w:tab w:val="left" w:pos="1080"/>
        </w:tabs>
        <w:autoSpaceDE w:val="0"/>
        <w:autoSpaceDN w:val="0"/>
        <w:adjustRightInd w:val="0"/>
        <w:spacing w:after="0" w:line="228" w:lineRule="auto"/>
        <w:ind w:left="1440" w:hanging="720"/>
        <w:rPr>
          <w:rFonts w:ascii="Times New Roman" w:eastAsia="Times-Roman" w:hAnsi="Times New Roman"/>
          <w:color w:val="231F20"/>
        </w:rPr>
      </w:pPr>
      <w:r w:rsidRPr="0022230E">
        <w:rPr>
          <w:rFonts w:ascii="Times New Roman" w:eastAsia="Times-Roman" w:hAnsi="Times New Roman"/>
          <w:color w:val="231F20"/>
        </w:rPr>
        <w:t>Satisfaction of faculty</w:t>
      </w:r>
    </w:p>
    <w:p w:rsidR="009579AF" w:rsidRPr="0022230E" w:rsidRDefault="009579AF" w:rsidP="0060765E">
      <w:pPr>
        <w:pStyle w:val="ListParagraph"/>
        <w:widowControl w:val="0"/>
        <w:numPr>
          <w:ilvl w:val="0"/>
          <w:numId w:val="12"/>
        </w:numPr>
        <w:tabs>
          <w:tab w:val="left" w:pos="1080"/>
        </w:tabs>
        <w:autoSpaceDE w:val="0"/>
        <w:autoSpaceDN w:val="0"/>
        <w:adjustRightInd w:val="0"/>
        <w:spacing w:after="0" w:line="228" w:lineRule="auto"/>
        <w:ind w:left="1440" w:hanging="720"/>
        <w:rPr>
          <w:rFonts w:ascii="Times New Roman" w:hAnsi="Times New Roman"/>
        </w:rPr>
      </w:pPr>
      <w:r w:rsidRPr="0022230E">
        <w:rPr>
          <w:rFonts w:ascii="Times New Roman" w:hAnsi="Times New Roman"/>
        </w:rPr>
        <w:t>Change in format of CNE activities to meet the needs of learners</w:t>
      </w:r>
    </w:p>
    <w:p w:rsidR="009579AF" w:rsidRPr="0022230E" w:rsidRDefault="009579AF" w:rsidP="0060765E">
      <w:pPr>
        <w:pStyle w:val="ListParagraph"/>
        <w:widowControl w:val="0"/>
        <w:numPr>
          <w:ilvl w:val="0"/>
          <w:numId w:val="12"/>
        </w:numPr>
        <w:tabs>
          <w:tab w:val="left" w:pos="1080"/>
        </w:tabs>
        <w:autoSpaceDE w:val="0"/>
        <w:autoSpaceDN w:val="0"/>
        <w:adjustRightInd w:val="0"/>
        <w:spacing w:after="0" w:line="228" w:lineRule="auto"/>
        <w:ind w:left="1440" w:hanging="720"/>
        <w:rPr>
          <w:rFonts w:ascii="Times New Roman" w:hAnsi="Times New Roman"/>
        </w:rPr>
      </w:pPr>
      <w:r w:rsidRPr="0022230E">
        <w:rPr>
          <w:rFonts w:ascii="Times New Roman" w:hAnsi="Times New Roman"/>
        </w:rPr>
        <w:t>Change in operations to achieve strategic goals</w:t>
      </w:r>
    </w:p>
    <w:p w:rsidR="009579AF" w:rsidRPr="0022230E" w:rsidRDefault="009579AF" w:rsidP="0060765E">
      <w:pPr>
        <w:pStyle w:val="ListParagraph"/>
        <w:widowControl w:val="0"/>
        <w:numPr>
          <w:ilvl w:val="0"/>
          <w:numId w:val="12"/>
        </w:numPr>
        <w:tabs>
          <w:tab w:val="left" w:pos="1080"/>
        </w:tabs>
        <w:autoSpaceDE w:val="0"/>
        <w:autoSpaceDN w:val="0"/>
        <w:adjustRightInd w:val="0"/>
        <w:spacing w:after="0" w:line="228" w:lineRule="auto"/>
        <w:ind w:left="1440" w:hanging="720"/>
        <w:rPr>
          <w:rFonts w:ascii="Times New Roman" w:eastAsia="Times-Roman" w:hAnsi="Times New Roman"/>
          <w:color w:val="231F20"/>
        </w:rPr>
      </w:pPr>
      <w:r w:rsidRPr="0022230E">
        <w:rPr>
          <w:rFonts w:ascii="Times New Roman" w:hAnsi="Times New Roman"/>
        </w:rPr>
        <w:t xml:space="preserve">Operational improvements </w:t>
      </w:r>
    </w:p>
    <w:p w:rsidR="009579AF" w:rsidRPr="0022230E" w:rsidRDefault="009579AF" w:rsidP="0060765E">
      <w:pPr>
        <w:pStyle w:val="ListParagraph"/>
        <w:widowControl w:val="0"/>
        <w:numPr>
          <w:ilvl w:val="0"/>
          <w:numId w:val="12"/>
        </w:numPr>
        <w:tabs>
          <w:tab w:val="left" w:pos="1080"/>
        </w:tabs>
        <w:autoSpaceDE w:val="0"/>
        <w:autoSpaceDN w:val="0"/>
        <w:adjustRightInd w:val="0"/>
        <w:spacing w:after="0" w:line="228" w:lineRule="auto"/>
        <w:ind w:left="1440" w:hanging="720"/>
        <w:rPr>
          <w:rFonts w:ascii="Times New Roman" w:eastAsia="Times-Roman" w:hAnsi="Times New Roman"/>
          <w:color w:val="231F20"/>
        </w:rPr>
      </w:pPr>
      <w:r w:rsidRPr="0022230E">
        <w:rPr>
          <w:rFonts w:ascii="Times New Roman" w:hAnsi="Times New Roman"/>
        </w:rPr>
        <w:t>Quality/cost measures</w:t>
      </w:r>
    </w:p>
    <w:p w:rsidR="009579AF" w:rsidRPr="0022230E" w:rsidRDefault="009579AF" w:rsidP="0060765E">
      <w:pPr>
        <w:pStyle w:val="ListParagraph"/>
        <w:widowControl w:val="0"/>
        <w:numPr>
          <w:ilvl w:val="0"/>
          <w:numId w:val="12"/>
        </w:numPr>
        <w:tabs>
          <w:tab w:val="left" w:pos="1080"/>
        </w:tabs>
        <w:autoSpaceDE w:val="0"/>
        <w:autoSpaceDN w:val="0"/>
        <w:adjustRightInd w:val="0"/>
        <w:spacing w:after="0" w:line="228" w:lineRule="auto"/>
        <w:ind w:left="1440" w:hanging="720"/>
        <w:rPr>
          <w:rFonts w:ascii="Times New Roman" w:eastAsia="Times-Roman" w:hAnsi="Times New Roman"/>
          <w:color w:val="231F20"/>
        </w:rPr>
      </w:pPr>
      <w:r w:rsidRPr="0022230E">
        <w:rPr>
          <w:rFonts w:ascii="Times New Roman" w:eastAsia="Times-Roman" w:hAnsi="Times New Roman"/>
          <w:color w:val="231F20"/>
        </w:rPr>
        <w:t>Turnover/vacancy for Provider Unit staff and volunteers</w:t>
      </w:r>
    </w:p>
    <w:p w:rsidR="009579AF" w:rsidRPr="0022230E" w:rsidRDefault="009579AF" w:rsidP="0060765E">
      <w:pPr>
        <w:pStyle w:val="ListParagraph"/>
        <w:widowControl w:val="0"/>
        <w:numPr>
          <w:ilvl w:val="0"/>
          <w:numId w:val="12"/>
        </w:numPr>
        <w:tabs>
          <w:tab w:val="left" w:pos="1080"/>
        </w:tabs>
        <w:autoSpaceDE w:val="0"/>
        <w:autoSpaceDN w:val="0"/>
        <w:adjustRightInd w:val="0"/>
        <w:spacing w:after="0" w:line="228" w:lineRule="auto"/>
        <w:ind w:left="1440" w:hanging="720"/>
        <w:rPr>
          <w:rFonts w:ascii="Times New Roman" w:eastAsia="Times-Roman" w:hAnsi="Times New Roman"/>
          <w:color w:val="231F20"/>
        </w:rPr>
      </w:pPr>
      <w:r w:rsidRPr="0022230E">
        <w:rPr>
          <w:rFonts w:ascii="Times New Roman" w:eastAsia="Times-Roman" w:hAnsi="Times New Roman"/>
          <w:color w:val="231F20"/>
        </w:rPr>
        <w:t>Professional development opportunities for staff and volunteers</w:t>
      </w:r>
    </w:p>
    <w:p w:rsidR="009579AF" w:rsidRPr="006632E2" w:rsidRDefault="009579AF" w:rsidP="009579AF">
      <w:pPr>
        <w:autoSpaceDE w:val="0"/>
        <w:autoSpaceDN w:val="0"/>
        <w:adjustRightInd w:val="0"/>
        <w:spacing w:after="0" w:line="240" w:lineRule="auto"/>
        <w:ind w:firstLine="720"/>
        <w:rPr>
          <w:rFonts w:ascii="Times New Roman" w:hAnsi="Times New Roman"/>
          <w:color w:val="000000"/>
          <w:sz w:val="10"/>
          <w:szCs w:val="10"/>
        </w:rPr>
      </w:pPr>
    </w:p>
    <w:p w:rsidR="009579AF" w:rsidRPr="00B80777" w:rsidRDefault="009579AF" w:rsidP="00E36A5D">
      <w:pPr>
        <w:pStyle w:val="ListParagraph"/>
        <w:numPr>
          <w:ilvl w:val="0"/>
          <w:numId w:val="13"/>
        </w:numPr>
        <w:tabs>
          <w:tab w:val="left" w:pos="720"/>
        </w:tabs>
        <w:autoSpaceDE w:val="0"/>
        <w:autoSpaceDN w:val="0"/>
        <w:adjustRightInd w:val="0"/>
        <w:spacing w:after="0" w:line="226" w:lineRule="auto"/>
        <w:ind w:hanging="720"/>
        <w:rPr>
          <w:rFonts w:ascii="Times New Roman" w:hAnsi="Times New Roman"/>
          <w:color w:val="000000"/>
        </w:rPr>
      </w:pPr>
      <w:r w:rsidRPr="00B80777">
        <w:rPr>
          <w:rFonts w:ascii="Times New Roman" w:hAnsi="Times New Roman"/>
          <w:color w:val="000000"/>
        </w:rPr>
        <w:t>Submit a list of the quality outcome measures the Approved Provider Unit collects, monitors, and evaluates specific to Nursing Professional Development. Examples of outcome measures  include but are not limited to the following:</w:t>
      </w:r>
    </w:p>
    <w:p w:rsidR="009579AF" w:rsidRPr="006632E2" w:rsidRDefault="009579AF" w:rsidP="009579AF">
      <w:pPr>
        <w:spacing w:after="0" w:line="240" w:lineRule="auto"/>
        <w:ind w:firstLine="720"/>
        <w:rPr>
          <w:rFonts w:ascii="Times New Roman" w:hAnsi="Times New Roman"/>
          <w:bCs/>
          <w:sz w:val="8"/>
          <w:szCs w:val="8"/>
        </w:rPr>
      </w:pPr>
    </w:p>
    <w:p w:rsidR="009579AF" w:rsidRPr="0022230E" w:rsidRDefault="009579AF" w:rsidP="0060765E">
      <w:pPr>
        <w:pStyle w:val="ListParagraph"/>
        <w:widowControl w:val="0"/>
        <w:numPr>
          <w:ilvl w:val="0"/>
          <w:numId w:val="12"/>
        </w:numPr>
        <w:tabs>
          <w:tab w:val="left" w:pos="1080"/>
        </w:tabs>
        <w:autoSpaceDE w:val="0"/>
        <w:autoSpaceDN w:val="0"/>
        <w:adjustRightInd w:val="0"/>
        <w:spacing w:after="0" w:line="228" w:lineRule="auto"/>
        <w:ind w:left="1440" w:hanging="720"/>
        <w:rPr>
          <w:rFonts w:ascii="Times New Roman" w:eastAsia="Times-Roman" w:hAnsi="Times New Roman"/>
          <w:bCs/>
        </w:rPr>
      </w:pPr>
      <w:r w:rsidRPr="0022230E">
        <w:rPr>
          <w:rFonts w:ascii="Times New Roman" w:eastAsia="Times-Roman" w:hAnsi="Times New Roman"/>
          <w:bCs/>
        </w:rPr>
        <w:t>Professional practice behaviors</w:t>
      </w:r>
    </w:p>
    <w:p w:rsidR="009579AF" w:rsidRPr="0022230E" w:rsidRDefault="009579AF" w:rsidP="0060765E">
      <w:pPr>
        <w:pStyle w:val="ListParagraph"/>
        <w:widowControl w:val="0"/>
        <w:numPr>
          <w:ilvl w:val="0"/>
          <w:numId w:val="12"/>
        </w:numPr>
        <w:tabs>
          <w:tab w:val="left" w:pos="1080"/>
        </w:tabs>
        <w:autoSpaceDE w:val="0"/>
        <w:autoSpaceDN w:val="0"/>
        <w:adjustRightInd w:val="0"/>
        <w:spacing w:after="0" w:line="228" w:lineRule="auto"/>
        <w:ind w:left="1440" w:hanging="720"/>
        <w:rPr>
          <w:rFonts w:ascii="Times New Roman" w:eastAsia="Times-Roman" w:hAnsi="Times New Roman"/>
          <w:bCs/>
        </w:rPr>
      </w:pPr>
      <w:r w:rsidRPr="0022230E">
        <w:rPr>
          <w:rFonts w:ascii="Times New Roman" w:eastAsia="Times-Roman" w:hAnsi="Times New Roman"/>
          <w:bCs/>
        </w:rPr>
        <w:t>Leadership skills</w:t>
      </w:r>
    </w:p>
    <w:p w:rsidR="009579AF" w:rsidRPr="0022230E" w:rsidRDefault="009579AF" w:rsidP="0060765E">
      <w:pPr>
        <w:pStyle w:val="ListParagraph"/>
        <w:widowControl w:val="0"/>
        <w:numPr>
          <w:ilvl w:val="0"/>
          <w:numId w:val="12"/>
        </w:numPr>
        <w:tabs>
          <w:tab w:val="left" w:pos="1080"/>
        </w:tabs>
        <w:autoSpaceDE w:val="0"/>
        <w:autoSpaceDN w:val="0"/>
        <w:adjustRightInd w:val="0"/>
        <w:spacing w:after="0" w:line="228" w:lineRule="auto"/>
        <w:ind w:left="1440" w:hanging="720"/>
        <w:rPr>
          <w:rFonts w:ascii="Times New Roman" w:eastAsia="Times-Roman" w:hAnsi="Times New Roman"/>
          <w:bCs/>
        </w:rPr>
      </w:pPr>
      <w:r w:rsidRPr="0022230E">
        <w:rPr>
          <w:rFonts w:ascii="Times New Roman" w:eastAsia="Times-Roman" w:hAnsi="Times New Roman"/>
          <w:bCs/>
        </w:rPr>
        <w:t>Critical thinking skills</w:t>
      </w:r>
    </w:p>
    <w:p w:rsidR="009579AF" w:rsidRPr="0022230E" w:rsidRDefault="009579AF" w:rsidP="0060765E">
      <w:pPr>
        <w:pStyle w:val="ListParagraph"/>
        <w:widowControl w:val="0"/>
        <w:numPr>
          <w:ilvl w:val="0"/>
          <w:numId w:val="12"/>
        </w:numPr>
        <w:tabs>
          <w:tab w:val="left" w:pos="1080"/>
        </w:tabs>
        <w:autoSpaceDE w:val="0"/>
        <w:autoSpaceDN w:val="0"/>
        <w:adjustRightInd w:val="0"/>
        <w:spacing w:after="0" w:line="228" w:lineRule="auto"/>
        <w:ind w:left="1440" w:hanging="720"/>
        <w:rPr>
          <w:rFonts w:ascii="Times New Roman" w:eastAsia="Times-Roman" w:hAnsi="Times New Roman"/>
          <w:bCs/>
        </w:rPr>
      </w:pPr>
      <w:r w:rsidRPr="0022230E">
        <w:rPr>
          <w:rFonts w:ascii="Times New Roman" w:eastAsia="Times-Roman" w:hAnsi="Times New Roman"/>
          <w:bCs/>
        </w:rPr>
        <w:t xml:space="preserve">Nurse accountability </w:t>
      </w:r>
    </w:p>
    <w:p w:rsidR="009579AF" w:rsidRPr="0022230E" w:rsidRDefault="009579AF" w:rsidP="0060765E">
      <w:pPr>
        <w:pStyle w:val="ListParagraph"/>
        <w:widowControl w:val="0"/>
        <w:numPr>
          <w:ilvl w:val="0"/>
          <w:numId w:val="12"/>
        </w:numPr>
        <w:tabs>
          <w:tab w:val="left" w:pos="1080"/>
        </w:tabs>
        <w:autoSpaceDE w:val="0"/>
        <w:autoSpaceDN w:val="0"/>
        <w:adjustRightInd w:val="0"/>
        <w:spacing w:after="0" w:line="228" w:lineRule="auto"/>
        <w:ind w:left="1440" w:hanging="720"/>
        <w:rPr>
          <w:rFonts w:ascii="Times New Roman" w:eastAsia="Times-Roman" w:hAnsi="Times New Roman"/>
          <w:bCs/>
        </w:rPr>
      </w:pPr>
      <w:r w:rsidRPr="0022230E">
        <w:rPr>
          <w:rFonts w:ascii="Times New Roman" w:eastAsia="Times-Roman" w:hAnsi="Times New Roman"/>
          <w:bCs/>
        </w:rPr>
        <w:t>Nurse competency</w:t>
      </w:r>
    </w:p>
    <w:p w:rsidR="009579AF" w:rsidRPr="0022230E" w:rsidRDefault="009579AF" w:rsidP="0060765E">
      <w:pPr>
        <w:pStyle w:val="ListParagraph"/>
        <w:widowControl w:val="0"/>
        <w:numPr>
          <w:ilvl w:val="0"/>
          <w:numId w:val="12"/>
        </w:numPr>
        <w:tabs>
          <w:tab w:val="left" w:pos="1080"/>
        </w:tabs>
        <w:autoSpaceDE w:val="0"/>
        <w:autoSpaceDN w:val="0"/>
        <w:adjustRightInd w:val="0"/>
        <w:spacing w:after="0" w:line="228" w:lineRule="auto"/>
        <w:ind w:left="1440" w:hanging="720"/>
        <w:rPr>
          <w:rFonts w:ascii="Times New Roman" w:eastAsia="Times-Roman" w:hAnsi="Times New Roman"/>
          <w:bCs/>
        </w:rPr>
      </w:pPr>
      <w:r w:rsidRPr="0022230E">
        <w:rPr>
          <w:rFonts w:ascii="Times New Roman" w:eastAsia="Times-Roman" w:hAnsi="Times New Roman"/>
          <w:bCs/>
        </w:rPr>
        <w:t>High-quality care based on best-available evidence</w:t>
      </w:r>
    </w:p>
    <w:p w:rsidR="009579AF" w:rsidRPr="0022230E" w:rsidRDefault="009579AF" w:rsidP="0060765E">
      <w:pPr>
        <w:pStyle w:val="ListParagraph"/>
        <w:widowControl w:val="0"/>
        <w:numPr>
          <w:ilvl w:val="0"/>
          <w:numId w:val="12"/>
        </w:numPr>
        <w:tabs>
          <w:tab w:val="left" w:pos="1080"/>
        </w:tabs>
        <w:autoSpaceDE w:val="0"/>
        <w:autoSpaceDN w:val="0"/>
        <w:adjustRightInd w:val="0"/>
        <w:spacing w:after="0" w:line="228" w:lineRule="auto"/>
        <w:ind w:left="1440" w:hanging="720"/>
        <w:rPr>
          <w:rFonts w:ascii="Times New Roman" w:eastAsia="Times-Roman" w:hAnsi="Times New Roman"/>
          <w:bCs/>
        </w:rPr>
      </w:pPr>
      <w:r w:rsidRPr="0022230E">
        <w:rPr>
          <w:rFonts w:ascii="Times New Roman" w:eastAsia="Times-Roman" w:hAnsi="Times New Roman"/>
          <w:bCs/>
        </w:rPr>
        <w:t>Improvement in nursing practice</w:t>
      </w:r>
    </w:p>
    <w:p w:rsidR="009579AF" w:rsidRPr="0022230E" w:rsidRDefault="009579AF" w:rsidP="0060765E">
      <w:pPr>
        <w:pStyle w:val="ListParagraph"/>
        <w:widowControl w:val="0"/>
        <w:numPr>
          <w:ilvl w:val="0"/>
          <w:numId w:val="12"/>
        </w:numPr>
        <w:tabs>
          <w:tab w:val="left" w:pos="1080"/>
        </w:tabs>
        <w:autoSpaceDE w:val="0"/>
        <w:autoSpaceDN w:val="0"/>
        <w:adjustRightInd w:val="0"/>
        <w:spacing w:after="0" w:line="228" w:lineRule="auto"/>
        <w:ind w:left="1440" w:hanging="720"/>
        <w:rPr>
          <w:rFonts w:ascii="Times New Roman" w:eastAsia="Times-Roman" w:hAnsi="Times New Roman"/>
          <w:bCs/>
        </w:rPr>
      </w:pPr>
      <w:r w:rsidRPr="0022230E">
        <w:rPr>
          <w:rFonts w:ascii="Times New Roman" w:eastAsia="Times-Roman" w:hAnsi="Times New Roman"/>
          <w:bCs/>
        </w:rPr>
        <w:t>Improvement in patient outcomes</w:t>
      </w:r>
    </w:p>
    <w:p w:rsidR="009579AF" w:rsidRPr="0022230E" w:rsidRDefault="009579AF" w:rsidP="0060765E">
      <w:pPr>
        <w:pStyle w:val="ListParagraph"/>
        <w:widowControl w:val="0"/>
        <w:numPr>
          <w:ilvl w:val="0"/>
          <w:numId w:val="12"/>
        </w:numPr>
        <w:tabs>
          <w:tab w:val="left" w:pos="1080"/>
        </w:tabs>
        <w:autoSpaceDE w:val="0"/>
        <w:autoSpaceDN w:val="0"/>
        <w:adjustRightInd w:val="0"/>
        <w:spacing w:after="0" w:line="228" w:lineRule="auto"/>
        <w:ind w:left="1440" w:hanging="720"/>
        <w:rPr>
          <w:rFonts w:ascii="Times New Roman" w:eastAsia="Times-Roman" w:hAnsi="Times New Roman"/>
          <w:bCs/>
        </w:rPr>
      </w:pPr>
      <w:r w:rsidRPr="0022230E">
        <w:rPr>
          <w:rFonts w:ascii="Times New Roman" w:eastAsia="Times-Roman" w:hAnsi="Times New Roman"/>
          <w:bCs/>
        </w:rPr>
        <w:t>Improvement in nursing care delivery</w:t>
      </w:r>
    </w:p>
    <w:p w:rsidR="009579AF" w:rsidRPr="006632E2" w:rsidRDefault="009579AF" w:rsidP="009579AF">
      <w:pPr>
        <w:autoSpaceDE w:val="0"/>
        <w:autoSpaceDN w:val="0"/>
        <w:adjustRightInd w:val="0"/>
        <w:spacing w:after="0" w:line="240" w:lineRule="auto"/>
        <w:rPr>
          <w:rFonts w:ascii="Times New Roman" w:hAnsi="Times New Roman"/>
          <w:b/>
          <w:bCs/>
          <w:color w:val="000000"/>
          <w:sz w:val="12"/>
          <w:szCs w:val="12"/>
        </w:rPr>
      </w:pPr>
    </w:p>
    <w:p w:rsidR="009579AF" w:rsidRPr="0022230E" w:rsidRDefault="004C0F50" w:rsidP="009579AF">
      <w:pPr>
        <w:autoSpaceDE w:val="0"/>
        <w:autoSpaceDN w:val="0"/>
        <w:adjustRightInd w:val="0"/>
        <w:spacing w:after="0" w:line="240" w:lineRule="auto"/>
        <w:rPr>
          <w:rFonts w:ascii="Times New Roman" w:hAnsi="Times New Roman"/>
          <w:color w:val="000000"/>
        </w:rPr>
      </w:pPr>
      <w:r w:rsidRPr="004C0F50">
        <w:rPr>
          <w:rFonts w:ascii="Times New Roman" w:eastAsia="Times-Roman" w:hAnsi="Times New Roman"/>
          <w:bCs/>
          <w:noProof/>
          <w:color w:val="C00000"/>
          <w:lang w:eastAsia="zh-TW"/>
        </w:rPr>
        <w:pict>
          <v:shape id="_x0000_s1044" type="#_x0000_t202" style="position:absolute;margin-left:375pt;margin-top:37.45pt;width:96pt;height:80.25pt;z-index:-251637760;mso-width-relative:margin;mso-height-relative:margin" wrapcoords="-87 -147 -87 21453 21687 21453 21687 -147 -87 -147" strokecolor="#c00000">
            <v:textbox>
              <w:txbxContent>
                <w:p w:rsidR="006B557B" w:rsidRPr="0022230E" w:rsidRDefault="006B557B" w:rsidP="009579AF">
                  <w:pPr>
                    <w:autoSpaceDE w:val="0"/>
                    <w:autoSpaceDN w:val="0"/>
                    <w:adjustRightInd w:val="0"/>
                    <w:spacing w:after="0" w:line="240" w:lineRule="auto"/>
                  </w:pPr>
                  <w:r w:rsidRPr="0022230E">
                    <w:rPr>
                      <w:rFonts w:ascii="Times New Roman" w:hAnsi="Times New Roman"/>
                      <w:sz w:val="18"/>
                      <w:szCs w:val="18"/>
                    </w:rPr>
                    <w:t>Each narrative must include a specific example that illustrates how the criterion is operationalized within the Provider Unit.</w:t>
                  </w:r>
                </w:p>
              </w:txbxContent>
            </v:textbox>
            <w10:wrap type="tight"/>
          </v:shape>
        </w:pict>
      </w:r>
      <w:r w:rsidR="009579AF" w:rsidRPr="00387C44">
        <w:rPr>
          <w:rFonts w:ascii="Times New Roman" w:hAnsi="Times New Roman"/>
          <w:b/>
          <w:bCs/>
          <w:color w:val="C00000"/>
        </w:rPr>
        <w:t>Note</w:t>
      </w:r>
      <w:r w:rsidR="009579AF" w:rsidRPr="0022230E">
        <w:rPr>
          <w:rFonts w:ascii="Times New Roman" w:hAnsi="Times New Roman"/>
          <w:b/>
          <w:bCs/>
          <w:color w:val="000000"/>
        </w:rPr>
        <w:t xml:space="preserve">: </w:t>
      </w:r>
      <w:r w:rsidR="009579AF" w:rsidRPr="0022230E">
        <w:rPr>
          <w:rFonts w:ascii="Times New Roman" w:hAnsi="Times New Roman"/>
          <w:color w:val="000000"/>
        </w:rPr>
        <w:t>New applicants should develop and submit with their application a list of strategic goals for the</w:t>
      </w:r>
      <w:r w:rsidR="009579AF">
        <w:rPr>
          <w:rFonts w:ascii="Times New Roman" w:hAnsi="Times New Roman"/>
          <w:color w:val="000000"/>
        </w:rPr>
        <w:t xml:space="preserve"> </w:t>
      </w:r>
      <w:r w:rsidR="009579AF" w:rsidRPr="0022230E">
        <w:rPr>
          <w:rFonts w:ascii="Times New Roman" w:hAnsi="Times New Roman"/>
          <w:color w:val="000000"/>
        </w:rPr>
        <w:t>Initial three</w:t>
      </w:r>
      <w:r w:rsidR="009579AF" w:rsidRPr="0022230E">
        <w:rPr>
          <w:rFonts w:ascii="Times New Roman" w:hAnsi="Times New Roman"/>
          <w:color w:val="FF0000"/>
        </w:rPr>
        <w:t xml:space="preserve"> </w:t>
      </w:r>
      <w:r w:rsidR="009579AF" w:rsidRPr="0022230E">
        <w:rPr>
          <w:rFonts w:ascii="Times New Roman" w:hAnsi="Times New Roman"/>
          <w:color w:val="000000"/>
        </w:rPr>
        <w:t>years after achieving approval</w:t>
      </w:r>
      <w:r w:rsidR="009579AF" w:rsidRPr="0022230E">
        <w:rPr>
          <w:rFonts w:ascii="Times New Roman" w:hAnsi="Times New Roman"/>
          <w:color w:val="FF0000"/>
        </w:rPr>
        <w:t xml:space="preserve"> </w:t>
      </w:r>
      <w:r w:rsidR="009579AF" w:rsidRPr="0022230E">
        <w:rPr>
          <w:rFonts w:ascii="Times New Roman" w:hAnsi="Times New Roman"/>
          <w:color w:val="000000"/>
        </w:rPr>
        <w:t>and a list of quality outcome measures that will be collected, monitored, and evaluated.</w:t>
      </w:r>
    </w:p>
    <w:p w:rsidR="009579AF" w:rsidRPr="006632E2" w:rsidRDefault="009579AF" w:rsidP="009579AF">
      <w:pPr>
        <w:autoSpaceDE w:val="0"/>
        <w:autoSpaceDN w:val="0"/>
        <w:adjustRightInd w:val="0"/>
        <w:spacing w:after="0" w:line="240" w:lineRule="auto"/>
        <w:rPr>
          <w:rFonts w:ascii="Times New Roman" w:hAnsi="Times New Roman"/>
          <w:sz w:val="12"/>
          <w:szCs w:val="12"/>
        </w:rPr>
      </w:pPr>
    </w:p>
    <w:p w:rsidR="009579AF" w:rsidRPr="000240B6" w:rsidRDefault="009579AF" w:rsidP="00972A2C">
      <w:pPr>
        <w:autoSpaceDE w:val="0"/>
        <w:autoSpaceDN w:val="0"/>
        <w:adjustRightInd w:val="0"/>
        <w:spacing w:after="0" w:line="228" w:lineRule="auto"/>
        <w:rPr>
          <w:rFonts w:ascii="Times New Roman" w:hAnsi="Times New Roman"/>
          <w:color w:val="C00000"/>
        </w:rPr>
      </w:pPr>
      <w:r w:rsidRPr="000240B6">
        <w:rPr>
          <w:rFonts w:ascii="Times New Roman" w:hAnsi="Times New Roman"/>
          <w:color w:val="C00000"/>
        </w:rPr>
        <w:t xml:space="preserve">All of the remaining criteria ask you for descriptions and examples. </w:t>
      </w:r>
    </w:p>
    <w:p w:rsidR="009579AF" w:rsidRPr="000240B6" w:rsidRDefault="009579AF" w:rsidP="00972A2C">
      <w:pPr>
        <w:pStyle w:val="ListParagraph"/>
        <w:numPr>
          <w:ilvl w:val="0"/>
          <w:numId w:val="20"/>
        </w:numPr>
        <w:autoSpaceDE w:val="0"/>
        <w:autoSpaceDN w:val="0"/>
        <w:adjustRightInd w:val="0"/>
        <w:spacing w:after="0" w:line="228" w:lineRule="auto"/>
        <w:ind w:hanging="720"/>
        <w:rPr>
          <w:rFonts w:ascii="Times New Roman" w:hAnsi="Times New Roman"/>
          <w:color w:val="C00000"/>
        </w:rPr>
      </w:pPr>
      <w:r w:rsidRPr="000240B6">
        <w:rPr>
          <w:rFonts w:ascii="Times New Roman" w:hAnsi="Times New Roman"/>
          <w:color w:val="C00000"/>
        </w:rPr>
        <w:t>Your narrative should clearly and concisely describe your process for addressing the criteria so the reviewer will have a clear picture of what you do in relation to the criterion listed.</w:t>
      </w:r>
    </w:p>
    <w:p w:rsidR="009579AF" w:rsidRPr="000240B6" w:rsidRDefault="009579AF" w:rsidP="00972A2C">
      <w:pPr>
        <w:pStyle w:val="ListParagraph"/>
        <w:numPr>
          <w:ilvl w:val="0"/>
          <w:numId w:val="20"/>
        </w:numPr>
        <w:autoSpaceDE w:val="0"/>
        <w:autoSpaceDN w:val="0"/>
        <w:adjustRightInd w:val="0"/>
        <w:spacing w:after="0" w:line="228" w:lineRule="auto"/>
        <w:ind w:hanging="720"/>
        <w:rPr>
          <w:rFonts w:ascii="Times New Roman" w:hAnsi="Times New Roman"/>
          <w:color w:val="C00000"/>
        </w:rPr>
      </w:pPr>
      <w:r w:rsidRPr="000240B6">
        <w:rPr>
          <w:rFonts w:ascii="Times New Roman" w:hAnsi="Times New Roman"/>
          <w:color w:val="C00000"/>
        </w:rPr>
        <w:t>Your example should describe one instance where the process was implemented.</w:t>
      </w:r>
    </w:p>
    <w:p w:rsidR="009579AF" w:rsidRPr="000B3D03" w:rsidRDefault="009579AF" w:rsidP="009579AF">
      <w:pPr>
        <w:pStyle w:val="ListParagraph"/>
        <w:autoSpaceDE w:val="0"/>
        <w:autoSpaceDN w:val="0"/>
        <w:adjustRightInd w:val="0"/>
        <w:spacing w:after="0" w:line="240" w:lineRule="auto"/>
        <w:rPr>
          <w:rFonts w:ascii="Times New Roman" w:hAnsi="Times New Roman"/>
          <w:color w:val="FF0000"/>
          <w:sz w:val="8"/>
          <w:szCs w:val="8"/>
        </w:rPr>
      </w:pPr>
    </w:p>
    <w:p w:rsidR="009579AF" w:rsidRPr="00A71D1A" w:rsidRDefault="009579AF" w:rsidP="00972A2C">
      <w:pPr>
        <w:autoSpaceDE w:val="0"/>
        <w:autoSpaceDN w:val="0"/>
        <w:adjustRightInd w:val="0"/>
        <w:spacing w:after="0" w:line="228" w:lineRule="auto"/>
        <w:rPr>
          <w:rFonts w:ascii="Times New Roman" w:hAnsi="Times New Roman"/>
          <w:b/>
          <w:color w:val="C00000"/>
          <w:sz w:val="24"/>
          <w:szCs w:val="24"/>
        </w:rPr>
      </w:pPr>
      <w:r w:rsidRPr="00A71D1A">
        <w:rPr>
          <w:rFonts w:ascii="Times New Roman" w:hAnsi="Times New Roman"/>
          <w:b/>
          <w:color w:val="C00000"/>
          <w:sz w:val="24"/>
          <w:szCs w:val="24"/>
        </w:rPr>
        <w:t>Approved Provider Criterion 1:  Structural Capacity (SC)</w:t>
      </w:r>
    </w:p>
    <w:p w:rsidR="009579AF" w:rsidRPr="008D3257" w:rsidRDefault="009579AF" w:rsidP="00972A2C">
      <w:pPr>
        <w:autoSpaceDE w:val="0"/>
        <w:autoSpaceDN w:val="0"/>
        <w:adjustRightInd w:val="0"/>
        <w:spacing w:after="0" w:line="228" w:lineRule="auto"/>
        <w:ind w:right="-180"/>
        <w:rPr>
          <w:rFonts w:ascii="Times New Roman" w:hAnsi="Times New Roman"/>
          <w:color w:val="000000"/>
        </w:rPr>
      </w:pPr>
      <w:r w:rsidRPr="008D3257">
        <w:rPr>
          <w:rFonts w:ascii="Times New Roman" w:hAnsi="Times New Roman"/>
          <w:color w:val="000000"/>
        </w:rPr>
        <w:t>The capacity of an Approved Provider</w:t>
      </w:r>
      <w:r>
        <w:rPr>
          <w:rFonts w:ascii="Times New Roman" w:hAnsi="Times New Roman"/>
          <w:color w:val="000000"/>
        </w:rPr>
        <w:t xml:space="preserve"> Unit</w:t>
      </w:r>
      <w:r w:rsidRPr="008D3257">
        <w:rPr>
          <w:rFonts w:ascii="Times New Roman" w:hAnsi="Times New Roman"/>
          <w:color w:val="000000"/>
        </w:rPr>
        <w:t xml:space="preserve"> is demonstrated by commitment, identification and</w:t>
      </w:r>
      <w:r>
        <w:rPr>
          <w:rFonts w:ascii="Times New Roman" w:hAnsi="Times New Roman"/>
          <w:color w:val="000000"/>
        </w:rPr>
        <w:t xml:space="preserve"> </w:t>
      </w:r>
      <w:r w:rsidRPr="008D3257">
        <w:rPr>
          <w:rFonts w:ascii="Times New Roman" w:hAnsi="Times New Roman"/>
          <w:color w:val="000000"/>
        </w:rPr>
        <w:t>responsiveness to learner needs, continual engagement in improving outcomes, accountability,</w:t>
      </w:r>
      <w:r>
        <w:rPr>
          <w:rFonts w:ascii="Times New Roman" w:hAnsi="Times New Roman"/>
          <w:color w:val="000000"/>
        </w:rPr>
        <w:t xml:space="preserve"> </w:t>
      </w:r>
      <w:r w:rsidRPr="008D3257">
        <w:rPr>
          <w:rFonts w:ascii="Times New Roman" w:hAnsi="Times New Roman"/>
          <w:color w:val="000000"/>
        </w:rPr>
        <w:t>leadership, and resources. Applicants will write narrative statements that address each of the criteria</w:t>
      </w:r>
      <w:r>
        <w:rPr>
          <w:rFonts w:ascii="Times New Roman" w:hAnsi="Times New Roman"/>
          <w:color w:val="000000"/>
        </w:rPr>
        <w:t xml:space="preserve"> </w:t>
      </w:r>
      <w:r w:rsidRPr="008D3257">
        <w:rPr>
          <w:rFonts w:ascii="Times New Roman" w:hAnsi="Times New Roman"/>
          <w:color w:val="000000"/>
        </w:rPr>
        <w:t>under Commitment, Accountability, Leadership, and Resources to illustrate how structural capacity</w:t>
      </w:r>
      <w:r>
        <w:rPr>
          <w:rFonts w:ascii="Times New Roman" w:hAnsi="Times New Roman"/>
          <w:color w:val="000000"/>
        </w:rPr>
        <w:t xml:space="preserve"> </w:t>
      </w:r>
      <w:r w:rsidRPr="008D3257">
        <w:rPr>
          <w:rFonts w:ascii="Times New Roman" w:hAnsi="Times New Roman"/>
          <w:color w:val="000000"/>
        </w:rPr>
        <w:t>is operationalized.</w:t>
      </w:r>
    </w:p>
    <w:p w:rsidR="009579AF" w:rsidRPr="000B3D03" w:rsidRDefault="009579AF" w:rsidP="009579AF">
      <w:pPr>
        <w:autoSpaceDE w:val="0"/>
        <w:autoSpaceDN w:val="0"/>
        <w:adjustRightInd w:val="0"/>
        <w:spacing w:after="0" w:line="240" w:lineRule="auto"/>
        <w:rPr>
          <w:rFonts w:ascii="Times New Roman" w:hAnsi="Times New Roman"/>
          <w:b/>
          <w:bCs/>
          <w:color w:val="000000"/>
          <w:sz w:val="8"/>
          <w:szCs w:val="8"/>
        </w:rPr>
      </w:pPr>
    </w:p>
    <w:p w:rsidR="009579AF" w:rsidRPr="008D3257" w:rsidRDefault="009579AF" w:rsidP="00972A2C">
      <w:pPr>
        <w:autoSpaceDE w:val="0"/>
        <w:autoSpaceDN w:val="0"/>
        <w:adjustRightInd w:val="0"/>
        <w:spacing w:after="0" w:line="228" w:lineRule="auto"/>
        <w:rPr>
          <w:rFonts w:ascii="Times New Roman" w:hAnsi="Times New Roman"/>
          <w:color w:val="000000"/>
        </w:rPr>
      </w:pPr>
      <w:proofErr w:type="gramStart"/>
      <w:r w:rsidRPr="00A71D1A">
        <w:rPr>
          <w:rFonts w:ascii="Times New Roman" w:hAnsi="Times New Roman"/>
          <w:b/>
          <w:bCs/>
          <w:color w:val="C00000"/>
        </w:rPr>
        <w:t>Commitment.</w:t>
      </w:r>
      <w:proofErr w:type="gramEnd"/>
      <w:r w:rsidRPr="00A71D1A">
        <w:rPr>
          <w:rFonts w:ascii="Times New Roman" w:hAnsi="Times New Roman"/>
          <w:b/>
          <w:bCs/>
          <w:color w:val="C00000"/>
        </w:rPr>
        <w:t xml:space="preserve"> </w:t>
      </w:r>
      <w:r w:rsidRPr="008D3257">
        <w:rPr>
          <w:rFonts w:ascii="Times New Roman" w:hAnsi="Times New Roman"/>
          <w:color w:val="000000"/>
        </w:rPr>
        <w:t>The Primary Nurse Planner demonstrates commitment to ensuring RNs’ learning</w:t>
      </w:r>
      <w:r>
        <w:rPr>
          <w:rFonts w:ascii="Times New Roman" w:hAnsi="Times New Roman"/>
          <w:color w:val="000000"/>
        </w:rPr>
        <w:t xml:space="preserve"> </w:t>
      </w:r>
      <w:r w:rsidRPr="008D3257">
        <w:rPr>
          <w:rFonts w:ascii="Times New Roman" w:hAnsi="Times New Roman"/>
          <w:color w:val="000000"/>
        </w:rPr>
        <w:t>needs are met by evaluating Approved Provider Unit goals in response to data that may include but is</w:t>
      </w:r>
      <w:r>
        <w:rPr>
          <w:rFonts w:ascii="Times New Roman" w:hAnsi="Times New Roman"/>
          <w:color w:val="000000"/>
        </w:rPr>
        <w:t xml:space="preserve"> </w:t>
      </w:r>
      <w:r w:rsidRPr="008D3257">
        <w:rPr>
          <w:rFonts w:ascii="Times New Roman" w:hAnsi="Times New Roman"/>
          <w:color w:val="000000"/>
        </w:rPr>
        <w:t>not limited to aggregate individual educational activity evaluation results, stakeholder feedback (staff,</w:t>
      </w:r>
      <w:r>
        <w:rPr>
          <w:rFonts w:ascii="Times New Roman" w:hAnsi="Times New Roman"/>
          <w:color w:val="000000"/>
        </w:rPr>
        <w:t xml:space="preserve"> </w:t>
      </w:r>
      <w:r w:rsidRPr="008D3257">
        <w:rPr>
          <w:rFonts w:ascii="Times New Roman" w:hAnsi="Times New Roman"/>
          <w:color w:val="000000"/>
        </w:rPr>
        <w:t>volunteers), and learner/customer feedback.</w:t>
      </w:r>
    </w:p>
    <w:p w:rsidR="009579AF" w:rsidRPr="006632E2" w:rsidRDefault="009579AF" w:rsidP="009579AF">
      <w:pPr>
        <w:autoSpaceDE w:val="0"/>
        <w:autoSpaceDN w:val="0"/>
        <w:adjustRightInd w:val="0"/>
        <w:spacing w:after="0" w:line="240" w:lineRule="auto"/>
        <w:rPr>
          <w:rFonts w:ascii="Times New Roman" w:hAnsi="Times New Roman"/>
          <w:color w:val="9C7EBA"/>
          <w:sz w:val="12"/>
          <w:szCs w:val="12"/>
        </w:rPr>
      </w:pPr>
    </w:p>
    <w:p w:rsidR="009579AF" w:rsidRPr="00D65904" w:rsidRDefault="009579AF" w:rsidP="009579AF">
      <w:pPr>
        <w:autoSpaceDE w:val="0"/>
        <w:autoSpaceDN w:val="0"/>
        <w:adjustRightInd w:val="0"/>
        <w:spacing w:after="0" w:line="240" w:lineRule="auto"/>
        <w:rPr>
          <w:rFonts w:ascii="Times New Roman" w:hAnsi="Times New Roman"/>
        </w:rPr>
      </w:pPr>
      <w:r w:rsidRPr="00D65904">
        <w:rPr>
          <w:rFonts w:ascii="Times New Roman" w:hAnsi="Times New Roman"/>
        </w:rPr>
        <w:t>Describe and, using an example, demonstrate:</w:t>
      </w:r>
    </w:p>
    <w:p w:rsidR="009579AF" w:rsidRPr="006632E2" w:rsidRDefault="009579AF" w:rsidP="009579AF">
      <w:pPr>
        <w:autoSpaceDE w:val="0"/>
        <w:autoSpaceDN w:val="0"/>
        <w:adjustRightInd w:val="0"/>
        <w:spacing w:after="0" w:line="240" w:lineRule="auto"/>
        <w:rPr>
          <w:rFonts w:ascii="Times New Roman" w:hAnsi="Times New Roman"/>
          <w:b/>
          <w:bCs/>
          <w:sz w:val="12"/>
          <w:szCs w:val="12"/>
        </w:rPr>
      </w:pPr>
    </w:p>
    <w:p w:rsidR="009579AF" w:rsidRDefault="009579AF" w:rsidP="00972A2C">
      <w:pPr>
        <w:autoSpaceDE w:val="0"/>
        <w:autoSpaceDN w:val="0"/>
        <w:adjustRightInd w:val="0"/>
        <w:spacing w:after="0" w:line="228" w:lineRule="auto"/>
        <w:ind w:left="720" w:hanging="720"/>
        <w:rPr>
          <w:rFonts w:ascii="Times New Roman" w:hAnsi="Times New Roman"/>
          <w:color w:val="000000"/>
        </w:rPr>
      </w:pPr>
      <w:r w:rsidRPr="00BB7072">
        <w:rPr>
          <w:rFonts w:ascii="Times New Roman" w:hAnsi="Times New Roman"/>
          <w:b/>
          <w:bCs/>
        </w:rPr>
        <w:t>SC 1.</w:t>
      </w:r>
      <w:r w:rsidRPr="008D3257">
        <w:rPr>
          <w:rFonts w:ascii="Times New Roman" w:hAnsi="Times New Roman"/>
          <w:b/>
          <w:bCs/>
          <w:color w:val="9C7EBA"/>
        </w:rPr>
        <w:t xml:space="preserve"> </w:t>
      </w:r>
      <w:r>
        <w:rPr>
          <w:rFonts w:ascii="Times New Roman" w:hAnsi="Times New Roman"/>
          <w:b/>
          <w:bCs/>
          <w:color w:val="9C7EBA"/>
        </w:rPr>
        <w:tab/>
      </w:r>
      <w:r w:rsidRPr="008D3257">
        <w:rPr>
          <w:rFonts w:ascii="Times New Roman" w:hAnsi="Times New Roman"/>
          <w:color w:val="000000"/>
        </w:rPr>
        <w:t xml:space="preserve">The Primary Nurse Planner’s </w:t>
      </w:r>
      <w:r>
        <w:rPr>
          <w:rFonts w:ascii="Times New Roman" w:hAnsi="Times New Roman"/>
          <w:color w:val="000000"/>
        </w:rPr>
        <w:t xml:space="preserve">(PNP) </w:t>
      </w:r>
      <w:r w:rsidRPr="008D3257">
        <w:rPr>
          <w:rFonts w:ascii="Times New Roman" w:hAnsi="Times New Roman"/>
          <w:color w:val="000000"/>
        </w:rPr>
        <w:t>commitment to learner needs, including how Approved</w:t>
      </w:r>
      <w:r>
        <w:rPr>
          <w:rFonts w:ascii="Times New Roman" w:hAnsi="Times New Roman"/>
          <w:color w:val="000000"/>
        </w:rPr>
        <w:t xml:space="preserve"> </w:t>
      </w:r>
      <w:r w:rsidRPr="008D3257">
        <w:rPr>
          <w:rFonts w:ascii="Times New Roman" w:hAnsi="Times New Roman"/>
          <w:color w:val="000000"/>
        </w:rPr>
        <w:t>Provider Unit processes are revised based on data.</w:t>
      </w:r>
    </w:p>
    <w:p w:rsidR="009579AF" w:rsidRPr="006632E2" w:rsidRDefault="009579AF" w:rsidP="009579AF">
      <w:pPr>
        <w:autoSpaceDE w:val="0"/>
        <w:autoSpaceDN w:val="0"/>
        <w:adjustRightInd w:val="0"/>
        <w:spacing w:after="0" w:line="240" w:lineRule="auto"/>
        <w:ind w:left="720" w:hanging="720"/>
        <w:rPr>
          <w:rFonts w:ascii="Times New Roman" w:hAnsi="Times New Roman"/>
          <w:color w:val="000000"/>
          <w:sz w:val="12"/>
          <w:szCs w:val="12"/>
        </w:rPr>
      </w:pPr>
    </w:p>
    <w:p w:rsidR="009579AF" w:rsidRPr="00D65904" w:rsidRDefault="009579AF" w:rsidP="00972A2C">
      <w:pPr>
        <w:autoSpaceDE w:val="0"/>
        <w:autoSpaceDN w:val="0"/>
        <w:adjustRightInd w:val="0"/>
        <w:spacing w:after="0" w:line="228" w:lineRule="auto"/>
        <w:ind w:left="720"/>
        <w:rPr>
          <w:rFonts w:ascii="Times New Roman" w:hAnsi="Times New Roman"/>
          <w:iCs/>
          <w:color w:val="000000"/>
        </w:rPr>
      </w:pPr>
      <w:r w:rsidRPr="00387C44">
        <w:rPr>
          <w:rFonts w:ascii="Times New Roman" w:hAnsi="Times New Roman"/>
          <w:b/>
          <w:iCs/>
          <w:color w:val="C00000"/>
        </w:rPr>
        <w:t>Note</w:t>
      </w:r>
      <w:r>
        <w:rPr>
          <w:rFonts w:ascii="Times New Roman" w:hAnsi="Times New Roman"/>
          <w:iCs/>
          <w:color w:val="000000"/>
        </w:rPr>
        <w:t>: This item relates to the overall functioning of the provider unit and the PNP’s commitment to learner needs, not specifically to the individual activity planning.  Examples might include suggestions based from multiple requests; discussions to increase attendance opportunities at CE events – done by offering more classes convenient to the night shift; offering podcasts; getting commercial support or sponsorship to be able to get national speakers, etc.</w:t>
      </w:r>
    </w:p>
    <w:p w:rsidR="009579AF" w:rsidRPr="00985420" w:rsidRDefault="009579AF" w:rsidP="009579AF">
      <w:pPr>
        <w:pStyle w:val="ListParagraph"/>
        <w:autoSpaceDE w:val="0"/>
        <w:autoSpaceDN w:val="0"/>
        <w:adjustRightInd w:val="0"/>
        <w:spacing w:after="0" w:line="240" w:lineRule="auto"/>
        <w:rPr>
          <w:rFonts w:ascii="Times New Roman" w:hAnsi="Times New Roman"/>
          <w:iCs/>
        </w:rPr>
      </w:pPr>
      <w:r w:rsidRPr="00985420">
        <w:rPr>
          <w:rFonts w:ascii="Times New Roman" w:hAnsi="Times New Roman"/>
          <w:iCs/>
        </w:rPr>
        <w:t xml:space="preserve">Questions to consider </w:t>
      </w:r>
      <w:r w:rsidR="000240B6" w:rsidRPr="00985420">
        <w:rPr>
          <w:rFonts w:ascii="Times New Roman" w:hAnsi="Times New Roman"/>
          <w:iCs/>
        </w:rPr>
        <w:t>might include</w:t>
      </w:r>
      <w:r w:rsidRPr="00985420">
        <w:rPr>
          <w:rFonts w:ascii="Times New Roman" w:hAnsi="Times New Roman"/>
          <w:iCs/>
        </w:rPr>
        <w:t>:</w:t>
      </w:r>
    </w:p>
    <w:p w:rsidR="009579AF" w:rsidRPr="00985420" w:rsidRDefault="009579AF" w:rsidP="00ED7C19">
      <w:pPr>
        <w:pStyle w:val="ListParagraph"/>
        <w:numPr>
          <w:ilvl w:val="0"/>
          <w:numId w:val="12"/>
        </w:numPr>
        <w:tabs>
          <w:tab w:val="left" w:pos="1080"/>
        </w:tabs>
        <w:autoSpaceDE w:val="0"/>
        <w:autoSpaceDN w:val="0"/>
        <w:adjustRightInd w:val="0"/>
        <w:spacing w:after="0" w:line="240" w:lineRule="auto"/>
        <w:ind w:left="1080"/>
        <w:rPr>
          <w:rFonts w:ascii="Times New Roman" w:hAnsi="Times New Roman"/>
          <w:iCs/>
        </w:rPr>
      </w:pPr>
      <w:r w:rsidRPr="00985420">
        <w:rPr>
          <w:rFonts w:ascii="Times New Roman" w:hAnsi="Times New Roman"/>
          <w:iCs/>
        </w:rPr>
        <w:lastRenderedPageBreak/>
        <w:t>How do you as the PNP use feedback from your learners to change or improve PU processes or learning activities?</w:t>
      </w:r>
    </w:p>
    <w:p w:rsidR="009579AF" w:rsidRPr="00985420" w:rsidRDefault="009579AF" w:rsidP="00ED7C19">
      <w:pPr>
        <w:pStyle w:val="ListParagraph"/>
        <w:numPr>
          <w:ilvl w:val="0"/>
          <w:numId w:val="12"/>
        </w:numPr>
        <w:tabs>
          <w:tab w:val="left" w:pos="1080"/>
        </w:tabs>
        <w:autoSpaceDE w:val="0"/>
        <w:autoSpaceDN w:val="0"/>
        <w:adjustRightInd w:val="0"/>
        <w:spacing w:after="0" w:line="240" w:lineRule="auto"/>
        <w:ind w:left="1080"/>
        <w:rPr>
          <w:rFonts w:ascii="Times New Roman" w:hAnsi="Times New Roman"/>
          <w:iCs/>
        </w:rPr>
      </w:pPr>
      <w:r w:rsidRPr="00985420">
        <w:rPr>
          <w:rFonts w:ascii="Times New Roman" w:hAnsi="Times New Roman"/>
          <w:iCs/>
        </w:rPr>
        <w:t>How do you know what your learners want?</w:t>
      </w:r>
    </w:p>
    <w:p w:rsidR="009579AF" w:rsidRPr="00985420" w:rsidRDefault="009579AF" w:rsidP="00ED7C19">
      <w:pPr>
        <w:pStyle w:val="ListParagraph"/>
        <w:numPr>
          <w:ilvl w:val="0"/>
          <w:numId w:val="12"/>
        </w:numPr>
        <w:tabs>
          <w:tab w:val="left" w:pos="1080"/>
        </w:tabs>
        <w:autoSpaceDE w:val="0"/>
        <w:autoSpaceDN w:val="0"/>
        <w:adjustRightInd w:val="0"/>
        <w:spacing w:after="0" w:line="240" w:lineRule="auto"/>
        <w:ind w:left="1080"/>
        <w:rPr>
          <w:rFonts w:ascii="Times New Roman" w:hAnsi="Times New Roman"/>
          <w:iCs/>
        </w:rPr>
      </w:pPr>
      <w:r w:rsidRPr="00985420">
        <w:rPr>
          <w:rFonts w:ascii="Times New Roman" w:hAnsi="Times New Roman"/>
          <w:iCs/>
        </w:rPr>
        <w:t>What do you do about it?</w:t>
      </w:r>
    </w:p>
    <w:p w:rsidR="009579AF" w:rsidRPr="006632E2" w:rsidRDefault="009579AF" w:rsidP="000240B6">
      <w:pPr>
        <w:autoSpaceDE w:val="0"/>
        <w:autoSpaceDN w:val="0"/>
        <w:adjustRightInd w:val="0"/>
        <w:spacing w:after="0" w:line="240" w:lineRule="auto"/>
        <w:ind w:left="1170" w:hanging="450"/>
        <w:rPr>
          <w:rFonts w:ascii="Times New Roman" w:hAnsi="Times New Roman"/>
          <w:i/>
          <w:iCs/>
          <w:color w:val="000000"/>
          <w:sz w:val="12"/>
          <w:szCs w:val="12"/>
        </w:rPr>
      </w:pPr>
    </w:p>
    <w:p w:rsidR="009579AF" w:rsidRPr="008D3257" w:rsidRDefault="009579AF" w:rsidP="009579AF">
      <w:pPr>
        <w:autoSpaceDE w:val="0"/>
        <w:autoSpaceDN w:val="0"/>
        <w:adjustRightInd w:val="0"/>
        <w:spacing w:after="0" w:line="240" w:lineRule="auto"/>
        <w:rPr>
          <w:rFonts w:ascii="Times New Roman" w:hAnsi="Times New Roman"/>
          <w:i/>
          <w:iCs/>
          <w:color w:val="000000"/>
        </w:rPr>
      </w:pPr>
      <w:r w:rsidRPr="008D3257">
        <w:rPr>
          <w:rFonts w:ascii="Times New Roman" w:hAnsi="Times New Roman"/>
          <w:i/>
          <w:iCs/>
          <w:color w:val="000000"/>
        </w:rPr>
        <w:t>Complete SC2 only if Provider Unit is part of a larger organization.</w:t>
      </w:r>
    </w:p>
    <w:p w:rsidR="009579AF" w:rsidRPr="002968E0" w:rsidRDefault="009579AF" w:rsidP="009579AF">
      <w:pPr>
        <w:autoSpaceDE w:val="0"/>
        <w:autoSpaceDN w:val="0"/>
        <w:adjustRightInd w:val="0"/>
        <w:spacing w:after="0" w:line="240" w:lineRule="auto"/>
        <w:rPr>
          <w:rFonts w:ascii="Times New Roman" w:hAnsi="Times New Roman"/>
          <w:b/>
          <w:bCs/>
          <w:color w:val="C00000"/>
        </w:rPr>
      </w:pPr>
    </w:p>
    <w:p w:rsidR="009579AF" w:rsidRDefault="009579AF" w:rsidP="009579AF">
      <w:pPr>
        <w:autoSpaceDE w:val="0"/>
        <w:autoSpaceDN w:val="0"/>
        <w:adjustRightInd w:val="0"/>
        <w:spacing w:after="0" w:line="240" w:lineRule="auto"/>
        <w:ind w:left="720" w:hanging="720"/>
        <w:rPr>
          <w:rFonts w:ascii="Times New Roman" w:hAnsi="Times New Roman"/>
          <w:color w:val="000000"/>
        </w:rPr>
      </w:pPr>
      <w:r w:rsidRPr="00BB7072">
        <w:rPr>
          <w:rFonts w:ascii="Times New Roman" w:hAnsi="Times New Roman"/>
          <w:b/>
          <w:bCs/>
        </w:rPr>
        <w:t>SC 2.</w:t>
      </w:r>
      <w:r w:rsidRPr="008D3257">
        <w:rPr>
          <w:rFonts w:ascii="Times New Roman" w:hAnsi="Times New Roman"/>
          <w:b/>
          <w:bCs/>
          <w:color w:val="9C7EBA"/>
        </w:rPr>
        <w:t xml:space="preserve"> </w:t>
      </w:r>
      <w:r>
        <w:rPr>
          <w:rFonts w:ascii="Times New Roman" w:hAnsi="Times New Roman"/>
          <w:b/>
          <w:bCs/>
          <w:color w:val="9C7EBA"/>
        </w:rPr>
        <w:tab/>
      </w:r>
      <w:r w:rsidRPr="008D3257">
        <w:rPr>
          <w:rFonts w:ascii="Times New Roman" w:hAnsi="Times New Roman"/>
          <w:color w:val="000000"/>
        </w:rPr>
        <w:t>How the organization’s leadership is committed to supporting the goals of the Approved</w:t>
      </w:r>
      <w:r>
        <w:rPr>
          <w:rFonts w:ascii="Times New Roman" w:hAnsi="Times New Roman"/>
          <w:color w:val="000000"/>
        </w:rPr>
        <w:t xml:space="preserve"> </w:t>
      </w:r>
      <w:r w:rsidRPr="008D3257">
        <w:rPr>
          <w:rFonts w:ascii="Times New Roman" w:hAnsi="Times New Roman"/>
          <w:color w:val="000000"/>
        </w:rPr>
        <w:t>Provider Unit.</w:t>
      </w:r>
    </w:p>
    <w:p w:rsidR="009579AF" w:rsidRPr="008D3257" w:rsidRDefault="009579AF" w:rsidP="009579AF">
      <w:pPr>
        <w:autoSpaceDE w:val="0"/>
        <w:autoSpaceDN w:val="0"/>
        <w:adjustRightInd w:val="0"/>
        <w:spacing w:after="0" w:line="240" w:lineRule="auto"/>
        <w:rPr>
          <w:rFonts w:ascii="Times New Roman" w:hAnsi="Times New Roman"/>
          <w:color w:val="000000"/>
        </w:rPr>
      </w:pPr>
    </w:p>
    <w:p w:rsidR="009579AF" w:rsidRPr="002D0C41" w:rsidRDefault="009579AF" w:rsidP="009579AF">
      <w:pPr>
        <w:autoSpaceDE w:val="0"/>
        <w:autoSpaceDN w:val="0"/>
        <w:adjustRightInd w:val="0"/>
        <w:spacing w:after="0" w:line="240" w:lineRule="auto"/>
        <w:rPr>
          <w:rFonts w:ascii="Times New Roman" w:hAnsi="Times New Roman"/>
          <w:b/>
          <w:bCs/>
        </w:rPr>
      </w:pPr>
      <w:r>
        <w:rPr>
          <w:rFonts w:ascii="Times New Roman" w:hAnsi="Times New Roman"/>
          <w:b/>
          <w:bCs/>
          <w:color w:val="000000"/>
        </w:rPr>
        <w:tab/>
      </w:r>
      <w:r w:rsidRPr="002D0C41">
        <w:rPr>
          <w:rFonts w:ascii="Times New Roman" w:hAnsi="Times New Roman"/>
          <w:b/>
          <w:bCs/>
        </w:rPr>
        <w:t>Questions to consider might include:</w:t>
      </w:r>
    </w:p>
    <w:p w:rsidR="009579AF" w:rsidRPr="00985420" w:rsidRDefault="009579AF" w:rsidP="00ED7C19">
      <w:pPr>
        <w:pStyle w:val="ListParagraph"/>
        <w:numPr>
          <w:ilvl w:val="0"/>
          <w:numId w:val="12"/>
        </w:numPr>
        <w:tabs>
          <w:tab w:val="left" w:pos="1080"/>
        </w:tabs>
        <w:autoSpaceDE w:val="0"/>
        <w:autoSpaceDN w:val="0"/>
        <w:adjustRightInd w:val="0"/>
        <w:spacing w:after="0" w:line="240" w:lineRule="auto"/>
        <w:ind w:left="1080"/>
        <w:rPr>
          <w:rFonts w:ascii="Times New Roman" w:hAnsi="Times New Roman"/>
          <w:bCs/>
        </w:rPr>
      </w:pPr>
      <w:r w:rsidRPr="00985420">
        <w:rPr>
          <w:rFonts w:ascii="Times New Roman" w:hAnsi="Times New Roman"/>
          <w:bCs/>
        </w:rPr>
        <w:t xml:space="preserve">How does your organization (your </w:t>
      </w:r>
      <w:r>
        <w:rPr>
          <w:rFonts w:ascii="Times New Roman" w:hAnsi="Times New Roman"/>
          <w:bCs/>
        </w:rPr>
        <w:t>manager</w:t>
      </w:r>
      <w:r w:rsidRPr="00985420">
        <w:rPr>
          <w:rFonts w:ascii="Times New Roman" w:hAnsi="Times New Roman"/>
          <w:bCs/>
        </w:rPr>
        <w:t xml:space="preserve">) allocate material, financial and human resources for the </w:t>
      </w:r>
      <w:r>
        <w:rPr>
          <w:rFonts w:ascii="Times New Roman" w:hAnsi="Times New Roman"/>
          <w:bCs/>
        </w:rPr>
        <w:t>provider unit</w:t>
      </w:r>
      <w:r w:rsidRPr="00985420">
        <w:rPr>
          <w:rFonts w:ascii="Times New Roman" w:hAnsi="Times New Roman"/>
          <w:bCs/>
        </w:rPr>
        <w:t>?</w:t>
      </w:r>
    </w:p>
    <w:p w:rsidR="009579AF" w:rsidRPr="00985420" w:rsidRDefault="009579AF" w:rsidP="00ED7C19">
      <w:pPr>
        <w:pStyle w:val="ListParagraph"/>
        <w:numPr>
          <w:ilvl w:val="0"/>
          <w:numId w:val="12"/>
        </w:numPr>
        <w:tabs>
          <w:tab w:val="left" w:pos="1080"/>
        </w:tabs>
        <w:autoSpaceDE w:val="0"/>
        <w:autoSpaceDN w:val="0"/>
        <w:adjustRightInd w:val="0"/>
        <w:spacing w:after="0" w:line="240" w:lineRule="auto"/>
        <w:ind w:left="1080"/>
        <w:rPr>
          <w:rFonts w:ascii="Times New Roman" w:hAnsi="Times New Roman"/>
          <w:bCs/>
        </w:rPr>
      </w:pPr>
      <w:r w:rsidRPr="00985420">
        <w:rPr>
          <w:rFonts w:ascii="Times New Roman" w:hAnsi="Times New Roman"/>
          <w:bCs/>
        </w:rPr>
        <w:t>Does your organization support your participation in events such as the Provider Update or other activities which support your staying up to date with criteria?</w:t>
      </w:r>
    </w:p>
    <w:p w:rsidR="009579AF" w:rsidRPr="00985420" w:rsidRDefault="009579AF" w:rsidP="00ED7C19">
      <w:pPr>
        <w:pStyle w:val="ListParagraph"/>
        <w:numPr>
          <w:ilvl w:val="0"/>
          <w:numId w:val="12"/>
        </w:numPr>
        <w:tabs>
          <w:tab w:val="left" w:pos="1080"/>
        </w:tabs>
        <w:autoSpaceDE w:val="0"/>
        <w:autoSpaceDN w:val="0"/>
        <w:adjustRightInd w:val="0"/>
        <w:spacing w:after="0" w:line="240" w:lineRule="auto"/>
        <w:ind w:left="1080"/>
        <w:rPr>
          <w:rFonts w:ascii="Times New Roman" w:hAnsi="Times New Roman"/>
          <w:bCs/>
        </w:rPr>
      </w:pPr>
      <w:r w:rsidRPr="00985420">
        <w:rPr>
          <w:rFonts w:ascii="Times New Roman" w:hAnsi="Times New Roman"/>
          <w:bCs/>
        </w:rPr>
        <w:t xml:space="preserve">How does your organization help your </w:t>
      </w:r>
      <w:r>
        <w:rPr>
          <w:rFonts w:ascii="Times New Roman" w:hAnsi="Times New Roman"/>
          <w:bCs/>
        </w:rPr>
        <w:t>provider unit</w:t>
      </w:r>
      <w:r w:rsidRPr="00985420">
        <w:rPr>
          <w:rFonts w:ascii="Times New Roman" w:hAnsi="Times New Roman"/>
          <w:bCs/>
        </w:rPr>
        <w:t xml:space="preserve"> achieve your goals?</w:t>
      </w:r>
    </w:p>
    <w:p w:rsidR="009579AF" w:rsidRPr="00985420" w:rsidRDefault="009579AF" w:rsidP="00ED7C19">
      <w:pPr>
        <w:pStyle w:val="ListParagraph"/>
        <w:numPr>
          <w:ilvl w:val="0"/>
          <w:numId w:val="12"/>
        </w:numPr>
        <w:tabs>
          <w:tab w:val="left" w:pos="1080"/>
        </w:tabs>
        <w:autoSpaceDE w:val="0"/>
        <w:autoSpaceDN w:val="0"/>
        <w:adjustRightInd w:val="0"/>
        <w:spacing w:after="0" w:line="240" w:lineRule="auto"/>
        <w:ind w:left="1080"/>
        <w:rPr>
          <w:rFonts w:ascii="Times New Roman" w:hAnsi="Times New Roman"/>
          <w:bCs/>
        </w:rPr>
      </w:pPr>
      <w:r w:rsidRPr="00985420">
        <w:rPr>
          <w:rFonts w:ascii="Times New Roman" w:hAnsi="Times New Roman"/>
          <w:bCs/>
        </w:rPr>
        <w:t xml:space="preserve">How does your organization assist you in maintaining the integrity of your </w:t>
      </w:r>
      <w:r>
        <w:rPr>
          <w:rFonts w:ascii="Times New Roman" w:hAnsi="Times New Roman"/>
          <w:bCs/>
        </w:rPr>
        <w:t>provider unit</w:t>
      </w:r>
      <w:r w:rsidRPr="00985420">
        <w:rPr>
          <w:rFonts w:ascii="Times New Roman" w:hAnsi="Times New Roman"/>
          <w:bCs/>
        </w:rPr>
        <w:t>?</w:t>
      </w:r>
    </w:p>
    <w:p w:rsidR="00B5700A" w:rsidRDefault="00B5700A" w:rsidP="009579AF">
      <w:pPr>
        <w:autoSpaceDE w:val="0"/>
        <w:autoSpaceDN w:val="0"/>
        <w:adjustRightInd w:val="0"/>
        <w:spacing w:after="0" w:line="240" w:lineRule="auto"/>
        <w:rPr>
          <w:rFonts w:ascii="Times New Roman" w:hAnsi="Times New Roman"/>
          <w:b/>
          <w:bCs/>
          <w:color w:val="000000"/>
        </w:rPr>
      </w:pPr>
    </w:p>
    <w:p w:rsidR="009579AF" w:rsidRPr="008D3257" w:rsidRDefault="009579AF" w:rsidP="009579AF">
      <w:pPr>
        <w:autoSpaceDE w:val="0"/>
        <w:autoSpaceDN w:val="0"/>
        <w:adjustRightInd w:val="0"/>
        <w:spacing w:after="0" w:line="240" w:lineRule="auto"/>
        <w:rPr>
          <w:rFonts w:ascii="Times New Roman" w:hAnsi="Times New Roman"/>
          <w:color w:val="000000"/>
        </w:rPr>
      </w:pPr>
      <w:proofErr w:type="gramStart"/>
      <w:r w:rsidRPr="00A71D1A">
        <w:rPr>
          <w:rFonts w:ascii="Times New Roman" w:hAnsi="Times New Roman"/>
          <w:b/>
          <w:bCs/>
          <w:color w:val="C00000"/>
        </w:rPr>
        <w:t>Accountability.</w:t>
      </w:r>
      <w:proofErr w:type="gramEnd"/>
      <w:r w:rsidRPr="008D3257">
        <w:rPr>
          <w:rFonts w:ascii="Times New Roman" w:hAnsi="Times New Roman"/>
          <w:b/>
          <w:bCs/>
          <w:color w:val="000000"/>
        </w:rPr>
        <w:t xml:space="preserve"> </w:t>
      </w:r>
      <w:r w:rsidRPr="008D3257">
        <w:rPr>
          <w:rFonts w:ascii="Times New Roman" w:hAnsi="Times New Roman"/>
          <w:color w:val="000000"/>
        </w:rPr>
        <w:t>The Primary Nurse Planner is accountable for ensuring that all Nurse Planners and key</w:t>
      </w:r>
      <w:r w:rsidR="000240B6">
        <w:rPr>
          <w:rFonts w:ascii="Times New Roman" w:hAnsi="Times New Roman"/>
          <w:color w:val="000000"/>
        </w:rPr>
        <w:t xml:space="preserve"> </w:t>
      </w:r>
      <w:r w:rsidRPr="008D3257">
        <w:rPr>
          <w:rFonts w:ascii="Times New Roman" w:hAnsi="Times New Roman"/>
          <w:color w:val="000000"/>
        </w:rPr>
        <w:t>personnel in the Approved Provider Unit adhere to the ANCC accreditation criteria.</w:t>
      </w:r>
    </w:p>
    <w:p w:rsidR="009579AF" w:rsidRDefault="009579AF" w:rsidP="009579AF">
      <w:pPr>
        <w:autoSpaceDE w:val="0"/>
        <w:autoSpaceDN w:val="0"/>
        <w:adjustRightInd w:val="0"/>
        <w:spacing w:after="0" w:line="240" w:lineRule="auto"/>
        <w:rPr>
          <w:rFonts w:ascii="Times New Roman" w:hAnsi="Times New Roman"/>
          <w:color w:val="9C7EBA"/>
        </w:rPr>
      </w:pPr>
    </w:p>
    <w:p w:rsidR="009579AF" w:rsidRPr="00D65904" w:rsidRDefault="009579AF" w:rsidP="009579AF">
      <w:pPr>
        <w:tabs>
          <w:tab w:val="center" w:pos="4680"/>
        </w:tabs>
        <w:autoSpaceDE w:val="0"/>
        <w:autoSpaceDN w:val="0"/>
        <w:adjustRightInd w:val="0"/>
        <w:spacing w:after="0" w:line="240" w:lineRule="auto"/>
        <w:rPr>
          <w:rFonts w:ascii="Times New Roman" w:hAnsi="Times New Roman"/>
        </w:rPr>
      </w:pPr>
      <w:r w:rsidRPr="00D65904">
        <w:rPr>
          <w:rFonts w:ascii="Times New Roman" w:hAnsi="Times New Roman"/>
        </w:rPr>
        <w:t>Describe and, using an example, demonstrate:</w:t>
      </w:r>
      <w:r w:rsidRPr="00D65904">
        <w:rPr>
          <w:rFonts w:ascii="Times New Roman" w:hAnsi="Times New Roman"/>
        </w:rPr>
        <w:tab/>
      </w:r>
    </w:p>
    <w:p w:rsidR="009579AF" w:rsidRPr="006632E2" w:rsidRDefault="009579AF" w:rsidP="009579AF">
      <w:pPr>
        <w:autoSpaceDE w:val="0"/>
        <w:autoSpaceDN w:val="0"/>
        <w:adjustRightInd w:val="0"/>
        <w:spacing w:after="0" w:line="240" w:lineRule="auto"/>
        <w:rPr>
          <w:rFonts w:ascii="Times New Roman" w:hAnsi="Times New Roman"/>
          <w:b/>
          <w:bCs/>
          <w:color w:val="C00000"/>
          <w:sz w:val="12"/>
          <w:szCs w:val="12"/>
        </w:rPr>
      </w:pPr>
    </w:p>
    <w:p w:rsidR="009579AF" w:rsidRDefault="009579AF" w:rsidP="009579AF">
      <w:pPr>
        <w:autoSpaceDE w:val="0"/>
        <w:autoSpaceDN w:val="0"/>
        <w:adjustRightInd w:val="0"/>
        <w:spacing w:after="0" w:line="240" w:lineRule="auto"/>
        <w:ind w:left="720" w:hanging="720"/>
        <w:rPr>
          <w:rFonts w:ascii="Times New Roman" w:hAnsi="Times New Roman"/>
          <w:color w:val="000000"/>
        </w:rPr>
      </w:pPr>
      <w:r w:rsidRPr="00BB7072">
        <w:rPr>
          <w:rFonts w:ascii="Times New Roman" w:hAnsi="Times New Roman"/>
          <w:b/>
          <w:bCs/>
        </w:rPr>
        <w:t>SC3.</w:t>
      </w:r>
      <w:r w:rsidRPr="008D3257">
        <w:rPr>
          <w:rFonts w:ascii="Times New Roman" w:hAnsi="Times New Roman"/>
          <w:b/>
          <w:bCs/>
          <w:color w:val="9C7EBA"/>
        </w:rPr>
        <w:t xml:space="preserve"> </w:t>
      </w:r>
      <w:r>
        <w:rPr>
          <w:rFonts w:ascii="Times New Roman" w:hAnsi="Times New Roman"/>
          <w:b/>
          <w:bCs/>
          <w:color w:val="9C7EBA"/>
        </w:rPr>
        <w:tab/>
      </w:r>
      <w:r w:rsidRPr="008D3257">
        <w:rPr>
          <w:rFonts w:ascii="Times New Roman" w:hAnsi="Times New Roman"/>
          <w:color w:val="000000"/>
        </w:rPr>
        <w:t>How the Primary Nurse Planner ensures that all Nurse Planner(s) and key personnel</w:t>
      </w:r>
      <w:r>
        <w:rPr>
          <w:rFonts w:ascii="Times New Roman" w:hAnsi="Times New Roman"/>
          <w:color w:val="000000"/>
        </w:rPr>
        <w:t xml:space="preserve"> </w:t>
      </w:r>
      <w:r w:rsidRPr="008D3257">
        <w:rPr>
          <w:rFonts w:ascii="Times New Roman" w:hAnsi="Times New Roman"/>
          <w:color w:val="000000"/>
        </w:rPr>
        <w:t>of the Approved Provider Unit maintain adherence to the ANCC accreditation criteria.</w:t>
      </w:r>
    </w:p>
    <w:p w:rsidR="009579AF" w:rsidRDefault="009579AF" w:rsidP="009579AF">
      <w:pPr>
        <w:autoSpaceDE w:val="0"/>
        <w:autoSpaceDN w:val="0"/>
        <w:adjustRightInd w:val="0"/>
        <w:spacing w:after="0" w:line="240" w:lineRule="auto"/>
        <w:ind w:left="720" w:hanging="720"/>
        <w:rPr>
          <w:rFonts w:ascii="Times New Roman" w:hAnsi="Times New Roman"/>
          <w:color w:val="000000"/>
        </w:rPr>
      </w:pPr>
    </w:p>
    <w:p w:rsidR="009579AF" w:rsidRDefault="009579AF" w:rsidP="009579AF">
      <w:pPr>
        <w:autoSpaceDE w:val="0"/>
        <w:autoSpaceDN w:val="0"/>
        <w:adjustRightInd w:val="0"/>
        <w:spacing w:after="0" w:line="240" w:lineRule="auto"/>
        <w:ind w:left="720" w:hanging="720"/>
        <w:rPr>
          <w:rFonts w:ascii="Times New Roman" w:hAnsi="Times New Roman"/>
          <w:color w:val="000000"/>
        </w:rPr>
      </w:pPr>
      <w:r>
        <w:rPr>
          <w:rFonts w:ascii="Times New Roman" w:hAnsi="Times New Roman"/>
          <w:color w:val="000000"/>
        </w:rPr>
        <w:tab/>
        <w:t>Examples might include first we orient new Nurse Planners, then have them work with a preceptor, and then monitor their performance to ensure adhering to the criteria; sharing Provider Newsletters; becoming certified as a Nursing Professional Development Specialist; description of how keep up to date with the criteria and rules; etc.</w:t>
      </w:r>
    </w:p>
    <w:p w:rsidR="009579AF" w:rsidRDefault="009579AF" w:rsidP="009579AF">
      <w:pPr>
        <w:autoSpaceDE w:val="0"/>
        <w:autoSpaceDN w:val="0"/>
        <w:adjustRightInd w:val="0"/>
        <w:spacing w:after="0" w:line="240" w:lineRule="auto"/>
        <w:rPr>
          <w:rFonts w:ascii="Times New Roman" w:hAnsi="Times New Roman"/>
          <w:color w:val="000000"/>
        </w:rPr>
      </w:pPr>
    </w:p>
    <w:p w:rsidR="009579AF" w:rsidRPr="002D0C41" w:rsidRDefault="009579AF" w:rsidP="009579AF">
      <w:pPr>
        <w:autoSpaceDE w:val="0"/>
        <w:autoSpaceDN w:val="0"/>
        <w:adjustRightInd w:val="0"/>
        <w:spacing w:after="0" w:line="240" w:lineRule="auto"/>
        <w:ind w:firstLine="720"/>
        <w:rPr>
          <w:rFonts w:ascii="Times New Roman" w:hAnsi="Times New Roman"/>
          <w:b/>
          <w:color w:val="000000"/>
        </w:rPr>
      </w:pPr>
      <w:r w:rsidRPr="002D0C41">
        <w:rPr>
          <w:rFonts w:ascii="Times New Roman" w:hAnsi="Times New Roman"/>
          <w:b/>
          <w:color w:val="000000"/>
        </w:rPr>
        <w:t>Questions to consider might include:</w:t>
      </w:r>
    </w:p>
    <w:p w:rsidR="009579AF" w:rsidRPr="00985420" w:rsidRDefault="009579AF" w:rsidP="00C729B9">
      <w:pPr>
        <w:pStyle w:val="ListParagraph"/>
        <w:numPr>
          <w:ilvl w:val="0"/>
          <w:numId w:val="12"/>
        </w:numPr>
        <w:tabs>
          <w:tab w:val="left" w:pos="1080"/>
        </w:tabs>
        <w:autoSpaceDE w:val="0"/>
        <w:autoSpaceDN w:val="0"/>
        <w:adjustRightInd w:val="0"/>
        <w:spacing w:after="0" w:line="240" w:lineRule="auto"/>
        <w:ind w:firstLine="0"/>
        <w:rPr>
          <w:rFonts w:ascii="Times New Roman" w:hAnsi="Times New Roman"/>
        </w:rPr>
      </w:pPr>
      <w:r w:rsidRPr="00985420">
        <w:rPr>
          <w:rFonts w:ascii="Times New Roman" w:hAnsi="Times New Roman"/>
        </w:rPr>
        <w:t>As the PNP, how do you orient new people to your PU</w:t>
      </w:r>
    </w:p>
    <w:p w:rsidR="009579AF" w:rsidRPr="00985420" w:rsidRDefault="009579AF" w:rsidP="0060765E">
      <w:pPr>
        <w:pStyle w:val="ListParagraph"/>
        <w:numPr>
          <w:ilvl w:val="0"/>
          <w:numId w:val="12"/>
        </w:numPr>
        <w:tabs>
          <w:tab w:val="left" w:pos="1080"/>
        </w:tabs>
        <w:autoSpaceDE w:val="0"/>
        <w:autoSpaceDN w:val="0"/>
        <w:adjustRightInd w:val="0"/>
        <w:spacing w:after="0" w:line="240" w:lineRule="auto"/>
        <w:ind w:left="1080"/>
        <w:rPr>
          <w:rFonts w:ascii="Times New Roman" w:hAnsi="Times New Roman"/>
        </w:rPr>
      </w:pPr>
      <w:r w:rsidRPr="00985420">
        <w:rPr>
          <w:rFonts w:ascii="Times New Roman" w:hAnsi="Times New Roman"/>
        </w:rPr>
        <w:t>How do you keep them updated?</w:t>
      </w:r>
    </w:p>
    <w:p w:rsidR="009579AF" w:rsidRPr="00985420" w:rsidRDefault="009579AF" w:rsidP="0060765E">
      <w:pPr>
        <w:pStyle w:val="ListParagraph"/>
        <w:numPr>
          <w:ilvl w:val="0"/>
          <w:numId w:val="12"/>
        </w:numPr>
        <w:tabs>
          <w:tab w:val="left" w:pos="1080"/>
        </w:tabs>
        <w:autoSpaceDE w:val="0"/>
        <w:autoSpaceDN w:val="0"/>
        <w:adjustRightInd w:val="0"/>
        <w:spacing w:after="0" w:line="240" w:lineRule="auto"/>
        <w:ind w:left="1080"/>
        <w:rPr>
          <w:rFonts w:ascii="Times New Roman" w:hAnsi="Times New Roman"/>
        </w:rPr>
      </w:pPr>
      <w:r w:rsidRPr="00985420">
        <w:rPr>
          <w:rFonts w:ascii="Times New Roman" w:hAnsi="Times New Roman"/>
        </w:rPr>
        <w:t>How do you ensure they are doing the right things?</w:t>
      </w:r>
    </w:p>
    <w:p w:rsidR="009579AF" w:rsidRPr="00985420" w:rsidRDefault="009579AF" w:rsidP="0060765E">
      <w:pPr>
        <w:pStyle w:val="ListParagraph"/>
        <w:numPr>
          <w:ilvl w:val="0"/>
          <w:numId w:val="12"/>
        </w:numPr>
        <w:tabs>
          <w:tab w:val="left" w:pos="1080"/>
        </w:tabs>
        <w:autoSpaceDE w:val="0"/>
        <w:autoSpaceDN w:val="0"/>
        <w:adjustRightInd w:val="0"/>
        <w:spacing w:after="0" w:line="240" w:lineRule="auto"/>
        <w:ind w:left="1080"/>
        <w:rPr>
          <w:rFonts w:ascii="Times New Roman" w:hAnsi="Times New Roman"/>
        </w:rPr>
      </w:pPr>
      <w:r w:rsidRPr="00985420">
        <w:rPr>
          <w:rFonts w:ascii="Times New Roman" w:hAnsi="Times New Roman"/>
        </w:rPr>
        <w:t>How do you ensure that key personnel have the knowledge they need to function (e.g. secretaries, administrative ass</w:t>
      </w:r>
      <w:r>
        <w:rPr>
          <w:rFonts w:ascii="Times New Roman" w:hAnsi="Times New Roman"/>
        </w:rPr>
        <w:t>istan</w:t>
      </w:r>
      <w:r w:rsidRPr="00985420">
        <w:rPr>
          <w:rFonts w:ascii="Times New Roman" w:hAnsi="Times New Roman"/>
        </w:rPr>
        <w:t>ts, IT personnel, content reviewers, etc.)</w:t>
      </w:r>
    </w:p>
    <w:p w:rsidR="009579AF" w:rsidRPr="0040557B" w:rsidRDefault="009579AF" w:rsidP="009579AF">
      <w:pPr>
        <w:pStyle w:val="ListParagraph"/>
        <w:autoSpaceDE w:val="0"/>
        <w:autoSpaceDN w:val="0"/>
        <w:adjustRightInd w:val="0"/>
        <w:spacing w:after="0" w:line="240" w:lineRule="auto"/>
        <w:rPr>
          <w:rFonts w:ascii="Times New Roman" w:hAnsi="Times New Roman"/>
          <w:color w:val="000000"/>
        </w:rPr>
      </w:pPr>
    </w:p>
    <w:p w:rsidR="009579AF" w:rsidRDefault="009579AF" w:rsidP="009579AF">
      <w:pPr>
        <w:autoSpaceDE w:val="0"/>
        <w:autoSpaceDN w:val="0"/>
        <w:adjustRightInd w:val="0"/>
        <w:spacing w:after="0" w:line="240" w:lineRule="auto"/>
        <w:rPr>
          <w:rFonts w:ascii="Times New Roman" w:hAnsi="Times New Roman"/>
          <w:color w:val="000000"/>
        </w:rPr>
      </w:pPr>
      <w:r w:rsidRPr="00BB7072">
        <w:rPr>
          <w:rFonts w:ascii="Times New Roman" w:hAnsi="Times New Roman"/>
          <w:b/>
          <w:bCs/>
        </w:rPr>
        <w:t>SC 4.</w:t>
      </w:r>
      <w:r w:rsidRPr="008D3257">
        <w:rPr>
          <w:rFonts w:ascii="Times New Roman" w:hAnsi="Times New Roman"/>
          <w:b/>
          <w:bCs/>
          <w:color w:val="9C7EBA"/>
        </w:rPr>
        <w:t xml:space="preserve"> </w:t>
      </w:r>
      <w:r>
        <w:rPr>
          <w:rFonts w:ascii="Times New Roman" w:hAnsi="Times New Roman"/>
          <w:b/>
          <w:bCs/>
          <w:color w:val="9C7EBA"/>
        </w:rPr>
        <w:tab/>
      </w:r>
      <w:r w:rsidRPr="008D3257">
        <w:rPr>
          <w:rFonts w:ascii="Times New Roman" w:hAnsi="Times New Roman"/>
          <w:color w:val="000000"/>
        </w:rPr>
        <w:t>How the Primary Nurse Planner is accountable for resolving issues related to providing CNE.</w:t>
      </w:r>
    </w:p>
    <w:p w:rsidR="009579AF" w:rsidRDefault="009579AF" w:rsidP="009579AF">
      <w:pPr>
        <w:autoSpaceDE w:val="0"/>
        <w:autoSpaceDN w:val="0"/>
        <w:adjustRightInd w:val="0"/>
        <w:spacing w:after="0" w:line="240" w:lineRule="auto"/>
        <w:rPr>
          <w:rFonts w:ascii="Times New Roman" w:hAnsi="Times New Roman"/>
          <w:color w:val="000000"/>
        </w:rPr>
      </w:pPr>
    </w:p>
    <w:p w:rsidR="009579AF" w:rsidRPr="002D0C41" w:rsidRDefault="009579AF" w:rsidP="009579AF">
      <w:pPr>
        <w:autoSpaceDE w:val="0"/>
        <w:autoSpaceDN w:val="0"/>
        <w:adjustRightInd w:val="0"/>
        <w:spacing w:after="0" w:line="240" w:lineRule="auto"/>
        <w:rPr>
          <w:rFonts w:ascii="Times New Roman" w:hAnsi="Times New Roman"/>
          <w:b/>
          <w:color w:val="000000"/>
        </w:rPr>
      </w:pPr>
      <w:r>
        <w:rPr>
          <w:rFonts w:ascii="Times New Roman" w:hAnsi="Times New Roman"/>
          <w:color w:val="000000"/>
        </w:rPr>
        <w:tab/>
      </w:r>
      <w:r w:rsidRPr="002D0C41">
        <w:rPr>
          <w:rFonts w:ascii="Times New Roman" w:hAnsi="Times New Roman"/>
          <w:b/>
          <w:color w:val="000000"/>
        </w:rPr>
        <w:t>Questions to consider might include:</w:t>
      </w:r>
    </w:p>
    <w:p w:rsidR="009579AF" w:rsidRPr="00985420" w:rsidRDefault="009579AF" w:rsidP="0060765E">
      <w:pPr>
        <w:pStyle w:val="ListParagraph"/>
        <w:numPr>
          <w:ilvl w:val="0"/>
          <w:numId w:val="12"/>
        </w:numPr>
        <w:tabs>
          <w:tab w:val="left" w:pos="1080"/>
        </w:tabs>
        <w:autoSpaceDE w:val="0"/>
        <w:autoSpaceDN w:val="0"/>
        <w:adjustRightInd w:val="0"/>
        <w:spacing w:after="0" w:line="240" w:lineRule="auto"/>
        <w:ind w:left="1440" w:hanging="720"/>
        <w:rPr>
          <w:rFonts w:ascii="Times New Roman" w:hAnsi="Times New Roman"/>
          <w:bCs/>
        </w:rPr>
      </w:pPr>
      <w:r w:rsidRPr="00985420">
        <w:rPr>
          <w:rFonts w:ascii="Times New Roman" w:hAnsi="Times New Roman"/>
          <w:bCs/>
        </w:rPr>
        <w:t xml:space="preserve">Think about the common questions or situations that may occur day to day. </w:t>
      </w:r>
    </w:p>
    <w:p w:rsidR="009579AF" w:rsidRPr="00985420" w:rsidRDefault="009579AF" w:rsidP="0060765E">
      <w:pPr>
        <w:pStyle w:val="ListParagraph"/>
        <w:numPr>
          <w:ilvl w:val="0"/>
          <w:numId w:val="12"/>
        </w:numPr>
        <w:tabs>
          <w:tab w:val="left" w:pos="1080"/>
        </w:tabs>
        <w:autoSpaceDE w:val="0"/>
        <w:autoSpaceDN w:val="0"/>
        <w:adjustRightInd w:val="0"/>
        <w:spacing w:after="0" w:line="240" w:lineRule="auto"/>
        <w:ind w:left="1440" w:hanging="720"/>
        <w:rPr>
          <w:rFonts w:ascii="Times New Roman" w:hAnsi="Times New Roman"/>
          <w:bCs/>
        </w:rPr>
      </w:pPr>
      <w:r w:rsidRPr="00985420">
        <w:rPr>
          <w:rFonts w:ascii="Times New Roman" w:hAnsi="Times New Roman"/>
          <w:bCs/>
        </w:rPr>
        <w:t>How do you handle problems that arise in a PU?</w:t>
      </w:r>
    </w:p>
    <w:p w:rsidR="009579AF" w:rsidRPr="0077700D" w:rsidRDefault="009579AF" w:rsidP="009579AF">
      <w:pPr>
        <w:autoSpaceDE w:val="0"/>
        <w:autoSpaceDN w:val="0"/>
        <w:adjustRightInd w:val="0"/>
        <w:spacing w:after="0" w:line="240" w:lineRule="auto"/>
        <w:rPr>
          <w:rFonts w:ascii="Times New Roman" w:hAnsi="Times New Roman"/>
          <w:b/>
          <w:bCs/>
          <w:color w:val="C00000"/>
        </w:rPr>
      </w:pPr>
    </w:p>
    <w:p w:rsidR="009579AF" w:rsidRPr="004B1652" w:rsidRDefault="009579AF" w:rsidP="004B1652">
      <w:pPr>
        <w:autoSpaceDE w:val="0"/>
        <w:autoSpaceDN w:val="0"/>
        <w:adjustRightInd w:val="0"/>
        <w:spacing w:after="0" w:line="240" w:lineRule="auto"/>
        <w:rPr>
          <w:rFonts w:ascii="Times New Roman" w:hAnsi="Times New Roman"/>
          <w:color w:val="000000"/>
        </w:rPr>
      </w:pPr>
      <w:proofErr w:type="gramStart"/>
      <w:r w:rsidRPr="00A71D1A">
        <w:rPr>
          <w:rFonts w:ascii="Times New Roman" w:hAnsi="Times New Roman"/>
          <w:b/>
          <w:bCs/>
          <w:color w:val="C00000"/>
        </w:rPr>
        <w:t>Leadership.</w:t>
      </w:r>
      <w:proofErr w:type="gramEnd"/>
      <w:r w:rsidRPr="008D3257">
        <w:rPr>
          <w:rFonts w:ascii="Times New Roman" w:hAnsi="Times New Roman"/>
          <w:b/>
          <w:bCs/>
          <w:color w:val="000000"/>
        </w:rPr>
        <w:t xml:space="preserve"> </w:t>
      </w:r>
      <w:r w:rsidRPr="008D3257">
        <w:rPr>
          <w:rFonts w:ascii="Times New Roman" w:hAnsi="Times New Roman"/>
          <w:color w:val="000000"/>
        </w:rPr>
        <w:t>The Primary Nurse Planner demonstrates leadership of the Approved Provider Unit</w:t>
      </w:r>
      <w:r>
        <w:rPr>
          <w:rFonts w:ascii="Times New Roman" w:hAnsi="Times New Roman"/>
          <w:color w:val="000000"/>
        </w:rPr>
        <w:t xml:space="preserve"> </w:t>
      </w:r>
      <w:r w:rsidRPr="008D3257">
        <w:rPr>
          <w:rFonts w:ascii="Times New Roman" w:hAnsi="Times New Roman"/>
          <w:color w:val="000000"/>
        </w:rPr>
        <w:t xml:space="preserve">through </w:t>
      </w:r>
      <w:r w:rsidRPr="004B1652">
        <w:rPr>
          <w:rFonts w:ascii="Times New Roman" w:hAnsi="Times New Roman"/>
          <w:color w:val="000000"/>
        </w:rPr>
        <w:t>direction and guidance given to individuals involved in the process of assessing, planning, implementing, and evaluating CNE activities in adherence to ANCC accreditation criteria.</w:t>
      </w:r>
    </w:p>
    <w:p w:rsidR="009579AF" w:rsidRPr="004B1652" w:rsidRDefault="009579AF" w:rsidP="004B1652">
      <w:pPr>
        <w:autoSpaceDE w:val="0"/>
        <w:autoSpaceDN w:val="0"/>
        <w:adjustRightInd w:val="0"/>
        <w:spacing w:after="0" w:line="240" w:lineRule="auto"/>
        <w:rPr>
          <w:rFonts w:ascii="Times New Roman" w:hAnsi="Times New Roman"/>
          <w:color w:val="9C7EBA"/>
        </w:rPr>
      </w:pPr>
    </w:p>
    <w:p w:rsidR="009579AF" w:rsidRPr="004B1652" w:rsidRDefault="009579AF" w:rsidP="004B1652">
      <w:pPr>
        <w:autoSpaceDE w:val="0"/>
        <w:autoSpaceDN w:val="0"/>
        <w:adjustRightInd w:val="0"/>
        <w:spacing w:after="0" w:line="240" w:lineRule="auto"/>
        <w:rPr>
          <w:rFonts w:ascii="Times New Roman" w:hAnsi="Times New Roman"/>
        </w:rPr>
      </w:pPr>
      <w:r w:rsidRPr="004B1652">
        <w:rPr>
          <w:rFonts w:ascii="Times New Roman" w:hAnsi="Times New Roman"/>
        </w:rPr>
        <w:t>Describe and, using an example, demonstrate:</w:t>
      </w:r>
    </w:p>
    <w:p w:rsidR="009579AF" w:rsidRPr="004B1652" w:rsidRDefault="009579AF" w:rsidP="004B1652">
      <w:pPr>
        <w:autoSpaceDE w:val="0"/>
        <w:autoSpaceDN w:val="0"/>
        <w:adjustRightInd w:val="0"/>
        <w:spacing w:after="0" w:line="240" w:lineRule="auto"/>
        <w:rPr>
          <w:rFonts w:ascii="Times New Roman" w:hAnsi="Times New Roman"/>
          <w:b/>
          <w:bCs/>
          <w:color w:val="C00000"/>
        </w:rPr>
      </w:pPr>
    </w:p>
    <w:p w:rsidR="009579AF" w:rsidRPr="004B1652" w:rsidRDefault="009579AF" w:rsidP="004B1652">
      <w:pPr>
        <w:autoSpaceDE w:val="0"/>
        <w:autoSpaceDN w:val="0"/>
        <w:adjustRightInd w:val="0"/>
        <w:spacing w:after="0" w:line="240" w:lineRule="auto"/>
        <w:ind w:left="720" w:hanging="720"/>
        <w:rPr>
          <w:rFonts w:ascii="Times New Roman" w:hAnsi="Times New Roman"/>
          <w:color w:val="000000"/>
        </w:rPr>
      </w:pPr>
      <w:r w:rsidRPr="00BB7072">
        <w:rPr>
          <w:rFonts w:ascii="Times New Roman" w:hAnsi="Times New Roman"/>
          <w:b/>
          <w:bCs/>
        </w:rPr>
        <w:t>SC 5.</w:t>
      </w:r>
      <w:r w:rsidRPr="004B1652">
        <w:rPr>
          <w:rFonts w:ascii="Times New Roman" w:hAnsi="Times New Roman"/>
          <w:b/>
          <w:bCs/>
          <w:color w:val="9C7EBA"/>
        </w:rPr>
        <w:t xml:space="preserve"> </w:t>
      </w:r>
      <w:r w:rsidRPr="004B1652">
        <w:rPr>
          <w:rFonts w:ascii="Times New Roman" w:hAnsi="Times New Roman"/>
          <w:b/>
          <w:bCs/>
          <w:color w:val="9C7EBA"/>
        </w:rPr>
        <w:tab/>
      </w:r>
      <w:r w:rsidRPr="004B1652">
        <w:rPr>
          <w:rFonts w:ascii="Times New Roman" w:hAnsi="Times New Roman"/>
          <w:color w:val="000000"/>
        </w:rPr>
        <w:t>How the Primary Nurse Planner ensures that every Nurse Planner maintains accreditation standards and guides the Planning Committee or team for an individual educational activity.</w:t>
      </w:r>
    </w:p>
    <w:p w:rsidR="009579AF" w:rsidRPr="004B1652" w:rsidRDefault="009579AF" w:rsidP="004B1652">
      <w:pPr>
        <w:autoSpaceDE w:val="0"/>
        <w:autoSpaceDN w:val="0"/>
        <w:adjustRightInd w:val="0"/>
        <w:spacing w:after="0" w:line="240" w:lineRule="auto"/>
        <w:ind w:left="720" w:hanging="720"/>
        <w:rPr>
          <w:rFonts w:ascii="Times New Roman" w:hAnsi="Times New Roman"/>
          <w:color w:val="000000"/>
        </w:rPr>
      </w:pPr>
    </w:p>
    <w:p w:rsidR="009579AF" w:rsidRPr="004B1652" w:rsidRDefault="009579AF" w:rsidP="004B1652">
      <w:pPr>
        <w:autoSpaceDE w:val="0"/>
        <w:autoSpaceDN w:val="0"/>
        <w:adjustRightInd w:val="0"/>
        <w:spacing w:after="0" w:line="240" w:lineRule="auto"/>
        <w:ind w:left="720"/>
        <w:rPr>
          <w:rFonts w:ascii="Times New Roman" w:hAnsi="Times New Roman"/>
          <w:bCs/>
        </w:rPr>
      </w:pPr>
      <w:r w:rsidRPr="004B1652">
        <w:rPr>
          <w:rFonts w:ascii="Times New Roman" w:hAnsi="Times New Roman"/>
          <w:bCs/>
        </w:rPr>
        <w:lastRenderedPageBreak/>
        <w:t>Examples might include monitoring every third activity that each Nurse Planner plans; having a Nurse Planner Education Committee that reviews what has happened in the past month and what is occurring in the next month in relation to planning and documentation; how keep self up-to-date on the criteria if you are the sole Nurse Planner, etc.</w:t>
      </w:r>
    </w:p>
    <w:p w:rsidR="009579AF" w:rsidRPr="004B1652" w:rsidRDefault="009579AF" w:rsidP="004B1652">
      <w:pPr>
        <w:autoSpaceDE w:val="0"/>
        <w:autoSpaceDN w:val="0"/>
        <w:adjustRightInd w:val="0"/>
        <w:spacing w:after="0" w:line="240" w:lineRule="auto"/>
        <w:rPr>
          <w:rFonts w:ascii="Times New Roman" w:hAnsi="Times New Roman"/>
          <w:bCs/>
        </w:rPr>
      </w:pPr>
    </w:p>
    <w:p w:rsidR="009579AF" w:rsidRPr="002D0C41" w:rsidRDefault="009579AF" w:rsidP="004B1652">
      <w:pPr>
        <w:autoSpaceDE w:val="0"/>
        <w:autoSpaceDN w:val="0"/>
        <w:adjustRightInd w:val="0"/>
        <w:spacing w:after="0" w:line="240" w:lineRule="auto"/>
        <w:ind w:firstLine="720"/>
        <w:rPr>
          <w:rFonts w:ascii="Times New Roman" w:hAnsi="Times New Roman"/>
          <w:b/>
          <w:bCs/>
        </w:rPr>
      </w:pPr>
      <w:r w:rsidRPr="002D0C41">
        <w:rPr>
          <w:rFonts w:ascii="Times New Roman" w:hAnsi="Times New Roman"/>
          <w:b/>
          <w:bCs/>
        </w:rPr>
        <w:t>Questions to consider might include:</w:t>
      </w:r>
    </w:p>
    <w:p w:rsidR="009579AF" w:rsidRPr="004B1652" w:rsidRDefault="009579AF" w:rsidP="0060765E">
      <w:pPr>
        <w:pStyle w:val="ListParagraph"/>
        <w:numPr>
          <w:ilvl w:val="0"/>
          <w:numId w:val="12"/>
        </w:numPr>
        <w:tabs>
          <w:tab w:val="left" w:pos="1080"/>
        </w:tabs>
        <w:autoSpaceDE w:val="0"/>
        <w:autoSpaceDN w:val="0"/>
        <w:adjustRightInd w:val="0"/>
        <w:spacing w:after="0" w:line="240" w:lineRule="auto"/>
        <w:ind w:left="1080"/>
        <w:rPr>
          <w:rFonts w:ascii="Times New Roman" w:hAnsi="Times New Roman"/>
          <w:bCs/>
        </w:rPr>
      </w:pPr>
      <w:r w:rsidRPr="004B1652">
        <w:rPr>
          <w:rFonts w:ascii="Times New Roman" w:hAnsi="Times New Roman"/>
          <w:bCs/>
        </w:rPr>
        <w:t>How do you as the PNP make sure that you maintain standards and rules?</w:t>
      </w:r>
    </w:p>
    <w:p w:rsidR="009579AF" w:rsidRPr="004B1652" w:rsidRDefault="009579AF" w:rsidP="0060765E">
      <w:pPr>
        <w:pStyle w:val="ListParagraph"/>
        <w:numPr>
          <w:ilvl w:val="0"/>
          <w:numId w:val="12"/>
        </w:numPr>
        <w:tabs>
          <w:tab w:val="left" w:pos="1080"/>
        </w:tabs>
        <w:autoSpaceDE w:val="0"/>
        <w:autoSpaceDN w:val="0"/>
        <w:adjustRightInd w:val="0"/>
        <w:spacing w:after="0" w:line="240" w:lineRule="auto"/>
        <w:ind w:left="1080"/>
        <w:rPr>
          <w:rFonts w:ascii="Times New Roman" w:hAnsi="Times New Roman"/>
          <w:bCs/>
        </w:rPr>
      </w:pPr>
      <w:r w:rsidRPr="004B1652">
        <w:rPr>
          <w:rFonts w:ascii="Times New Roman" w:hAnsi="Times New Roman"/>
          <w:bCs/>
        </w:rPr>
        <w:t>If there are other Nurse Planners, how do you ensure that they maintain criteria &amp; rules?</w:t>
      </w:r>
    </w:p>
    <w:p w:rsidR="009579AF" w:rsidRPr="004B1652" w:rsidRDefault="009579AF" w:rsidP="0060765E">
      <w:pPr>
        <w:pStyle w:val="ListParagraph"/>
        <w:numPr>
          <w:ilvl w:val="0"/>
          <w:numId w:val="12"/>
        </w:numPr>
        <w:tabs>
          <w:tab w:val="left" w:pos="1080"/>
        </w:tabs>
        <w:autoSpaceDE w:val="0"/>
        <w:autoSpaceDN w:val="0"/>
        <w:adjustRightInd w:val="0"/>
        <w:spacing w:after="0" w:line="240" w:lineRule="auto"/>
        <w:ind w:left="1080"/>
        <w:rPr>
          <w:rFonts w:ascii="Times New Roman" w:hAnsi="Times New Roman"/>
          <w:bCs/>
        </w:rPr>
      </w:pPr>
      <w:r w:rsidRPr="004B1652">
        <w:rPr>
          <w:rFonts w:ascii="Times New Roman" w:hAnsi="Times New Roman"/>
          <w:bCs/>
        </w:rPr>
        <w:t>How do you as the PNP assume leadership for supporting the other Nurse Planners in individual activity planning,</w:t>
      </w:r>
    </w:p>
    <w:p w:rsidR="009579AF" w:rsidRPr="004B1652" w:rsidRDefault="009579AF" w:rsidP="004B1652">
      <w:pPr>
        <w:autoSpaceDE w:val="0"/>
        <w:autoSpaceDN w:val="0"/>
        <w:adjustRightInd w:val="0"/>
        <w:spacing w:after="0" w:line="240" w:lineRule="auto"/>
        <w:rPr>
          <w:rFonts w:ascii="Times New Roman" w:hAnsi="Times New Roman"/>
          <w:b/>
          <w:bCs/>
          <w:color w:val="9C7EBA"/>
        </w:rPr>
      </w:pPr>
    </w:p>
    <w:p w:rsidR="009579AF" w:rsidRPr="004B1652" w:rsidRDefault="009579AF" w:rsidP="004B1652">
      <w:pPr>
        <w:autoSpaceDE w:val="0"/>
        <w:autoSpaceDN w:val="0"/>
        <w:adjustRightInd w:val="0"/>
        <w:spacing w:after="0" w:line="240" w:lineRule="auto"/>
        <w:ind w:left="720" w:hanging="720"/>
        <w:rPr>
          <w:rFonts w:ascii="Times New Roman" w:hAnsi="Times New Roman"/>
          <w:color w:val="000000"/>
        </w:rPr>
      </w:pPr>
      <w:r w:rsidRPr="00BB7072">
        <w:rPr>
          <w:rFonts w:ascii="Times New Roman" w:hAnsi="Times New Roman"/>
          <w:b/>
          <w:bCs/>
        </w:rPr>
        <w:t>SC 6.</w:t>
      </w:r>
      <w:r w:rsidRPr="004B1652">
        <w:rPr>
          <w:rFonts w:ascii="Times New Roman" w:hAnsi="Times New Roman"/>
          <w:b/>
          <w:bCs/>
          <w:color w:val="9C7EBA"/>
        </w:rPr>
        <w:t xml:space="preserve"> </w:t>
      </w:r>
      <w:r w:rsidRPr="004B1652">
        <w:rPr>
          <w:rFonts w:ascii="Times New Roman" w:hAnsi="Times New Roman"/>
          <w:b/>
          <w:bCs/>
          <w:color w:val="9C7EBA"/>
        </w:rPr>
        <w:tab/>
      </w:r>
      <w:r w:rsidRPr="004B1652">
        <w:rPr>
          <w:rFonts w:ascii="Times New Roman" w:hAnsi="Times New Roman"/>
          <w:color w:val="000000"/>
        </w:rPr>
        <w:t xml:space="preserve">How the Nurse Peer Review Leader (NPRL) of </w:t>
      </w:r>
      <w:r w:rsidRPr="004B1652">
        <w:rPr>
          <w:rFonts w:ascii="Times New Roman" w:hAnsi="Times New Roman"/>
        </w:rPr>
        <w:t>ONA’s</w:t>
      </w:r>
      <w:r w:rsidRPr="004B1652">
        <w:rPr>
          <w:rFonts w:ascii="Times New Roman" w:hAnsi="Times New Roman"/>
          <w:color w:val="FF0000"/>
        </w:rPr>
        <w:t xml:space="preserve"> </w:t>
      </w:r>
      <w:r w:rsidRPr="004B1652">
        <w:rPr>
          <w:rFonts w:ascii="Times New Roman" w:hAnsi="Times New Roman"/>
          <w:color w:val="000000"/>
        </w:rPr>
        <w:t xml:space="preserve">Accredited Approver </w:t>
      </w:r>
      <w:r w:rsidRPr="004B1652">
        <w:rPr>
          <w:rFonts w:ascii="Times New Roman" w:hAnsi="Times New Roman"/>
        </w:rPr>
        <w:t>Unit (Director, Continuing Education) is</w:t>
      </w:r>
      <w:r w:rsidRPr="004B1652">
        <w:rPr>
          <w:rFonts w:ascii="Times New Roman" w:hAnsi="Times New Roman"/>
          <w:color w:val="000000"/>
        </w:rPr>
        <w:t xml:space="preserve"> used as a resource for the Primary Nurse Planner and/or other Nurse Planner(s) in the Approved Provider Unit.</w:t>
      </w:r>
    </w:p>
    <w:p w:rsidR="000240B6" w:rsidRPr="004B1652" w:rsidRDefault="000240B6" w:rsidP="004B1652">
      <w:pPr>
        <w:autoSpaceDE w:val="0"/>
        <w:autoSpaceDN w:val="0"/>
        <w:adjustRightInd w:val="0"/>
        <w:spacing w:after="0" w:line="240" w:lineRule="auto"/>
        <w:rPr>
          <w:rFonts w:ascii="Times New Roman" w:hAnsi="Times New Roman"/>
          <w:color w:val="000000"/>
        </w:rPr>
      </w:pPr>
    </w:p>
    <w:p w:rsidR="009579AF" w:rsidRPr="002D0C41" w:rsidRDefault="009579AF" w:rsidP="004B1652">
      <w:pPr>
        <w:autoSpaceDE w:val="0"/>
        <w:autoSpaceDN w:val="0"/>
        <w:adjustRightInd w:val="0"/>
        <w:spacing w:after="0" w:line="240" w:lineRule="auto"/>
        <w:ind w:firstLine="720"/>
        <w:rPr>
          <w:rFonts w:ascii="Times New Roman" w:hAnsi="Times New Roman"/>
          <w:b/>
          <w:color w:val="000000"/>
        </w:rPr>
      </w:pPr>
      <w:r w:rsidRPr="002D0C41">
        <w:rPr>
          <w:rFonts w:ascii="Times New Roman" w:hAnsi="Times New Roman"/>
          <w:b/>
          <w:color w:val="000000"/>
        </w:rPr>
        <w:t>Questions to consider might include:</w:t>
      </w:r>
    </w:p>
    <w:p w:rsidR="009579AF" w:rsidRPr="004B1652" w:rsidRDefault="009579AF" w:rsidP="0060765E">
      <w:pPr>
        <w:pStyle w:val="ListParagraph"/>
        <w:numPr>
          <w:ilvl w:val="0"/>
          <w:numId w:val="12"/>
        </w:numPr>
        <w:tabs>
          <w:tab w:val="left" w:pos="1080"/>
        </w:tabs>
        <w:autoSpaceDE w:val="0"/>
        <w:autoSpaceDN w:val="0"/>
        <w:adjustRightInd w:val="0"/>
        <w:spacing w:after="0" w:line="240" w:lineRule="auto"/>
        <w:ind w:left="1080"/>
        <w:rPr>
          <w:rFonts w:ascii="Times New Roman" w:hAnsi="Times New Roman"/>
        </w:rPr>
      </w:pPr>
      <w:r w:rsidRPr="004B1652">
        <w:rPr>
          <w:rFonts w:ascii="Times New Roman" w:hAnsi="Times New Roman"/>
        </w:rPr>
        <w:t>Who is your NPRL?</w:t>
      </w:r>
    </w:p>
    <w:p w:rsidR="009579AF" w:rsidRPr="004B1652" w:rsidRDefault="009579AF" w:rsidP="0060765E">
      <w:pPr>
        <w:pStyle w:val="ListParagraph"/>
        <w:numPr>
          <w:ilvl w:val="0"/>
          <w:numId w:val="12"/>
        </w:numPr>
        <w:tabs>
          <w:tab w:val="left" w:pos="1080"/>
        </w:tabs>
        <w:autoSpaceDE w:val="0"/>
        <w:autoSpaceDN w:val="0"/>
        <w:adjustRightInd w:val="0"/>
        <w:spacing w:after="0" w:line="240" w:lineRule="auto"/>
        <w:ind w:left="1080"/>
        <w:rPr>
          <w:rFonts w:ascii="Times New Roman" w:hAnsi="Times New Roman"/>
        </w:rPr>
      </w:pPr>
      <w:r w:rsidRPr="004B1652">
        <w:rPr>
          <w:rFonts w:ascii="Times New Roman" w:hAnsi="Times New Roman"/>
        </w:rPr>
        <w:t>Under what circumstances would you contact her? Have you ever done so?</w:t>
      </w:r>
    </w:p>
    <w:p w:rsidR="009579AF" w:rsidRPr="004B1652" w:rsidRDefault="009579AF" w:rsidP="0060765E">
      <w:pPr>
        <w:pStyle w:val="ListParagraph"/>
        <w:numPr>
          <w:ilvl w:val="0"/>
          <w:numId w:val="12"/>
        </w:numPr>
        <w:tabs>
          <w:tab w:val="left" w:pos="1080"/>
        </w:tabs>
        <w:autoSpaceDE w:val="0"/>
        <w:autoSpaceDN w:val="0"/>
        <w:adjustRightInd w:val="0"/>
        <w:spacing w:after="0" w:line="240" w:lineRule="auto"/>
        <w:ind w:left="1080"/>
        <w:rPr>
          <w:rFonts w:ascii="Times New Roman" w:hAnsi="Times New Roman"/>
        </w:rPr>
      </w:pPr>
      <w:r w:rsidRPr="004B1652">
        <w:rPr>
          <w:rFonts w:ascii="Times New Roman" w:hAnsi="Times New Roman"/>
        </w:rPr>
        <w:t>What resources do you use that are provided by the NPRL that are helpful to you (e.g., email, call, newsletter, website, updates, etc.)</w:t>
      </w:r>
    </w:p>
    <w:p w:rsidR="004B1652" w:rsidRPr="004B1652" w:rsidRDefault="004B1652" w:rsidP="004B1652">
      <w:pPr>
        <w:autoSpaceDE w:val="0"/>
        <w:autoSpaceDN w:val="0"/>
        <w:adjustRightInd w:val="0"/>
        <w:spacing w:after="0" w:line="240" w:lineRule="auto"/>
        <w:rPr>
          <w:rFonts w:ascii="Times New Roman" w:hAnsi="Times New Roman"/>
          <w:b/>
          <w:bCs/>
          <w:color w:val="C00000"/>
        </w:rPr>
      </w:pPr>
    </w:p>
    <w:p w:rsidR="009579AF" w:rsidRPr="004B1652" w:rsidRDefault="009579AF" w:rsidP="004B1652">
      <w:pPr>
        <w:autoSpaceDE w:val="0"/>
        <w:autoSpaceDN w:val="0"/>
        <w:adjustRightInd w:val="0"/>
        <w:spacing w:after="0" w:line="240" w:lineRule="auto"/>
        <w:rPr>
          <w:rFonts w:ascii="Times New Roman" w:hAnsi="Times New Roman"/>
          <w:color w:val="000000"/>
        </w:rPr>
      </w:pPr>
      <w:proofErr w:type="gramStart"/>
      <w:r w:rsidRPr="004B1652">
        <w:rPr>
          <w:rFonts w:ascii="Times New Roman" w:hAnsi="Times New Roman"/>
          <w:b/>
          <w:bCs/>
          <w:color w:val="C00000"/>
        </w:rPr>
        <w:t>Resources.</w:t>
      </w:r>
      <w:proofErr w:type="gramEnd"/>
      <w:r w:rsidRPr="004B1652">
        <w:rPr>
          <w:rFonts w:ascii="Times New Roman" w:hAnsi="Times New Roman"/>
          <w:b/>
          <w:bCs/>
          <w:color w:val="000000"/>
        </w:rPr>
        <w:t xml:space="preserve"> </w:t>
      </w:r>
      <w:r w:rsidRPr="004B1652">
        <w:rPr>
          <w:rFonts w:ascii="Times New Roman" w:hAnsi="Times New Roman"/>
          <w:color w:val="000000"/>
        </w:rPr>
        <w:t>The Primary Nurse Planner advocates for and utilizes available human, material, and financial resources to ensure that the Approved Provider Unit achieves its goal of meeting identified quality outcome measures.</w:t>
      </w:r>
    </w:p>
    <w:p w:rsidR="009579AF" w:rsidRPr="004B1652" w:rsidRDefault="009579AF" w:rsidP="004B1652">
      <w:pPr>
        <w:autoSpaceDE w:val="0"/>
        <w:autoSpaceDN w:val="0"/>
        <w:adjustRightInd w:val="0"/>
        <w:spacing w:after="0" w:line="240" w:lineRule="auto"/>
        <w:rPr>
          <w:rFonts w:ascii="Times New Roman" w:hAnsi="Times New Roman"/>
          <w:color w:val="9C7EBA"/>
        </w:rPr>
      </w:pPr>
    </w:p>
    <w:p w:rsidR="009579AF" w:rsidRPr="004B1652" w:rsidRDefault="009579AF" w:rsidP="004B1652">
      <w:pPr>
        <w:autoSpaceDE w:val="0"/>
        <w:autoSpaceDN w:val="0"/>
        <w:adjustRightInd w:val="0"/>
        <w:spacing w:after="0" w:line="240" w:lineRule="auto"/>
        <w:rPr>
          <w:rFonts w:ascii="Times New Roman" w:hAnsi="Times New Roman"/>
        </w:rPr>
      </w:pPr>
      <w:r w:rsidRPr="004B1652">
        <w:rPr>
          <w:rFonts w:ascii="Times New Roman" w:hAnsi="Times New Roman"/>
        </w:rPr>
        <w:t>Describe and, using an example, demonstrate:</w:t>
      </w:r>
    </w:p>
    <w:p w:rsidR="009579AF" w:rsidRPr="004B1652" w:rsidRDefault="009579AF" w:rsidP="004B1652">
      <w:pPr>
        <w:autoSpaceDE w:val="0"/>
        <w:autoSpaceDN w:val="0"/>
        <w:adjustRightInd w:val="0"/>
        <w:spacing w:after="0" w:line="240" w:lineRule="auto"/>
        <w:rPr>
          <w:rFonts w:ascii="Times New Roman" w:hAnsi="Times New Roman"/>
          <w:b/>
          <w:bCs/>
          <w:color w:val="9C7EBA"/>
        </w:rPr>
      </w:pPr>
    </w:p>
    <w:p w:rsidR="009579AF" w:rsidRPr="004B1652" w:rsidRDefault="009579AF" w:rsidP="004B1652">
      <w:pPr>
        <w:autoSpaceDE w:val="0"/>
        <w:autoSpaceDN w:val="0"/>
        <w:adjustRightInd w:val="0"/>
        <w:spacing w:after="0" w:line="240" w:lineRule="auto"/>
        <w:ind w:left="720" w:hanging="720"/>
        <w:rPr>
          <w:rFonts w:ascii="Times New Roman" w:hAnsi="Times New Roman"/>
          <w:color w:val="000000"/>
        </w:rPr>
      </w:pPr>
      <w:r w:rsidRPr="00BB7072">
        <w:rPr>
          <w:rFonts w:ascii="Times New Roman" w:hAnsi="Times New Roman"/>
          <w:b/>
          <w:bCs/>
        </w:rPr>
        <w:t>SC 7.</w:t>
      </w:r>
      <w:r w:rsidRPr="004B1652">
        <w:rPr>
          <w:rFonts w:ascii="Times New Roman" w:hAnsi="Times New Roman"/>
          <w:b/>
          <w:bCs/>
          <w:color w:val="9C7EBA"/>
        </w:rPr>
        <w:t xml:space="preserve"> </w:t>
      </w:r>
      <w:r w:rsidRPr="004B1652">
        <w:rPr>
          <w:rFonts w:ascii="Times New Roman" w:hAnsi="Times New Roman"/>
          <w:b/>
          <w:bCs/>
          <w:color w:val="9C7EBA"/>
        </w:rPr>
        <w:tab/>
      </w:r>
      <w:r w:rsidRPr="004B1652">
        <w:rPr>
          <w:rFonts w:ascii="Times New Roman" w:hAnsi="Times New Roman"/>
          <w:color w:val="000000"/>
        </w:rPr>
        <w:t>How the Primary Nurse Planner advocates for resources to ensure that the Approved Provider Unit achieves its goals related to quality outcome measures.</w:t>
      </w:r>
    </w:p>
    <w:p w:rsidR="00DB65C6" w:rsidRPr="00ED7C19" w:rsidRDefault="00DB65C6" w:rsidP="004B1652">
      <w:pPr>
        <w:autoSpaceDE w:val="0"/>
        <w:autoSpaceDN w:val="0"/>
        <w:adjustRightInd w:val="0"/>
        <w:spacing w:after="0" w:line="240" w:lineRule="auto"/>
        <w:ind w:left="720"/>
        <w:rPr>
          <w:rFonts w:ascii="Times New Roman" w:hAnsi="Times New Roman"/>
          <w:sz w:val="12"/>
          <w:szCs w:val="12"/>
        </w:rPr>
      </w:pPr>
    </w:p>
    <w:p w:rsidR="009579AF" w:rsidRPr="002D0C41" w:rsidRDefault="009579AF" w:rsidP="004B1652">
      <w:pPr>
        <w:autoSpaceDE w:val="0"/>
        <w:autoSpaceDN w:val="0"/>
        <w:adjustRightInd w:val="0"/>
        <w:spacing w:after="0" w:line="240" w:lineRule="auto"/>
        <w:ind w:left="720"/>
        <w:rPr>
          <w:rFonts w:ascii="Times New Roman" w:hAnsi="Times New Roman"/>
          <w:b/>
        </w:rPr>
      </w:pPr>
      <w:r w:rsidRPr="002D0C41">
        <w:rPr>
          <w:rFonts w:ascii="Times New Roman" w:hAnsi="Times New Roman"/>
          <w:b/>
        </w:rPr>
        <w:t>Questions to consider might include:</w:t>
      </w:r>
    </w:p>
    <w:p w:rsidR="009579AF" w:rsidRPr="007E3717" w:rsidRDefault="009579AF" w:rsidP="0060765E">
      <w:pPr>
        <w:pStyle w:val="ListParagraph"/>
        <w:numPr>
          <w:ilvl w:val="0"/>
          <w:numId w:val="12"/>
        </w:numPr>
        <w:tabs>
          <w:tab w:val="left" w:pos="1080"/>
        </w:tabs>
        <w:autoSpaceDE w:val="0"/>
        <w:autoSpaceDN w:val="0"/>
        <w:adjustRightInd w:val="0"/>
        <w:spacing w:after="0" w:line="240" w:lineRule="auto"/>
        <w:ind w:left="1080"/>
        <w:rPr>
          <w:rFonts w:ascii="Times New Roman" w:hAnsi="Times New Roman"/>
        </w:rPr>
      </w:pPr>
      <w:r w:rsidRPr="004B1652">
        <w:rPr>
          <w:rFonts w:ascii="Times New Roman" w:hAnsi="Times New Roman"/>
        </w:rPr>
        <w:t>What is the process to advocate for resources to help you achieve</w:t>
      </w:r>
      <w:r w:rsidRPr="007E3717">
        <w:rPr>
          <w:rFonts w:ascii="Times New Roman" w:hAnsi="Times New Roman"/>
        </w:rPr>
        <w:t xml:space="preserve"> your goals? For example, updated AV equipment, more or different personnel, etc. – the things that you need to move your provider unit forward.</w:t>
      </w:r>
    </w:p>
    <w:p w:rsidR="009579AF" w:rsidRPr="007E3717" w:rsidRDefault="009579AF" w:rsidP="0060765E">
      <w:pPr>
        <w:pStyle w:val="ListParagraph"/>
        <w:numPr>
          <w:ilvl w:val="0"/>
          <w:numId w:val="12"/>
        </w:numPr>
        <w:tabs>
          <w:tab w:val="left" w:pos="1080"/>
        </w:tabs>
        <w:autoSpaceDE w:val="0"/>
        <w:autoSpaceDN w:val="0"/>
        <w:adjustRightInd w:val="0"/>
        <w:spacing w:after="0" w:line="240" w:lineRule="auto"/>
        <w:ind w:left="1080"/>
        <w:rPr>
          <w:rFonts w:ascii="Times New Roman" w:hAnsi="Times New Roman"/>
        </w:rPr>
      </w:pPr>
      <w:r w:rsidRPr="007E3717">
        <w:rPr>
          <w:rFonts w:ascii="Times New Roman" w:hAnsi="Times New Roman"/>
        </w:rPr>
        <w:t>Does the provider unit have a budget?</w:t>
      </w:r>
    </w:p>
    <w:p w:rsidR="009579AF" w:rsidRPr="007E3717" w:rsidRDefault="009579AF" w:rsidP="0060765E">
      <w:pPr>
        <w:pStyle w:val="ListParagraph"/>
        <w:numPr>
          <w:ilvl w:val="0"/>
          <w:numId w:val="12"/>
        </w:numPr>
        <w:tabs>
          <w:tab w:val="left" w:pos="1080"/>
        </w:tabs>
        <w:autoSpaceDE w:val="0"/>
        <w:autoSpaceDN w:val="0"/>
        <w:adjustRightInd w:val="0"/>
        <w:spacing w:after="0" w:line="240" w:lineRule="auto"/>
        <w:ind w:left="1080"/>
        <w:rPr>
          <w:rFonts w:ascii="Times New Roman" w:hAnsi="Times New Roman"/>
        </w:rPr>
      </w:pPr>
      <w:r w:rsidRPr="007E3717">
        <w:rPr>
          <w:rFonts w:ascii="Times New Roman" w:hAnsi="Times New Roman"/>
        </w:rPr>
        <w:t>Have you requested/advocated for additional human, material and financial resources for the provider unit?</w:t>
      </w:r>
    </w:p>
    <w:p w:rsidR="009579AF" w:rsidRDefault="009579AF" w:rsidP="0060765E">
      <w:pPr>
        <w:pStyle w:val="ListParagraph"/>
        <w:numPr>
          <w:ilvl w:val="0"/>
          <w:numId w:val="12"/>
        </w:numPr>
        <w:tabs>
          <w:tab w:val="left" w:pos="1080"/>
        </w:tabs>
        <w:autoSpaceDE w:val="0"/>
        <w:autoSpaceDN w:val="0"/>
        <w:adjustRightInd w:val="0"/>
        <w:spacing w:after="0" w:line="240" w:lineRule="auto"/>
        <w:ind w:left="1080"/>
        <w:rPr>
          <w:rFonts w:ascii="Times New Roman" w:hAnsi="Times New Roman"/>
        </w:rPr>
      </w:pPr>
      <w:r w:rsidRPr="007E3717">
        <w:rPr>
          <w:rFonts w:ascii="Times New Roman" w:hAnsi="Times New Roman"/>
        </w:rPr>
        <w:t>Do you have input into the budget process?</w:t>
      </w:r>
    </w:p>
    <w:p w:rsidR="00A71D1A" w:rsidRDefault="00A71D1A" w:rsidP="00A71D1A">
      <w:pPr>
        <w:pStyle w:val="ListParagraph"/>
        <w:autoSpaceDE w:val="0"/>
        <w:autoSpaceDN w:val="0"/>
        <w:adjustRightInd w:val="0"/>
        <w:spacing w:after="0" w:line="240" w:lineRule="auto"/>
        <w:ind w:left="1440"/>
        <w:rPr>
          <w:rFonts w:ascii="Times New Roman" w:hAnsi="Times New Roman"/>
          <w:sz w:val="8"/>
          <w:szCs w:val="8"/>
        </w:rPr>
      </w:pPr>
    </w:p>
    <w:p w:rsidR="00ED7C19" w:rsidRDefault="00ED7C19" w:rsidP="00A71D1A">
      <w:pPr>
        <w:pStyle w:val="ListParagraph"/>
        <w:autoSpaceDE w:val="0"/>
        <w:autoSpaceDN w:val="0"/>
        <w:adjustRightInd w:val="0"/>
        <w:spacing w:after="0" w:line="240" w:lineRule="auto"/>
        <w:ind w:left="1440"/>
        <w:rPr>
          <w:rFonts w:ascii="Times New Roman" w:hAnsi="Times New Roman"/>
          <w:sz w:val="8"/>
          <w:szCs w:val="8"/>
        </w:rPr>
      </w:pPr>
    </w:p>
    <w:p w:rsidR="00ED7C19" w:rsidRPr="00A71D1A" w:rsidRDefault="00ED7C19" w:rsidP="00A71D1A">
      <w:pPr>
        <w:pStyle w:val="ListParagraph"/>
        <w:autoSpaceDE w:val="0"/>
        <w:autoSpaceDN w:val="0"/>
        <w:adjustRightInd w:val="0"/>
        <w:spacing w:after="0" w:line="240" w:lineRule="auto"/>
        <w:ind w:left="1440"/>
        <w:rPr>
          <w:rFonts w:ascii="Times New Roman" w:hAnsi="Times New Roman"/>
          <w:sz w:val="8"/>
          <w:szCs w:val="8"/>
        </w:rPr>
      </w:pPr>
    </w:p>
    <w:p w:rsidR="009579AF" w:rsidRPr="00A71D1A" w:rsidRDefault="009579AF" w:rsidP="009579AF">
      <w:pPr>
        <w:autoSpaceDE w:val="0"/>
        <w:autoSpaceDN w:val="0"/>
        <w:adjustRightInd w:val="0"/>
        <w:spacing w:after="0" w:line="240" w:lineRule="auto"/>
        <w:rPr>
          <w:rFonts w:ascii="Times New Roman" w:hAnsi="Times New Roman"/>
          <w:b/>
          <w:color w:val="C00000"/>
          <w:sz w:val="24"/>
          <w:szCs w:val="24"/>
        </w:rPr>
      </w:pPr>
      <w:r w:rsidRPr="00A71D1A">
        <w:rPr>
          <w:rFonts w:ascii="Times New Roman" w:hAnsi="Times New Roman"/>
          <w:b/>
          <w:color w:val="C00000"/>
          <w:sz w:val="24"/>
          <w:szCs w:val="24"/>
        </w:rPr>
        <w:t>Approved Provider Criterion 2: Educational Design Process (</w:t>
      </w:r>
      <w:r w:rsidR="00013DFC" w:rsidRPr="00A71D1A">
        <w:rPr>
          <w:rFonts w:ascii="Times New Roman" w:hAnsi="Times New Roman"/>
          <w:b/>
          <w:color w:val="C00000"/>
          <w:sz w:val="24"/>
          <w:szCs w:val="24"/>
        </w:rPr>
        <w:t>EDP)</w:t>
      </w:r>
    </w:p>
    <w:p w:rsidR="009579AF" w:rsidRPr="00ED7C19" w:rsidRDefault="009579AF" w:rsidP="009579AF">
      <w:pPr>
        <w:autoSpaceDE w:val="0"/>
        <w:autoSpaceDN w:val="0"/>
        <w:adjustRightInd w:val="0"/>
        <w:spacing w:after="0" w:line="240" w:lineRule="auto"/>
        <w:rPr>
          <w:rFonts w:ascii="Times New Roman" w:hAnsi="Times New Roman"/>
          <w:color w:val="000000"/>
          <w:sz w:val="10"/>
          <w:szCs w:val="10"/>
        </w:rPr>
      </w:pPr>
    </w:p>
    <w:p w:rsidR="009579AF" w:rsidRPr="008D3257" w:rsidRDefault="004C0F50" w:rsidP="009579AF">
      <w:pPr>
        <w:autoSpaceDE w:val="0"/>
        <w:autoSpaceDN w:val="0"/>
        <w:adjustRightInd w:val="0"/>
        <w:spacing w:after="0" w:line="240" w:lineRule="auto"/>
        <w:rPr>
          <w:rFonts w:ascii="Times New Roman" w:hAnsi="Times New Roman"/>
          <w:color w:val="000000"/>
        </w:rPr>
      </w:pPr>
      <w:r>
        <w:rPr>
          <w:rFonts w:ascii="Times New Roman" w:hAnsi="Times New Roman"/>
          <w:noProof/>
          <w:color w:val="000000"/>
        </w:rPr>
        <w:pict>
          <v:shape id="_x0000_s1045" type="#_x0000_t202" style="position:absolute;margin-left:406.3pt;margin-top:5.25pt;width:88.7pt;height:102.1pt;z-index:-251636736;mso-position-horizontal-relative:text;mso-position-vertical-relative:text;mso-width-relative:margin;mso-height-relative:margin" wrapcoords="-87 -147 -87 21453 21687 21453 21687 -147 -87 -147" strokecolor="#c00000">
            <v:textbox>
              <w:txbxContent>
                <w:p w:rsidR="006B557B" w:rsidRDefault="006B557B" w:rsidP="009579AF">
                  <w:r w:rsidRPr="003B4DD4">
                    <w:rPr>
                      <w:rFonts w:ascii="Times New Roman" w:hAnsi="Times New Roman"/>
                      <w:sz w:val="18"/>
                      <w:szCs w:val="18"/>
                    </w:rPr>
                    <w:t>Each narrative must include a specific example that illustrates how the criterion is operationalized within the Provider Unit</w:t>
                  </w:r>
                </w:p>
              </w:txbxContent>
            </v:textbox>
            <w10:wrap type="tight"/>
          </v:shape>
        </w:pict>
      </w:r>
      <w:r w:rsidR="009579AF" w:rsidRPr="008D3257">
        <w:rPr>
          <w:rFonts w:ascii="Times New Roman" w:hAnsi="Times New Roman"/>
          <w:color w:val="000000"/>
        </w:rPr>
        <w:t>The Approved Provider Unit has a clearly defined process for assessing needs as the basis for planning,</w:t>
      </w:r>
      <w:r w:rsidR="009579AF">
        <w:rPr>
          <w:rFonts w:ascii="Times New Roman" w:hAnsi="Times New Roman"/>
          <w:color w:val="000000"/>
        </w:rPr>
        <w:t xml:space="preserve"> </w:t>
      </w:r>
      <w:r w:rsidR="009579AF" w:rsidRPr="008D3257">
        <w:rPr>
          <w:rFonts w:ascii="Times New Roman" w:hAnsi="Times New Roman"/>
          <w:color w:val="000000"/>
        </w:rPr>
        <w:t>implementing, and evaluating CNE. CNE activities are designed, planned, implemented, and evaluated</w:t>
      </w:r>
      <w:r w:rsidR="009579AF">
        <w:rPr>
          <w:rFonts w:ascii="Times New Roman" w:hAnsi="Times New Roman"/>
          <w:color w:val="000000"/>
        </w:rPr>
        <w:t xml:space="preserve"> </w:t>
      </w:r>
      <w:r w:rsidR="009579AF" w:rsidRPr="008D3257">
        <w:rPr>
          <w:rFonts w:ascii="Times New Roman" w:hAnsi="Times New Roman"/>
          <w:color w:val="000000"/>
        </w:rPr>
        <w:t>in accordance with adult learning principles, professional education standards, and ethics.</w:t>
      </w:r>
    </w:p>
    <w:p w:rsidR="009579AF" w:rsidRPr="006632E2" w:rsidRDefault="009579AF" w:rsidP="009579AF">
      <w:pPr>
        <w:autoSpaceDE w:val="0"/>
        <w:autoSpaceDN w:val="0"/>
        <w:adjustRightInd w:val="0"/>
        <w:spacing w:after="0" w:line="240" w:lineRule="auto"/>
        <w:rPr>
          <w:rFonts w:ascii="Times New Roman" w:hAnsi="Times New Roman"/>
          <w:color w:val="000000"/>
          <w:sz w:val="16"/>
          <w:szCs w:val="16"/>
        </w:rPr>
      </w:pPr>
    </w:p>
    <w:p w:rsidR="009579AF" w:rsidRDefault="009579AF" w:rsidP="009579AF">
      <w:pPr>
        <w:autoSpaceDE w:val="0"/>
        <w:autoSpaceDN w:val="0"/>
        <w:adjustRightInd w:val="0"/>
        <w:spacing w:after="0" w:line="240" w:lineRule="auto"/>
        <w:rPr>
          <w:rFonts w:ascii="Times New Roman" w:hAnsi="Times New Roman"/>
          <w:color w:val="000000"/>
        </w:rPr>
      </w:pPr>
      <w:r w:rsidRPr="008D3257">
        <w:rPr>
          <w:rFonts w:ascii="Times New Roman" w:hAnsi="Times New Roman"/>
          <w:color w:val="000000"/>
        </w:rPr>
        <w:t>Examples for the narrative component of the provider application (EDP 1-13) may be chosen from but</w:t>
      </w:r>
      <w:r>
        <w:rPr>
          <w:rFonts w:ascii="Times New Roman" w:hAnsi="Times New Roman"/>
          <w:color w:val="000000"/>
        </w:rPr>
        <w:t xml:space="preserve"> </w:t>
      </w:r>
      <w:r w:rsidRPr="008D3257">
        <w:rPr>
          <w:rFonts w:ascii="Times New Roman" w:hAnsi="Times New Roman"/>
          <w:color w:val="000000"/>
        </w:rPr>
        <w:t>are not limited to those contained in the submitted activity files. Evidence must demonstrate how the</w:t>
      </w:r>
      <w:r>
        <w:rPr>
          <w:rFonts w:ascii="Times New Roman" w:hAnsi="Times New Roman"/>
          <w:color w:val="000000"/>
        </w:rPr>
        <w:t xml:space="preserve"> </w:t>
      </w:r>
      <w:r w:rsidRPr="008D3257">
        <w:rPr>
          <w:rFonts w:ascii="Times New Roman" w:hAnsi="Times New Roman"/>
          <w:color w:val="000000"/>
        </w:rPr>
        <w:t>Approved Provider Unit complies with each criterion.</w:t>
      </w:r>
      <w:r>
        <w:rPr>
          <w:rFonts w:ascii="Times New Roman" w:hAnsi="Times New Roman"/>
          <w:color w:val="000000"/>
        </w:rPr>
        <w:t xml:space="preserve"> </w:t>
      </w:r>
    </w:p>
    <w:p w:rsidR="009579AF" w:rsidRPr="006632E2" w:rsidRDefault="009579AF" w:rsidP="009579AF">
      <w:pPr>
        <w:autoSpaceDE w:val="0"/>
        <w:autoSpaceDN w:val="0"/>
        <w:adjustRightInd w:val="0"/>
        <w:spacing w:after="0" w:line="240" w:lineRule="auto"/>
        <w:rPr>
          <w:rFonts w:ascii="Times New Roman" w:hAnsi="Times New Roman"/>
          <w:color w:val="000000"/>
          <w:sz w:val="16"/>
          <w:szCs w:val="16"/>
        </w:rPr>
      </w:pPr>
    </w:p>
    <w:p w:rsidR="009579AF" w:rsidRPr="0012173C" w:rsidRDefault="009579AF" w:rsidP="009579AF">
      <w:pPr>
        <w:autoSpaceDE w:val="0"/>
        <w:autoSpaceDN w:val="0"/>
        <w:adjustRightInd w:val="0"/>
        <w:spacing w:after="0" w:line="240" w:lineRule="auto"/>
        <w:rPr>
          <w:rFonts w:ascii="Times New Roman" w:hAnsi="Times New Roman"/>
          <w:color w:val="C00000"/>
        </w:rPr>
      </w:pPr>
      <w:r w:rsidRPr="0012173C">
        <w:rPr>
          <w:rFonts w:ascii="Times New Roman" w:hAnsi="Times New Roman"/>
          <w:color w:val="C00000"/>
        </w:rPr>
        <w:t xml:space="preserve">All of the remaining criteria ask you for descriptions and examples. </w:t>
      </w:r>
    </w:p>
    <w:p w:rsidR="009579AF" w:rsidRPr="0012173C" w:rsidRDefault="009579AF" w:rsidP="00511714">
      <w:pPr>
        <w:pStyle w:val="ListParagraph"/>
        <w:numPr>
          <w:ilvl w:val="0"/>
          <w:numId w:val="21"/>
        </w:numPr>
        <w:autoSpaceDE w:val="0"/>
        <w:autoSpaceDN w:val="0"/>
        <w:adjustRightInd w:val="0"/>
        <w:spacing w:after="0" w:line="240" w:lineRule="auto"/>
        <w:ind w:hanging="720"/>
        <w:rPr>
          <w:rFonts w:ascii="Times New Roman" w:hAnsi="Times New Roman"/>
          <w:color w:val="C00000"/>
        </w:rPr>
      </w:pPr>
      <w:r w:rsidRPr="0012173C">
        <w:rPr>
          <w:rFonts w:ascii="Times New Roman" w:hAnsi="Times New Roman"/>
          <w:color w:val="C00000"/>
        </w:rPr>
        <w:t>Your narrative should clearly and concisely describe your process for addressing the criteria so the reviewer will have a clear picture of what you do in relation to the criterion listed.</w:t>
      </w:r>
    </w:p>
    <w:p w:rsidR="009579AF" w:rsidRPr="0012173C" w:rsidRDefault="009579AF" w:rsidP="00511714">
      <w:pPr>
        <w:pStyle w:val="ListParagraph"/>
        <w:numPr>
          <w:ilvl w:val="0"/>
          <w:numId w:val="21"/>
        </w:numPr>
        <w:autoSpaceDE w:val="0"/>
        <w:autoSpaceDN w:val="0"/>
        <w:adjustRightInd w:val="0"/>
        <w:spacing w:after="0" w:line="240" w:lineRule="auto"/>
        <w:ind w:hanging="720"/>
        <w:rPr>
          <w:rFonts w:ascii="Times New Roman" w:hAnsi="Times New Roman"/>
          <w:color w:val="C00000"/>
        </w:rPr>
      </w:pPr>
      <w:r w:rsidRPr="0012173C">
        <w:rPr>
          <w:rFonts w:ascii="Times New Roman" w:hAnsi="Times New Roman"/>
          <w:color w:val="C00000"/>
        </w:rPr>
        <w:t>Your example should describe one instance where the process was implemented.</w:t>
      </w:r>
    </w:p>
    <w:p w:rsidR="009579AF" w:rsidRPr="0012173C" w:rsidRDefault="009579AF" w:rsidP="009579AF">
      <w:pPr>
        <w:autoSpaceDE w:val="0"/>
        <w:autoSpaceDN w:val="0"/>
        <w:adjustRightInd w:val="0"/>
        <w:spacing w:after="0" w:line="240" w:lineRule="auto"/>
        <w:rPr>
          <w:rFonts w:ascii="Times New Roman" w:hAnsi="Times New Roman"/>
        </w:rPr>
      </w:pPr>
      <w:proofErr w:type="gramStart"/>
      <w:r w:rsidRPr="0077700D">
        <w:rPr>
          <w:rFonts w:ascii="Times New Roman" w:hAnsi="Times New Roman"/>
          <w:b/>
          <w:bCs/>
          <w:color w:val="C00000"/>
        </w:rPr>
        <w:lastRenderedPageBreak/>
        <w:t>Assessment of Learning Needs</w:t>
      </w:r>
      <w:r w:rsidRPr="0012173C">
        <w:rPr>
          <w:rFonts w:ascii="Times New Roman" w:hAnsi="Times New Roman"/>
          <w:b/>
          <w:bCs/>
        </w:rPr>
        <w:t>.</w:t>
      </w:r>
      <w:proofErr w:type="gramEnd"/>
      <w:r w:rsidRPr="0012173C">
        <w:rPr>
          <w:rFonts w:ascii="Times New Roman" w:hAnsi="Times New Roman"/>
          <w:b/>
          <w:bCs/>
        </w:rPr>
        <w:t xml:space="preserve"> </w:t>
      </w:r>
      <w:r w:rsidRPr="0012173C">
        <w:rPr>
          <w:rFonts w:ascii="Times New Roman" w:hAnsi="Times New Roman"/>
        </w:rPr>
        <w:t>CNE activities are developed in response to, and with consideration</w:t>
      </w:r>
      <w:r w:rsidR="0012173C" w:rsidRPr="0012173C">
        <w:rPr>
          <w:rFonts w:ascii="Times New Roman" w:hAnsi="Times New Roman"/>
        </w:rPr>
        <w:t xml:space="preserve"> </w:t>
      </w:r>
      <w:r w:rsidRPr="0012173C">
        <w:rPr>
          <w:rFonts w:ascii="Times New Roman" w:hAnsi="Times New Roman"/>
        </w:rPr>
        <w:t>for, the unique educational needs of the target audience.</w:t>
      </w:r>
    </w:p>
    <w:p w:rsidR="009579AF" w:rsidRPr="006632E2" w:rsidRDefault="009579AF" w:rsidP="009579AF">
      <w:pPr>
        <w:autoSpaceDE w:val="0"/>
        <w:autoSpaceDN w:val="0"/>
        <w:adjustRightInd w:val="0"/>
        <w:spacing w:after="0" w:line="240" w:lineRule="auto"/>
        <w:rPr>
          <w:rFonts w:ascii="Times New Roman" w:hAnsi="Times New Roman"/>
          <w:sz w:val="16"/>
          <w:szCs w:val="16"/>
        </w:rPr>
      </w:pPr>
    </w:p>
    <w:p w:rsidR="009579AF" w:rsidRPr="0012173C" w:rsidRDefault="009579AF" w:rsidP="009579AF">
      <w:pPr>
        <w:autoSpaceDE w:val="0"/>
        <w:autoSpaceDN w:val="0"/>
        <w:adjustRightInd w:val="0"/>
        <w:spacing w:after="0" w:line="240" w:lineRule="auto"/>
        <w:rPr>
          <w:rFonts w:ascii="Times New Roman" w:hAnsi="Times New Roman"/>
        </w:rPr>
      </w:pPr>
      <w:r w:rsidRPr="0012173C">
        <w:rPr>
          <w:rFonts w:ascii="Times New Roman" w:hAnsi="Times New Roman"/>
        </w:rPr>
        <w:t>Describe and, using an example, demonstrate each of the following:</w:t>
      </w:r>
    </w:p>
    <w:p w:rsidR="009579AF" w:rsidRPr="006632E2" w:rsidRDefault="009579AF" w:rsidP="009579AF">
      <w:pPr>
        <w:autoSpaceDE w:val="0"/>
        <w:autoSpaceDN w:val="0"/>
        <w:adjustRightInd w:val="0"/>
        <w:spacing w:after="0" w:line="240" w:lineRule="auto"/>
        <w:rPr>
          <w:rFonts w:ascii="Times New Roman" w:hAnsi="Times New Roman"/>
          <w:b/>
          <w:bCs/>
          <w:sz w:val="16"/>
          <w:szCs w:val="16"/>
        </w:rPr>
      </w:pPr>
    </w:p>
    <w:p w:rsidR="009579AF" w:rsidRPr="0012173C" w:rsidRDefault="009579AF" w:rsidP="009579AF">
      <w:pPr>
        <w:autoSpaceDE w:val="0"/>
        <w:autoSpaceDN w:val="0"/>
        <w:adjustRightInd w:val="0"/>
        <w:spacing w:after="0" w:line="240" w:lineRule="auto"/>
        <w:rPr>
          <w:rFonts w:ascii="Times New Roman" w:hAnsi="Times New Roman"/>
        </w:rPr>
      </w:pPr>
      <w:proofErr w:type="gramStart"/>
      <w:r w:rsidRPr="00BB7072">
        <w:rPr>
          <w:rFonts w:ascii="Times New Roman" w:hAnsi="Times New Roman"/>
          <w:b/>
          <w:bCs/>
        </w:rPr>
        <w:t>EDP 1.</w:t>
      </w:r>
      <w:proofErr w:type="gramEnd"/>
      <w:r w:rsidRPr="0012173C">
        <w:rPr>
          <w:rFonts w:ascii="Times New Roman" w:hAnsi="Times New Roman"/>
          <w:b/>
          <w:bCs/>
        </w:rPr>
        <w:t xml:space="preserve"> </w:t>
      </w:r>
      <w:r w:rsidRPr="0012173C">
        <w:rPr>
          <w:rFonts w:ascii="Times New Roman" w:hAnsi="Times New Roman"/>
          <w:b/>
          <w:bCs/>
        </w:rPr>
        <w:tab/>
      </w:r>
      <w:proofErr w:type="gramStart"/>
      <w:r w:rsidRPr="0012173C">
        <w:rPr>
          <w:rFonts w:ascii="Times New Roman" w:hAnsi="Times New Roman"/>
        </w:rPr>
        <w:t>The Nurse Planner’s methods of assessing the current learning needs of the target audience.</w:t>
      </w:r>
      <w:proofErr w:type="gramEnd"/>
    </w:p>
    <w:p w:rsidR="009579AF" w:rsidRPr="006632E2" w:rsidRDefault="009579AF" w:rsidP="009579AF">
      <w:pPr>
        <w:pStyle w:val="ListParagraph"/>
        <w:autoSpaceDE w:val="0"/>
        <w:autoSpaceDN w:val="0"/>
        <w:adjustRightInd w:val="0"/>
        <w:spacing w:after="0" w:line="240" w:lineRule="auto"/>
        <w:rPr>
          <w:rFonts w:ascii="Times New Roman" w:hAnsi="Times New Roman"/>
          <w:bCs/>
          <w:sz w:val="16"/>
          <w:szCs w:val="16"/>
        </w:rPr>
      </w:pPr>
    </w:p>
    <w:p w:rsidR="009579AF" w:rsidRPr="00534633" w:rsidRDefault="009579AF" w:rsidP="00534633">
      <w:pPr>
        <w:pStyle w:val="ListParagraph"/>
        <w:numPr>
          <w:ilvl w:val="0"/>
          <w:numId w:val="12"/>
        </w:numPr>
        <w:tabs>
          <w:tab w:val="left" w:pos="1080"/>
          <w:tab w:val="left" w:pos="1440"/>
        </w:tabs>
        <w:autoSpaceDE w:val="0"/>
        <w:autoSpaceDN w:val="0"/>
        <w:adjustRightInd w:val="0"/>
        <w:spacing w:after="0" w:line="240" w:lineRule="auto"/>
        <w:ind w:left="1080" w:right="-450"/>
        <w:rPr>
          <w:rFonts w:ascii="Times New Roman" w:hAnsi="Times New Roman"/>
          <w:bCs/>
        </w:rPr>
      </w:pPr>
      <w:r w:rsidRPr="00534633">
        <w:rPr>
          <w:rFonts w:ascii="Times New Roman" w:hAnsi="Times New Roman"/>
          <w:bCs/>
        </w:rPr>
        <w:t xml:space="preserve">Examples might include annual needs assessment, review of literature, QI data, review of summative evaluations, requests from learners or management, organizational initiatives, etc. </w:t>
      </w:r>
    </w:p>
    <w:p w:rsidR="002B11E7" w:rsidRPr="00A71D1A" w:rsidRDefault="002B11E7" w:rsidP="009579AF">
      <w:pPr>
        <w:autoSpaceDE w:val="0"/>
        <w:autoSpaceDN w:val="0"/>
        <w:adjustRightInd w:val="0"/>
        <w:spacing w:after="0" w:line="240" w:lineRule="auto"/>
        <w:rPr>
          <w:rFonts w:ascii="Times New Roman" w:hAnsi="Times New Roman"/>
          <w:b/>
          <w:bCs/>
          <w:sz w:val="12"/>
          <w:szCs w:val="12"/>
        </w:rPr>
      </w:pPr>
    </w:p>
    <w:p w:rsidR="009579AF" w:rsidRDefault="009579AF" w:rsidP="009579AF">
      <w:pPr>
        <w:autoSpaceDE w:val="0"/>
        <w:autoSpaceDN w:val="0"/>
        <w:adjustRightInd w:val="0"/>
        <w:spacing w:after="0" w:line="240" w:lineRule="auto"/>
        <w:ind w:left="720" w:hanging="720"/>
        <w:rPr>
          <w:rFonts w:ascii="Times New Roman" w:hAnsi="Times New Roman"/>
          <w:color w:val="000000"/>
        </w:rPr>
      </w:pPr>
      <w:proofErr w:type="gramStart"/>
      <w:r w:rsidRPr="00BB7072">
        <w:rPr>
          <w:rFonts w:ascii="Times New Roman" w:hAnsi="Times New Roman"/>
          <w:b/>
          <w:bCs/>
        </w:rPr>
        <w:t>EDP 2.</w:t>
      </w:r>
      <w:proofErr w:type="gramEnd"/>
      <w:r w:rsidRPr="0012173C">
        <w:rPr>
          <w:rFonts w:ascii="Times New Roman" w:hAnsi="Times New Roman"/>
          <w:b/>
          <w:bCs/>
        </w:rPr>
        <w:t xml:space="preserve"> </w:t>
      </w:r>
      <w:r w:rsidRPr="0012173C">
        <w:rPr>
          <w:rFonts w:ascii="Times New Roman" w:hAnsi="Times New Roman"/>
          <w:b/>
          <w:bCs/>
        </w:rPr>
        <w:tab/>
      </w:r>
      <w:r w:rsidRPr="0012173C">
        <w:rPr>
          <w:rFonts w:ascii="Times New Roman" w:hAnsi="Times New Roman"/>
        </w:rPr>
        <w:t>How the Nurse Planner uses data collected to develop an educational activity that addresses the identified gap in knowledge</w:t>
      </w:r>
      <w:r w:rsidRPr="008D3257">
        <w:rPr>
          <w:rFonts w:ascii="Times New Roman" w:hAnsi="Times New Roman"/>
          <w:color w:val="000000"/>
        </w:rPr>
        <w:t>, skills, and/or practices.</w:t>
      </w:r>
    </w:p>
    <w:p w:rsidR="00DB24CC" w:rsidRPr="00A71D1A" w:rsidRDefault="00DB24CC" w:rsidP="009579AF">
      <w:pPr>
        <w:autoSpaceDE w:val="0"/>
        <w:autoSpaceDN w:val="0"/>
        <w:adjustRightInd w:val="0"/>
        <w:spacing w:after="0" w:line="240" w:lineRule="auto"/>
        <w:rPr>
          <w:rFonts w:ascii="Times New Roman" w:hAnsi="Times New Roman"/>
          <w:color w:val="000000"/>
          <w:sz w:val="16"/>
          <w:szCs w:val="16"/>
        </w:rPr>
      </w:pPr>
    </w:p>
    <w:p w:rsidR="009579AF" w:rsidRPr="002D0C41" w:rsidRDefault="009579AF" w:rsidP="009579AF">
      <w:pPr>
        <w:pStyle w:val="ListParagraph"/>
        <w:autoSpaceDE w:val="0"/>
        <w:autoSpaceDN w:val="0"/>
        <w:adjustRightInd w:val="0"/>
        <w:spacing w:after="0" w:line="240" w:lineRule="auto"/>
        <w:rPr>
          <w:rFonts w:ascii="Times New Roman" w:hAnsi="Times New Roman"/>
          <w:b/>
          <w:bCs/>
        </w:rPr>
      </w:pPr>
      <w:r w:rsidRPr="002D0C41">
        <w:rPr>
          <w:rFonts w:ascii="Times New Roman" w:hAnsi="Times New Roman"/>
          <w:b/>
          <w:bCs/>
        </w:rPr>
        <w:t>Questions to consider might include:</w:t>
      </w:r>
    </w:p>
    <w:p w:rsidR="009579AF" w:rsidRPr="002F61AE" w:rsidRDefault="009579AF" w:rsidP="002D0C41">
      <w:pPr>
        <w:pStyle w:val="ListParagraph"/>
        <w:numPr>
          <w:ilvl w:val="0"/>
          <w:numId w:val="12"/>
        </w:numPr>
        <w:tabs>
          <w:tab w:val="left" w:pos="1080"/>
        </w:tabs>
        <w:autoSpaceDE w:val="0"/>
        <w:autoSpaceDN w:val="0"/>
        <w:adjustRightInd w:val="0"/>
        <w:spacing w:after="0" w:line="240" w:lineRule="auto"/>
        <w:ind w:left="1080"/>
        <w:rPr>
          <w:rFonts w:ascii="Times New Roman" w:hAnsi="Times New Roman"/>
          <w:bCs/>
        </w:rPr>
      </w:pPr>
      <w:r w:rsidRPr="002F61AE">
        <w:rPr>
          <w:rFonts w:ascii="Times New Roman" w:hAnsi="Times New Roman"/>
          <w:bCs/>
        </w:rPr>
        <w:t xml:space="preserve">How do you use the data collected above to determine the gap in where the learners are now and where they should be. This gap is in knowledge, skills, attitude and/or practice. This gap will then be used to create an activity and determine your outcome. </w:t>
      </w:r>
    </w:p>
    <w:p w:rsidR="009579AF" w:rsidRPr="002F61AE" w:rsidRDefault="009579AF" w:rsidP="002D0C41">
      <w:pPr>
        <w:pStyle w:val="ListParagraph"/>
        <w:numPr>
          <w:ilvl w:val="0"/>
          <w:numId w:val="12"/>
        </w:numPr>
        <w:tabs>
          <w:tab w:val="left" w:pos="1080"/>
        </w:tabs>
        <w:autoSpaceDE w:val="0"/>
        <w:autoSpaceDN w:val="0"/>
        <w:adjustRightInd w:val="0"/>
        <w:spacing w:after="0" w:line="240" w:lineRule="auto"/>
        <w:ind w:left="1080"/>
        <w:rPr>
          <w:rFonts w:ascii="Times New Roman" w:hAnsi="Times New Roman"/>
          <w:b/>
          <w:bCs/>
        </w:rPr>
      </w:pPr>
      <w:r w:rsidRPr="002F61AE">
        <w:rPr>
          <w:rFonts w:ascii="Times New Roman" w:hAnsi="Times New Roman"/>
          <w:bCs/>
        </w:rPr>
        <w:t>Remember: Addressing the gap should help to improve nursing practice and professional development</w:t>
      </w:r>
    </w:p>
    <w:p w:rsidR="009579AF" w:rsidRDefault="009579AF" w:rsidP="009579AF">
      <w:pPr>
        <w:autoSpaceDE w:val="0"/>
        <w:autoSpaceDN w:val="0"/>
        <w:adjustRightInd w:val="0"/>
        <w:spacing w:after="0" w:line="240" w:lineRule="auto"/>
        <w:rPr>
          <w:rFonts w:ascii="Times New Roman" w:hAnsi="Times New Roman"/>
          <w:b/>
          <w:bCs/>
          <w:color w:val="000000"/>
        </w:rPr>
      </w:pPr>
    </w:p>
    <w:p w:rsidR="009579AF" w:rsidRPr="008D3257" w:rsidRDefault="009579AF" w:rsidP="009579AF">
      <w:pPr>
        <w:autoSpaceDE w:val="0"/>
        <w:autoSpaceDN w:val="0"/>
        <w:adjustRightInd w:val="0"/>
        <w:spacing w:after="0" w:line="240" w:lineRule="auto"/>
        <w:rPr>
          <w:rFonts w:ascii="Times New Roman" w:hAnsi="Times New Roman"/>
          <w:color w:val="000000"/>
        </w:rPr>
      </w:pPr>
      <w:proofErr w:type="gramStart"/>
      <w:r w:rsidRPr="0077700D">
        <w:rPr>
          <w:rFonts w:ascii="Times New Roman" w:hAnsi="Times New Roman"/>
          <w:b/>
          <w:bCs/>
          <w:color w:val="C00000"/>
        </w:rPr>
        <w:t>Planning.</w:t>
      </w:r>
      <w:proofErr w:type="gramEnd"/>
      <w:r w:rsidRPr="008D3257">
        <w:rPr>
          <w:rFonts w:ascii="Times New Roman" w:hAnsi="Times New Roman"/>
          <w:b/>
          <w:bCs/>
          <w:color w:val="000000"/>
        </w:rPr>
        <w:t xml:space="preserve"> </w:t>
      </w:r>
      <w:r w:rsidRPr="008D3257">
        <w:rPr>
          <w:rFonts w:ascii="Times New Roman" w:hAnsi="Times New Roman"/>
          <w:color w:val="000000"/>
        </w:rPr>
        <w:t>Planning for each educational activity must include one Nurse Planner and one other</w:t>
      </w:r>
      <w:r w:rsidR="002B11E7">
        <w:rPr>
          <w:rFonts w:ascii="Times New Roman" w:hAnsi="Times New Roman"/>
          <w:color w:val="000000"/>
        </w:rPr>
        <w:t xml:space="preserve"> </w:t>
      </w:r>
      <w:r w:rsidRPr="008D3257">
        <w:rPr>
          <w:rFonts w:ascii="Times New Roman" w:hAnsi="Times New Roman"/>
          <w:color w:val="000000"/>
        </w:rPr>
        <w:t>planner. One of the planners must have appropriate subject matter expertise for the educational activity.</w:t>
      </w:r>
    </w:p>
    <w:p w:rsidR="009579AF" w:rsidRPr="00A71D1A" w:rsidRDefault="009579AF" w:rsidP="009579AF">
      <w:pPr>
        <w:autoSpaceDE w:val="0"/>
        <w:autoSpaceDN w:val="0"/>
        <w:adjustRightInd w:val="0"/>
        <w:spacing w:after="0" w:line="240" w:lineRule="auto"/>
        <w:ind w:left="720"/>
        <w:rPr>
          <w:rFonts w:ascii="Times New Roman" w:hAnsi="Times New Roman"/>
          <w:sz w:val="14"/>
          <w:szCs w:val="14"/>
        </w:rPr>
      </w:pPr>
    </w:p>
    <w:p w:rsidR="009579AF" w:rsidRPr="002B11E7" w:rsidRDefault="009579AF" w:rsidP="009579AF">
      <w:pPr>
        <w:autoSpaceDE w:val="0"/>
        <w:autoSpaceDN w:val="0"/>
        <w:adjustRightInd w:val="0"/>
        <w:spacing w:after="0" w:line="240" w:lineRule="auto"/>
        <w:rPr>
          <w:rFonts w:ascii="Times New Roman" w:hAnsi="Times New Roman"/>
        </w:rPr>
      </w:pPr>
      <w:r w:rsidRPr="002B11E7">
        <w:rPr>
          <w:rFonts w:ascii="Times New Roman" w:hAnsi="Times New Roman"/>
        </w:rPr>
        <w:t>Describe and, using an example, demonstrate each of the following:</w:t>
      </w:r>
    </w:p>
    <w:p w:rsidR="009579AF" w:rsidRPr="00A71D1A" w:rsidRDefault="009579AF" w:rsidP="009579AF">
      <w:pPr>
        <w:autoSpaceDE w:val="0"/>
        <w:autoSpaceDN w:val="0"/>
        <w:adjustRightInd w:val="0"/>
        <w:spacing w:after="0" w:line="240" w:lineRule="auto"/>
        <w:rPr>
          <w:rFonts w:ascii="Times New Roman" w:hAnsi="Times New Roman"/>
          <w:b/>
          <w:bCs/>
          <w:sz w:val="14"/>
          <w:szCs w:val="14"/>
        </w:rPr>
      </w:pPr>
    </w:p>
    <w:p w:rsidR="009579AF" w:rsidRPr="002B11E7" w:rsidRDefault="009579AF" w:rsidP="009579AF">
      <w:pPr>
        <w:autoSpaceDE w:val="0"/>
        <w:autoSpaceDN w:val="0"/>
        <w:adjustRightInd w:val="0"/>
        <w:spacing w:after="0" w:line="240" w:lineRule="auto"/>
        <w:ind w:left="720" w:hanging="720"/>
        <w:rPr>
          <w:rFonts w:ascii="Times New Roman" w:hAnsi="Times New Roman"/>
        </w:rPr>
      </w:pPr>
      <w:proofErr w:type="gramStart"/>
      <w:r w:rsidRPr="00BB7072">
        <w:rPr>
          <w:rFonts w:ascii="Times New Roman" w:hAnsi="Times New Roman"/>
          <w:b/>
          <w:bCs/>
        </w:rPr>
        <w:t>EDP 3.</w:t>
      </w:r>
      <w:proofErr w:type="gramEnd"/>
      <w:r w:rsidRPr="002B11E7">
        <w:rPr>
          <w:rFonts w:ascii="Times New Roman" w:hAnsi="Times New Roman"/>
          <w:b/>
          <w:bCs/>
        </w:rPr>
        <w:t xml:space="preserve"> </w:t>
      </w:r>
      <w:r w:rsidRPr="002B11E7">
        <w:rPr>
          <w:rFonts w:ascii="Times New Roman" w:hAnsi="Times New Roman"/>
          <w:b/>
          <w:bCs/>
        </w:rPr>
        <w:tab/>
      </w:r>
      <w:r w:rsidRPr="002B11E7">
        <w:rPr>
          <w:rFonts w:ascii="Times New Roman" w:hAnsi="Times New Roman"/>
        </w:rPr>
        <w:t>The process used to select a planning team/committee for an educational activity, including why an individual member was chosen.</w:t>
      </w:r>
    </w:p>
    <w:p w:rsidR="009579AF" w:rsidRPr="00A71D1A" w:rsidRDefault="009579AF" w:rsidP="009579AF">
      <w:pPr>
        <w:autoSpaceDE w:val="0"/>
        <w:autoSpaceDN w:val="0"/>
        <w:adjustRightInd w:val="0"/>
        <w:spacing w:after="0" w:line="240" w:lineRule="auto"/>
        <w:ind w:left="720" w:hanging="720"/>
        <w:rPr>
          <w:rFonts w:ascii="Times New Roman" w:hAnsi="Times New Roman"/>
          <w:b/>
          <w:bCs/>
          <w:sz w:val="14"/>
          <w:szCs w:val="14"/>
        </w:rPr>
      </w:pPr>
    </w:p>
    <w:p w:rsidR="009579AF" w:rsidRPr="002B11E7" w:rsidRDefault="009579AF" w:rsidP="009579AF">
      <w:pPr>
        <w:autoSpaceDE w:val="0"/>
        <w:autoSpaceDN w:val="0"/>
        <w:adjustRightInd w:val="0"/>
        <w:spacing w:after="0" w:line="240" w:lineRule="auto"/>
        <w:ind w:left="720" w:hanging="720"/>
        <w:rPr>
          <w:rFonts w:ascii="Times New Roman" w:hAnsi="Times New Roman"/>
        </w:rPr>
      </w:pPr>
      <w:proofErr w:type="gramStart"/>
      <w:r w:rsidRPr="00BB7072">
        <w:rPr>
          <w:rFonts w:ascii="Times New Roman" w:hAnsi="Times New Roman"/>
          <w:b/>
          <w:bCs/>
        </w:rPr>
        <w:t>EDP 4.</w:t>
      </w:r>
      <w:proofErr w:type="gramEnd"/>
      <w:r w:rsidRPr="002B11E7">
        <w:rPr>
          <w:rFonts w:ascii="Times New Roman" w:hAnsi="Times New Roman"/>
          <w:b/>
          <w:bCs/>
        </w:rPr>
        <w:t xml:space="preserve"> </w:t>
      </w:r>
      <w:r w:rsidRPr="002B11E7">
        <w:rPr>
          <w:rFonts w:ascii="Times New Roman" w:hAnsi="Times New Roman"/>
          <w:b/>
          <w:bCs/>
        </w:rPr>
        <w:tab/>
      </w:r>
      <w:r w:rsidRPr="002B11E7">
        <w:rPr>
          <w:rFonts w:ascii="Times New Roman" w:hAnsi="Times New Roman"/>
        </w:rPr>
        <w:t>The process used to identify all actual and potential conflicts of interest for all members of the Planning Committee, presenters, authors, and content reviewers.</w:t>
      </w:r>
    </w:p>
    <w:p w:rsidR="009579AF" w:rsidRPr="00A71D1A" w:rsidRDefault="009579AF" w:rsidP="009579AF">
      <w:pPr>
        <w:autoSpaceDE w:val="0"/>
        <w:autoSpaceDN w:val="0"/>
        <w:adjustRightInd w:val="0"/>
        <w:spacing w:after="0" w:line="240" w:lineRule="auto"/>
        <w:rPr>
          <w:rFonts w:ascii="Times New Roman" w:hAnsi="Times New Roman"/>
          <w:sz w:val="14"/>
          <w:szCs w:val="14"/>
        </w:rPr>
      </w:pPr>
    </w:p>
    <w:p w:rsidR="009579AF" w:rsidRPr="002B11E7" w:rsidRDefault="009579AF" w:rsidP="009579AF">
      <w:pPr>
        <w:pStyle w:val="ListParagraph"/>
        <w:autoSpaceDE w:val="0"/>
        <w:autoSpaceDN w:val="0"/>
        <w:adjustRightInd w:val="0"/>
        <w:spacing w:after="0" w:line="240" w:lineRule="auto"/>
        <w:rPr>
          <w:rFonts w:ascii="Times New Roman" w:hAnsi="Times New Roman"/>
          <w:bCs/>
        </w:rPr>
      </w:pPr>
      <w:r w:rsidRPr="00387C44">
        <w:rPr>
          <w:rFonts w:ascii="Times New Roman" w:hAnsi="Times New Roman"/>
          <w:b/>
          <w:bCs/>
          <w:color w:val="C00000"/>
        </w:rPr>
        <w:t>Note</w:t>
      </w:r>
      <w:r w:rsidRPr="002B11E7">
        <w:rPr>
          <w:rFonts w:ascii="Times New Roman" w:hAnsi="Times New Roman"/>
          <w:bCs/>
        </w:rPr>
        <w:t xml:space="preserve">: </w:t>
      </w:r>
      <w:r w:rsidRPr="002B11E7">
        <w:rPr>
          <w:rFonts w:ascii="Times New Roman" w:hAnsi="Times New Roman"/>
          <w:bCs/>
        </w:rPr>
        <w:tab/>
        <w:t>Refer to the appendix on COI and the bio form</w:t>
      </w:r>
    </w:p>
    <w:p w:rsidR="009579AF" w:rsidRPr="00A71D1A" w:rsidRDefault="009579AF" w:rsidP="009579AF">
      <w:pPr>
        <w:autoSpaceDE w:val="0"/>
        <w:autoSpaceDN w:val="0"/>
        <w:adjustRightInd w:val="0"/>
        <w:spacing w:after="0" w:line="240" w:lineRule="auto"/>
        <w:rPr>
          <w:rFonts w:ascii="Times New Roman" w:hAnsi="Times New Roman"/>
          <w:b/>
          <w:bCs/>
          <w:sz w:val="14"/>
          <w:szCs w:val="14"/>
        </w:rPr>
      </w:pPr>
    </w:p>
    <w:p w:rsidR="009579AF" w:rsidRDefault="009579AF" w:rsidP="009579AF">
      <w:pPr>
        <w:autoSpaceDE w:val="0"/>
        <w:autoSpaceDN w:val="0"/>
        <w:adjustRightInd w:val="0"/>
        <w:spacing w:after="0" w:line="240" w:lineRule="auto"/>
        <w:rPr>
          <w:rFonts w:ascii="Times New Roman" w:hAnsi="Times New Roman"/>
        </w:rPr>
      </w:pPr>
      <w:proofErr w:type="gramStart"/>
      <w:r w:rsidRPr="00BB7072">
        <w:rPr>
          <w:rFonts w:ascii="Times New Roman" w:hAnsi="Times New Roman"/>
          <w:b/>
          <w:bCs/>
        </w:rPr>
        <w:t>EDP 5.</w:t>
      </w:r>
      <w:proofErr w:type="gramEnd"/>
      <w:r w:rsidRPr="002B11E7">
        <w:rPr>
          <w:rFonts w:ascii="Times New Roman" w:hAnsi="Times New Roman"/>
          <w:b/>
          <w:bCs/>
        </w:rPr>
        <w:t xml:space="preserve"> </w:t>
      </w:r>
      <w:r w:rsidRPr="002B11E7">
        <w:rPr>
          <w:rFonts w:ascii="Times New Roman" w:hAnsi="Times New Roman"/>
          <w:b/>
          <w:bCs/>
        </w:rPr>
        <w:tab/>
      </w:r>
      <w:r w:rsidRPr="002B11E7">
        <w:rPr>
          <w:rFonts w:ascii="Times New Roman" w:hAnsi="Times New Roman"/>
        </w:rPr>
        <w:t>The process for resolution of an actual or potential conflict of interest and the outcome achieved.</w:t>
      </w:r>
    </w:p>
    <w:p w:rsidR="00DB24CC" w:rsidRPr="002B11E7" w:rsidRDefault="00DB24CC" w:rsidP="009579AF">
      <w:pPr>
        <w:autoSpaceDE w:val="0"/>
        <w:autoSpaceDN w:val="0"/>
        <w:adjustRightInd w:val="0"/>
        <w:spacing w:after="0" w:line="240" w:lineRule="auto"/>
        <w:rPr>
          <w:rFonts w:ascii="Times New Roman" w:hAnsi="Times New Roman"/>
        </w:rPr>
      </w:pPr>
    </w:p>
    <w:p w:rsidR="009579AF" w:rsidRDefault="009579AF" w:rsidP="009579AF">
      <w:pPr>
        <w:pStyle w:val="ListParagraph"/>
        <w:autoSpaceDE w:val="0"/>
        <w:autoSpaceDN w:val="0"/>
        <w:adjustRightInd w:val="0"/>
        <w:spacing w:after="0" w:line="240" w:lineRule="auto"/>
        <w:rPr>
          <w:rFonts w:ascii="Times New Roman" w:hAnsi="Times New Roman"/>
          <w:bCs/>
        </w:rPr>
      </w:pPr>
      <w:r w:rsidRPr="00387C44">
        <w:rPr>
          <w:rFonts w:ascii="Times New Roman" w:hAnsi="Times New Roman"/>
          <w:b/>
          <w:bCs/>
          <w:color w:val="C00000"/>
        </w:rPr>
        <w:t>Note</w:t>
      </w:r>
      <w:r w:rsidRPr="002B11E7">
        <w:rPr>
          <w:rFonts w:ascii="Times New Roman" w:hAnsi="Times New Roman"/>
          <w:bCs/>
        </w:rPr>
        <w:t xml:space="preserve">: </w:t>
      </w:r>
      <w:r w:rsidRPr="002B11E7">
        <w:rPr>
          <w:rFonts w:ascii="Times New Roman" w:hAnsi="Times New Roman"/>
          <w:bCs/>
        </w:rPr>
        <w:tab/>
        <w:t>Refer to the appendix on COI and the bio form</w:t>
      </w:r>
    </w:p>
    <w:p w:rsidR="002D0C41" w:rsidRPr="002B11E7" w:rsidRDefault="002D0C41" w:rsidP="009579AF">
      <w:pPr>
        <w:pStyle w:val="ListParagraph"/>
        <w:autoSpaceDE w:val="0"/>
        <w:autoSpaceDN w:val="0"/>
        <w:adjustRightInd w:val="0"/>
        <w:spacing w:after="0" w:line="240" w:lineRule="auto"/>
        <w:rPr>
          <w:rFonts w:ascii="Times New Roman" w:hAnsi="Times New Roman"/>
          <w:bCs/>
        </w:rPr>
      </w:pPr>
    </w:p>
    <w:p w:rsidR="009579AF" w:rsidRPr="004B1652" w:rsidRDefault="009579AF" w:rsidP="009579AF">
      <w:pPr>
        <w:autoSpaceDE w:val="0"/>
        <w:autoSpaceDN w:val="0"/>
        <w:adjustRightInd w:val="0"/>
        <w:spacing w:after="0" w:line="240" w:lineRule="auto"/>
        <w:ind w:left="720" w:hanging="720"/>
        <w:rPr>
          <w:rFonts w:ascii="Times New Roman" w:hAnsi="Times New Roman"/>
        </w:rPr>
      </w:pPr>
      <w:proofErr w:type="gramStart"/>
      <w:r w:rsidRPr="00BB7072">
        <w:rPr>
          <w:rFonts w:ascii="Times New Roman" w:hAnsi="Times New Roman"/>
          <w:b/>
          <w:bCs/>
        </w:rPr>
        <w:t>EDP 6.</w:t>
      </w:r>
      <w:proofErr w:type="gramEnd"/>
      <w:r w:rsidRPr="002B11E7">
        <w:rPr>
          <w:rFonts w:ascii="Times New Roman" w:hAnsi="Times New Roman"/>
          <w:b/>
          <w:bCs/>
        </w:rPr>
        <w:t xml:space="preserve"> </w:t>
      </w:r>
      <w:r w:rsidRPr="002B11E7">
        <w:rPr>
          <w:rFonts w:ascii="Times New Roman" w:hAnsi="Times New Roman"/>
          <w:b/>
          <w:bCs/>
        </w:rPr>
        <w:tab/>
      </w:r>
      <w:r w:rsidRPr="002B11E7">
        <w:rPr>
          <w:rFonts w:ascii="Times New Roman" w:hAnsi="Times New Roman"/>
        </w:rPr>
        <w:t xml:space="preserve">The process utilized during the </w:t>
      </w:r>
      <w:r w:rsidRPr="002B11E7">
        <w:rPr>
          <w:rFonts w:ascii="Times New Roman" w:hAnsi="Times New Roman"/>
          <w:i/>
          <w:iCs/>
        </w:rPr>
        <w:t xml:space="preserve">planning phase </w:t>
      </w:r>
      <w:r w:rsidRPr="002B11E7">
        <w:rPr>
          <w:rFonts w:ascii="Times New Roman" w:hAnsi="Times New Roman"/>
        </w:rPr>
        <w:t xml:space="preserve">of the educational activity to determine how </w:t>
      </w:r>
      <w:r w:rsidRPr="004B1652">
        <w:rPr>
          <w:rFonts w:ascii="Times New Roman" w:hAnsi="Times New Roman"/>
        </w:rPr>
        <w:t>participants will successfully complete the learning activity.</w:t>
      </w:r>
    </w:p>
    <w:p w:rsidR="009579AF" w:rsidRPr="004B1652" w:rsidRDefault="009579AF" w:rsidP="009579AF">
      <w:pPr>
        <w:autoSpaceDE w:val="0"/>
        <w:autoSpaceDN w:val="0"/>
        <w:adjustRightInd w:val="0"/>
        <w:spacing w:after="0" w:line="240" w:lineRule="auto"/>
        <w:rPr>
          <w:rFonts w:ascii="Times New Roman" w:hAnsi="Times New Roman"/>
        </w:rPr>
      </w:pPr>
    </w:p>
    <w:p w:rsidR="009579AF" w:rsidRPr="002D0C41" w:rsidRDefault="009579AF" w:rsidP="009579AF">
      <w:pPr>
        <w:autoSpaceDE w:val="0"/>
        <w:autoSpaceDN w:val="0"/>
        <w:adjustRightInd w:val="0"/>
        <w:spacing w:after="0" w:line="240" w:lineRule="auto"/>
        <w:rPr>
          <w:rFonts w:ascii="Times New Roman" w:hAnsi="Times New Roman"/>
          <w:b/>
          <w:bCs/>
        </w:rPr>
      </w:pPr>
      <w:r w:rsidRPr="004B1652">
        <w:rPr>
          <w:rFonts w:ascii="Times New Roman" w:hAnsi="Times New Roman"/>
          <w:b/>
          <w:bCs/>
        </w:rPr>
        <w:tab/>
      </w:r>
      <w:r w:rsidRPr="002D0C41">
        <w:rPr>
          <w:rFonts w:ascii="Times New Roman" w:hAnsi="Times New Roman"/>
          <w:b/>
          <w:bCs/>
        </w:rPr>
        <w:t>Questions to consider might include:</w:t>
      </w:r>
      <w:r w:rsidRPr="002D0C41">
        <w:rPr>
          <w:rFonts w:ascii="Times New Roman" w:hAnsi="Times New Roman"/>
          <w:b/>
          <w:bCs/>
        </w:rPr>
        <w:tab/>
      </w:r>
    </w:p>
    <w:p w:rsidR="009579AF" w:rsidRPr="004B1652" w:rsidRDefault="009579AF" w:rsidP="002D0C41">
      <w:pPr>
        <w:pStyle w:val="ListParagraph"/>
        <w:numPr>
          <w:ilvl w:val="0"/>
          <w:numId w:val="12"/>
        </w:numPr>
        <w:tabs>
          <w:tab w:val="left" w:pos="1080"/>
        </w:tabs>
        <w:autoSpaceDE w:val="0"/>
        <w:autoSpaceDN w:val="0"/>
        <w:adjustRightInd w:val="0"/>
        <w:spacing w:after="0" w:line="240" w:lineRule="auto"/>
        <w:ind w:left="1080"/>
        <w:rPr>
          <w:rFonts w:ascii="Times New Roman" w:hAnsi="Times New Roman"/>
          <w:bCs/>
        </w:rPr>
      </w:pPr>
      <w:r w:rsidRPr="004B1652">
        <w:rPr>
          <w:rFonts w:ascii="Times New Roman" w:hAnsi="Times New Roman"/>
          <w:bCs/>
        </w:rPr>
        <w:t>Think about why you would select a particular crite</w:t>
      </w:r>
      <w:r w:rsidR="00DB24CC" w:rsidRPr="004B1652">
        <w:rPr>
          <w:rFonts w:ascii="Times New Roman" w:hAnsi="Times New Roman"/>
          <w:bCs/>
        </w:rPr>
        <w:t>rion for successful completion. E</w:t>
      </w:r>
      <w:r w:rsidRPr="004B1652">
        <w:rPr>
          <w:rFonts w:ascii="Times New Roman" w:hAnsi="Times New Roman"/>
          <w:bCs/>
        </w:rPr>
        <w:t>xamples of criteria for successful completion might include attendance, passing a post-test, completing an evaluation, returning a demonstration, etc.</w:t>
      </w:r>
    </w:p>
    <w:p w:rsidR="009579AF" w:rsidRPr="004B1652" w:rsidRDefault="009579AF" w:rsidP="002D0C41">
      <w:pPr>
        <w:pStyle w:val="ListParagraph"/>
        <w:numPr>
          <w:ilvl w:val="0"/>
          <w:numId w:val="12"/>
        </w:numPr>
        <w:tabs>
          <w:tab w:val="left" w:pos="1080"/>
        </w:tabs>
        <w:autoSpaceDE w:val="0"/>
        <w:autoSpaceDN w:val="0"/>
        <w:adjustRightInd w:val="0"/>
        <w:spacing w:after="0" w:line="240" w:lineRule="auto"/>
        <w:ind w:left="1080"/>
        <w:rPr>
          <w:rFonts w:ascii="Times New Roman" w:hAnsi="Times New Roman"/>
          <w:bCs/>
        </w:rPr>
      </w:pPr>
      <w:r w:rsidRPr="004B1652">
        <w:rPr>
          <w:rFonts w:ascii="Times New Roman" w:hAnsi="Times New Roman"/>
          <w:bCs/>
        </w:rPr>
        <w:t>Do you ever award partial credit? Under which instances have you done so?</w:t>
      </w:r>
    </w:p>
    <w:p w:rsidR="009579AF" w:rsidRPr="004B1652" w:rsidRDefault="009579AF" w:rsidP="009579AF">
      <w:pPr>
        <w:autoSpaceDE w:val="0"/>
        <w:autoSpaceDN w:val="0"/>
        <w:adjustRightInd w:val="0"/>
        <w:spacing w:after="0" w:line="240" w:lineRule="auto"/>
        <w:rPr>
          <w:rFonts w:ascii="Times New Roman" w:hAnsi="Times New Roman"/>
          <w:b/>
          <w:bCs/>
        </w:rPr>
      </w:pPr>
    </w:p>
    <w:p w:rsidR="009579AF" w:rsidRPr="004B1652" w:rsidRDefault="009579AF" w:rsidP="009579AF">
      <w:pPr>
        <w:autoSpaceDE w:val="0"/>
        <w:autoSpaceDN w:val="0"/>
        <w:adjustRightInd w:val="0"/>
        <w:spacing w:after="0" w:line="240" w:lineRule="auto"/>
        <w:rPr>
          <w:rFonts w:ascii="Times New Roman" w:hAnsi="Times New Roman"/>
        </w:rPr>
      </w:pPr>
      <w:r w:rsidRPr="004B1652">
        <w:rPr>
          <w:rFonts w:ascii="Times New Roman" w:hAnsi="Times New Roman"/>
          <w:b/>
          <w:bCs/>
          <w:color w:val="C00000"/>
        </w:rPr>
        <w:t>Design Principles</w:t>
      </w:r>
      <w:r w:rsidRPr="004B1652">
        <w:rPr>
          <w:rFonts w:ascii="Times New Roman" w:hAnsi="Times New Roman"/>
          <w:b/>
          <w:bCs/>
        </w:rPr>
        <w:t xml:space="preserve">. </w:t>
      </w:r>
      <w:r w:rsidRPr="004B1652">
        <w:rPr>
          <w:rFonts w:ascii="Times New Roman" w:hAnsi="Times New Roman"/>
        </w:rPr>
        <w:t>The educational design process incorporates measurable educational objectives, best-available evidence, and appropriate teaching methods.</w:t>
      </w:r>
    </w:p>
    <w:p w:rsidR="009579AF" w:rsidRPr="004B1652" w:rsidRDefault="009579AF" w:rsidP="009579AF">
      <w:pPr>
        <w:autoSpaceDE w:val="0"/>
        <w:autoSpaceDN w:val="0"/>
        <w:adjustRightInd w:val="0"/>
        <w:spacing w:after="0" w:line="240" w:lineRule="auto"/>
        <w:rPr>
          <w:rFonts w:ascii="Times New Roman" w:hAnsi="Times New Roman"/>
        </w:rPr>
      </w:pPr>
    </w:p>
    <w:p w:rsidR="009579AF" w:rsidRPr="004B1652" w:rsidRDefault="009579AF" w:rsidP="009579AF">
      <w:pPr>
        <w:autoSpaceDE w:val="0"/>
        <w:autoSpaceDN w:val="0"/>
        <w:adjustRightInd w:val="0"/>
        <w:spacing w:after="0" w:line="240" w:lineRule="auto"/>
        <w:rPr>
          <w:rFonts w:ascii="Times New Roman" w:hAnsi="Times New Roman"/>
        </w:rPr>
      </w:pPr>
      <w:r w:rsidRPr="004B1652">
        <w:rPr>
          <w:rFonts w:ascii="Times New Roman" w:hAnsi="Times New Roman"/>
        </w:rPr>
        <w:t>Describe and, using an example, demonstrate each of the following:</w:t>
      </w:r>
    </w:p>
    <w:p w:rsidR="009579AF" w:rsidRPr="00A71D1A" w:rsidRDefault="009579AF" w:rsidP="009579AF">
      <w:pPr>
        <w:autoSpaceDE w:val="0"/>
        <w:autoSpaceDN w:val="0"/>
        <w:adjustRightInd w:val="0"/>
        <w:spacing w:after="0" w:line="240" w:lineRule="auto"/>
        <w:rPr>
          <w:rFonts w:ascii="Times New Roman" w:hAnsi="Times New Roman"/>
          <w:b/>
          <w:bCs/>
          <w:sz w:val="14"/>
          <w:szCs w:val="14"/>
        </w:rPr>
      </w:pPr>
    </w:p>
    <w:p w:rsidR="009579AF" w:rsidRPr="004B1652" w:rsidRDefault="009579AF" w:rsidP="009579AF">
      <w:pPr>
        <w:autoSpaceDE w:val="0"/>
        <w:autoSpaceDN w:val="0"/>
        <w:adjustRightInd w:val="0"/>
        <w:spacing w:after="0" w:line="240" w:lineRule="auto"/>
        <w:ind w:left="720" w:hanging="720"/>
        <w:rPr>
          <w:rFonts w:ascii="Times New Roman" w:hAnsi="Times New Roman"/>
        </w:rPr>
      </w:pPr>
      <w:proofErr w:type="gramStart"/>
      <w:r w:rsidRPr="00BB7072">
        <w:rPr>
          <w:rFonts w:ascii="Times New Roman" w:hAnsi="Times New Roman"/>
          <w:b/>
          <w:bCs/>
        </w:rPr>
        <w:t>EDP 7.</w:t>
      </w:r>
      <w:proofErr w:type="gramEnd"/>
      <w:r w:rsidRPr="004B1652">
        <w:rPr>
          <w:rFonts w:ascii="Times New Roman" w:hAnsi="Times New Roman"/>
          <w:b/>
          <w:bCs/>
        </w:rPr>
        <w:t xml:space="preserve"> </w:t>
      </w:r>
      <w:r w:rsidRPr="004B1652">
        <w:rPr>
          <w:rFonts w:ascii="Times New Roman" w:hAnsi="Times New Roman"/>
          <w:b/>
          <w:bCs/>
        </w:rPr>
        <w:tab/>
      </w:r>
      <w:r w:rsidRPr="004B1652">
        <w:rPr>
          <w:rFonts w:ascii="Times New Roman" w:hAnsi="Times New Roman"/>
        </w:rPr>
        <w:t>How measurable educational objectives are developed that address the change in nursing practice or nursing professional development.</w:t>
      </w:r>
    </w:p>
    <w:p w:rsidR="009579AF" w:rsidRPr="00A71D1A" w:rsidRDefault="009579AF" w:rsidP="009579AF">
      <w:pPr>
        <w:autoSpaceDE w:val="0"/>
        <w:autoSpaceDN w:val="0"/>
        <w:adjustRightInd w:val="0"/>
        <w:spacing w:after="0" w:line="240" w:lineRule="auto"/>
        <w:rPr>
          <w:rFonts w:ascii="Times New Roman" w:hAnsi="Times New Roman"/>
          <w:sz w:val="12"/>
          <w:szCs w:val="12"/>
        </w:rPr>
      </w:pPr>
    </w:p>
    <w:p w:rsidR="009579AF" w:rsidRPr="002D0C41" w:rsidRDefault="009579AF" w:rsidP="009579AF">
      <w:pPr>
        <w:autoSpaceDE w:val="0"/>
        <w:autoSpaceDN w:val="0"/>
        <w:adjustRightInd w:val="0"/>
        <w:spacing w:after="0" w:line="240" w:lineRule="auto"/>
        <w:rPr>
          <w:rFonts w:ascii="Times New Roman" w:hAnsi="Times New Roman"/>
          <w:b/>
          <w:color w:val="000000"/>
        </w:rPr>
      </w:pPr>
      <w:r w:rsidRPr="004B1652">
        <w:rPr>
          <w:rFonts w:ascii="Times New Roman" w:hAnsi="Times New Roman"/>
          <w:color w:val="000000"/>
        </w:rPr>
        <w:tab/>
      </w:r>
      <w:r w:rsidRPr="002D0C41">
        <w:rPr>
          <w:rFonts w:ascii="Times New Roman" w:hAnsi="Times New Roman"/>
          <w:b/>
          <w:color w:val="000000"/>
        </w:rPr>
        <w:t>Questions to consider might include:</w:t>
      </w:r>
    </w:p>
    <w:p w:rsidR="009579AF" w:rsidRPr="004B1652" w:rsidRDefault="009579AF" w:rsidP="002D0C41">
      <w:pPr>
        <w:pStyle w:val="ListParagraph"/>
        <w:numPr>
          <w:ilvl w:val="0"/>
          <w:numId w:val="12"/>
        </w:numPr>
        <w:tabs>
          <w:tab w:val="left" w:pos="1080"/>
        </w:tabs>
        <w:autoSpaceDE w:val="0"/>
        <w:autoSpaceDN w:val="0"/>
        <w:adjustRightInd w:val="0"/>
        <w:spacing w:after="0" w:line="240" w:lineRule="auto"/>
        <w:ind w:left="1440" w:hanging="720"/>
        <w:rPr>
          <w:rFonts w:ascii="Times New Roman" w:hAnsi="Times New Roman"/>
          <w:bCs/>
        </w:rPr>
      </w:pPr>
      <w:r w:rsidRPr="004B1652">
        <w:rPr>
          <w:rFonts w:ascii="Times New Roman" w:hAnsi="Times New Roman"/>
          <w:bCs/>
        </w:rPr>
        <w:t>How do your objectives address the gap in knowledge, skills, attitude and/or practice?</w:t>
      </w:r>
    </w:p>
    <w:p w:rsidR="009579AF" w:rsidRPr="007E3717" w:rsidRDefault="009579AF" w:rsidP="002D0C41">
      <w:pPr>
        <w:pStyle w:val="ListParagraph"/>
        <w:numPr>
          <w:ilvl w:val="0"/>
          <w:numId w:val="12"/>
        </w:numPr>
        <w:tabs>
          <w:tab w:val="left" w:pos="1080"/>
        </w:tabs>
        <w:autoSpaceDE w:val="0"/>
        <w:autoSpaceDN w:val="0"/>
        <w:adjustRightInd w:val="0"/>
        <w:spacing w:after="0" w:line="240" w:lineRule="auto"/>
        <w:ind w:left="1440" w:hanging="720"/>
        <w:rPr>
          <w:rFonts w:ascii="Times New Roman" w:hAnsi="Times New Roman"/>
          <w:bCs/>
        </w:rPr>
      </w:pPr>
      <w:r w:rsidRPr="007E3717">
        <w:rPr>
          <w:rFonts w:ascii="Times New Roman" w:hAnsi="Times New Roman"/>
          <w:bCs/>
        </w:rPr>
        <w:t>How do your objectives achieve your outcomes for any activity?</w:t>
      </w:r>
    </w:p>
    <w:p w:rsidR="009579AF" w:rsidRPr="007E3717" w:rsidRDefault="009579AF" w:rsidP="002D0C41">
      <w:pPr>
        <w:pStyle w:val="ListParagraph"/>
        <w:numPr>
          <w:ilvl w:val="0"/>
          <w:numId w:val="12"/>
        </w:numPr>
        <w:tabs>
          <w:tab w:val="left" w:pos="1080"/>
        </w:tabs>
        <w:autoSpaceDE w:val="0"/>
        <w:autoSpaceDN w:val="0"/>
        <w:adjustRightInd w:val="0"/>
        <w:spacing w:after="0" w:line="240" w:lineRule="auto"/>
        <w:ind w:left="1440" w:hanging="720"/>
        <w:rPr>
          <w:rFonts w:ascii="Times New Roman" w:hAnsi="Times New Roman"/>
          <w:bCs/>
        </w:rPr>
      </w:pPr>
      <w:r w:rsidRPr="007E3717">
        <w:rPr>
          <w:rFonts w:ascii="Times New Roman" w:hAnsi="Times New Roman"/>
          <w:bCs/>
        </w:rPr>
        <w:t>How do you ensure that your objectives are measurable and learner centered?</w:t>
      </w:r>
    </w:p>
    <w:p w:rsidR="009579AF" w:rsidRDefault="009579AF" w:rsidP="009579AF">
      <w:pPr>
        <w:autoSpaceDE w:val="0"/>
        <w:autoSpaceDN w:val="0"/>
        <w:adjustRightInd w:val="0"/>
        <w:spacing w:after="0" w:line="240" w:lineRule="auto"/>
        <w:ind w:left="810" w:hanging="810"/>
        <w:rPr>
          <w:rFonts w:ascii="Times New Roman" w:hAnsi="Times New Roman"/>
          <w:color w:val="000000"/>
        </w:rPr>
      </w:pPr>
      <w:proofErr w:type="gramStart"/>
      <w:r w:rsidRPr="00BB7072">
        <w:rPr>
          <w:rFonts w:ascii="Times New Roman" w:hAnsi="Times New Roman"/>
          <w:b/>
          <w:bCs/>
        </w:rPr>
        <w:lastRenderedPageBreak/>
        <w:t>EDP 8.</w:t>
      </w:r>
      <w:proofErr w:type="gramEnd"/>
      <w:r w:rsidRPr="008D3257">
        <w:rPr>
          <w:rFonts w:ascii="Times New Roman" w:hAnsi="Times New Roman"/>
          <w:b/>
          <w:bCs/>
          <w:color w:val="9C7EBA"/>
        </w:rPr>
        <w:t xml:space="preserve"> </w:t>
      </w:r>
      <w:r>
        <w:rPr>
          <w:rFonts w:ascii="Times New Roman" w:hAnsi="Times New Roman"/>
          <w:b/>
          <w:bCs/>
          <w:color w:val="9C7EBA"/>
        </w:rPr>
        <w:tab/>
      </w:r>
      <w:r w:rsidRPr="008D3257">
        <w:rPr>
          <w:rFonts w:ascii="Times New Roman" w:hAnsi="Times New Roman"/>
          <w:color w:val="000000"/>
        </w:rPr>
        <w:t>How the content of the educational activity is selected based on best-available current</w:t>
      </w:r>
      <w:r>
        <w:rPr>
          <w:rFonts w:ascii="Times New Roman" w:hAnsi="Times New Roman"/>
          <w:color w:val="000000"/>
        </w:rPr>
        <w:t xml:space="preserve"> </w:t>
      </w:r>
      <w:r w:rsidRPr="008D3257">
        <w:rPr>
          <w:rFonts w:ascii="Times New Roman" w:hAnsi="Times New Roman"/>
          <w:color w:val="000000"/>
        </w:rPr>
        <w:t>evidence (e.g., clinical guidelines, peer-reviewed journals, experts in the field, etc.)</w:t>
      </w:r>
    </w:p>
    <w:p w:rsidR="00DB24CC" w:rsidRPr="006632E2" w:rsidRDefault="00DB24CC" w:rsidP="009579AF">
      <w:pPr>
        <w:autoSpaceDE w:val="0"/>
        <w:autoSpaceDN w:val="0"/>
        <w:adjustRightInd w:val="0"/>
        <w:spacing w:after="0" w:line="240" w:lineRule="auto"/>
        <w:rPr>
          <w:rFonts w:ascii="Times New Roman" w:hAnsi="Times New Roman"/>
          <w:color w:val="000000"/>
          <w:sz w:val="16"/>
          <w:szCs w:val="16"/>
        </w:rPr>
      </w:pPr>
    </w:p>
    <w:p w:rsidR="009579AF" w:rsidRPr="002D0C41" w:rsidRDefault="009579AF" w:rsidP="009579AF">
      <w:pPr>
        <w:pStyle w:val="ListParagraph"/>
        <w:autoSpaceDE w:val="0"/>
        <w:autoSpaceDN w:val="0"/>
        <w:adjustRightInd w:val="0"/>
        <w:spacing w:after="0" w:line="240" w:lineRule="auto"/>
        <w:rPr>
          <w:rFonts w:ascii="Times New Roman" w:hAnsi="Times New Roman"/>
          <w:b/>
          <w:bCs/>
        </w:rPr>
      </w:pPr>
      <w:r w:rsidRPr="002D0C41">
        <w:rPr>
          <w:rFonts w:ascii="Times New Roman" w:hAnsi="Times New Roman"/>
          <w:b/>
          <w:bCs/>
        </w:rPr>
        <w:t>Questions to consider might include:</w:t>
      </w:r>
    </w:p>
    <w:p w:rsidR="009579AF" w:rsidRPr="00B80777" w:rsidRDefault="009579AF" w:rsidP="00D40749">
      <w:pPr>
        <w:pStyle w:val="ListParagraph"/>
        <w:numPr>
          <w:ilvl w:val="0"/>
          <w:numId w:val="12"/>
        </w:numPr>
        <w:tabs>
          <w:tab w:val="left" w:pos="1080"/>
        </w:tabs>
        <w:autoSpaceDE w:val="0"/>
        <w:autoSpaceDN w:val="0"/>
        <w:adjustRightInd w:val="0"/>
        <w:spacing w:after="0" w:line="240" w:lineRule="auto"/>
        <w:ind w:left="1080"/>
        <w:rPr>
          <w:rFonts w:ascii="Times New Roman" w:hAnsi="Times New Roman"/>
          <w:bCs/>
        </w:rPr>
      </w:pPr>
      <w:r w:rsidRPr="00B80777">
        <w:rPr>
          <w:rFonts w:ascii="Times New Roman" w:hAnsi="Times New Roman"/>
          <w:bCs/>
        </w:rPr>
        <w:t>How do you ensure that the content is really CE?</w:t>
      </w:r>
    </w:p>
    <w:p w:rsidR="009579AF" w:rsidRPr="00B80777" w:rsidRDefault="009579AF" w:rsidP="00D40749">
      <w:pPr>
        <w:pStyle w:val="ListParagraph"/>
        <w:numPr>
          <w:ilvl w:val="0"/>
          <w:numId w:val="12"/>
        </w:numPr>
        <w:tabs>
          <w:tab w:val="left" w:pos="1080"/>
        </w:tabs>
        <w:autoSpaceDE w:val="0"/>
        <w:autoSpaceDN w:val="0"/>
        <w:adjustRightInd w:val="0"/>
        <w:spacing w:after="0" w:line="240" w:lineRule="auto"/>
        <w:ind w:left="1080"/>
        <w:rPr>
          <w:rFonts w:ascii="Times New Roman" w:hAnsi="Times New Roman"/>
          <w:bCs/>
        </w:rPr>
      </w:pPr>
      <w:r w:rsidRPr="00B80777">
        <w:rPr>
          <w:rFonts w:ascii="Times New Roman" w:hAnsi="Times New Roman"/>
          <w:bCs/>
        </w:rPr>
        <w:t>How do you know the content is based on the best available current evidence? (It’s not outdated information.)</w:t>
      </w:r>
    </w:p>
    <w:p w:rsidR="009579AF" w:rsidRPr="00B80777" w:rsidRDefault="009579AF" w:rsidP="00D40749">
      <w:pPr>
        <w:pStyle w:val="ListParagraph"/>
        <w:numPr>
          <w:ilvl w:val="0"/>
          <w:numId w:val="12"/>
        </w:numPr>
        <w:tabs>
          <w:tab w:val="left" w:pos="1080"/>
        </w:tabs>
        <w:autoSpaceDE w:val="0"/>
        <w:autoSpaceDN w:val="0"/>
        <w:adjustRightInd w:val="0"/>
        <w:spacing w:after="0" w:line="240" w:lineRule="auto"/>
        <w:ind w:left="1080"/>
        <w:rPr>
          <w:rFonts w:ascii="Times New Roman" w:hAnsi="Times New Roman"/>
          <w:bCs/>
        </w:rPr>
      </w:pPr>
      <w:r w:rsidRPr="00B80777">
        <w:rPr>
          <w:rFonts w:ascii="Times New Roman" w:hAnsi="Times New Roman"/>
          <w:bCs/>
        </w:rPr>
        <w:t>How are you validating that the faculty/authors are using the best-available current evidence?</w:t>
      </w:r>
    </w:p>
    <w:p w:rsidR="009579AF" w:rsidRPr="00B80777" w:rsidRDefault="009579AF" w:rsidP="00D40749">
      <w:pPr>
        <w:pStyle w:val="ListParagraph"/>
        <w:numPr>
          <w:ilvl w:val="0"/>
          <w:numId w:val="12"/>
        </w:numPr>
        <w:tabs>
          <w:tab w:val="left" w:pos="1080"/>
        </w:tabs>
        <w:autoSpaceDE w:val="0"/>
        <w:autoSpaceDN w:val="0"/>
        <w:adjustRightInd w:val="0"/>
        <w:spacing w:after="0" w:line="240" w:lineRule="auto"/>
        <w:ind w:left="1080"/>
        <w:rPr>
          <w:rFonts w:ascii="Times New Roman" w:hAnsi="Times New Roman"/>
          <w:bCs/>
        </w:rPr>
      </w:pPr>
      <w:r w:rsidRPr="00B80777">
        <w:rPr>
          <w:rFonts w:ascii="Times New Roman" w:hAnsi="Times New Roman"/>
          <w:bCs/>
        </w:rPr>
        <w:t>Have you ever used a content reviewer to evaluate content to ensure best-available evidence will be presented?</w:t>
      </w:r>
    </w:p>
    <w:p w:rsidR="009579AF" w:rsidRPr="00B80777" w:rsidRDefault="009579AF" w:rsidP="00D40749">
      <w:pPr>
        <w:pStyle w:val="ListParagraph"/>
        <w:numPr>
          <w:ilvl w:val="0"/>
          <w:numId w:val="12"/>
        </w:numPr>
        <w:tabs>
          <w:tab w:val="left" w:pos="1080"/>
        </w:tabs>
        <w:autoSpaceDE w:val="0"/>
        <w:autoSpaceDN w:val="0"/>
        <w:adjustRightInd w:val="0"/>
        <w:spacing w:after="0" w:line="240" w:lineRule="auto"/>
        <w:ind w:left="1080"/>
        <w:rPr>
          <w:rFonts w:ascii="Times New Roman" w:hAnsi="Times New Roman"/>
          <w:bCs/>
        </w:rPr>
      </w:pPr>
      <w:r w:rsidRPr="00B80777">
        <w:rPr>
          <w:rFonts w:ascii="Times New Roman" w:hAnsi="Times New Roman"/>
          <w:bCs/>
        </w:rPr>
        <w:t>How do you know that the faculty/authors have the qualifications to address the topic?</w:t>
      </w:r>
    </w:p>
    <w:p w:rsidR="009579AF" w:rsidRPr="006632E2" w:rsidRDefault="009579AF" w:rsidP="009579AF">
      <w:pPr>
        <w:autoSpaceDE w:val="0"/>
        <w:autoSpaceDN w:val="0"/>
        <w:adjustRightInd w:val="0"/>
        <w:spacing w:after="0" w:line="240" w:lineRule="auto"/>
        <w:rPr>
          <w:rFonts w:ascii="Times New Roman" w:hAnsi="Times New Roman"/>
          <w:b/>
          <w:bCs/>
          <w:sz w:val="16"/>
          <w:szCs w:val="16"/>
        </w:rPr>
      </w:pPr>
    </w:p>
    <w:p w:rsidR="009579AF" w:rsidRPr="00B80777" w:rsidRDefault="009579AF" w:rsidP="009579AF">
      <w:pPr>
        <w:autoSpaceDE w:val="0"/>
        <w:autoSpaceDN w:val="0"/>
        <w:adjustRightInd w:val="0"/>
        <w:spacing w:after="0" w:line="240" w:lineRule="auto"/>
        <w:ind w:left="720" w:hanging="720"/>
        <w:rPr>
          <w:rFonts w:ascii="Times New Roman" w:hAnsi="Times New Roman"/>
        </w:rPr>
      </w:pPr>
      <w:proofErr w:type="gramStart"/>
      <w:r w:rsidRPr="00BB7072">
        <w:rPr>
          <w:rFonts w:ascii="Times New Roman" w:hAnsi="Times New Roman"/>
          <w:b/>
          <w:bCs/>
        </w:rPr>
        <w:t>EDP 9.</w:t>
      </w:r>
      <w:proofErr w:type="gramEnd"/>
      <w:r w:rsidRPr="00BB7072">
        <w:rPr>
          <w:rFonts w:ascii="Times New Roman" w:hAnsi="Times New Roman"/>
          <w:b/>
          <w:bCs/>
        </w:rPr>
        <w:t xml:space="preserve"> </w:t>
      </w:r>
      <w:r w:rsidRPr="00BB7072">
        <w:rPr>
          <w:rFonts w:ascii="Times New Roman" w:hAnsi="Times New Roman"/>
          <w:b/>
          <w:bCs/>
        </w:rPr>
        <w:tab/>
      </w:r>
      <w:r w:rsidRPr="00B80777">
        <w:rPr>
          <w:rFonts w:ascii="Times New Roman" w:hAnsi="Times New Roman"/>
        </w:rPr>
        <w:t>How content integrity is maintained for CNE activities, including what precautions are</w:t>
      </w:r>
      <w:r>
        <w:rPr>
          <w:rFonts w:ascii="Times New Roman" w:hAnsi="Times New Roman"/>
        </w:rPr>
        <w:t xml:space="preserve"> </w:t>
      </w:r>
      <w:r w:rsidRPr="00B80777">
        <w:rPr>
          <w:rFonts w:ascii="Times New Roman" w:hAnsi="Times New Roman"/>
        </w:rPr>
        <w:t>taken to prevent bias and how those precautions are implemented.</w:t>
      </w:r>
    </w:p>
    <w:p w:rsidR="009579AF" w:rsidRPr="006632E2" w:rsidRDefault="009579AF" w:rsidP="009579AF">
      <w:pPr>
        <w:autoSpaceDE w:val="0"/>
        <w:autoSpaceDN w:val="0"/>
        <w:adjustRightInd w:val="0"/>
        <w:spacing w:after="0" w:line="240" w:lineRule="auto"/>
        <w:rPr>
          <w:rFonts w:ascii="Times New Roman" w:hAnsi="Times New Roman"/>
          <w:b/>
          <w:bCs/>
          <w:sz w:val="16"/>
          <w:szCs w:val="16"/>
        </w:rPr>
      </w:pPr>
    </w:p>
    <w:p w:rsidR="009579AF" w:rsidRPr="00D40749" w:rsidRDefault="009579AF" w:rsidP="002B11E7">
      <w:pPr>
        <w:autoSpaceDE w:val="0"/>
        <w:autoSpaceDN w:val="0"/>
        <w:adjustRightInd w:val="0"/>
        <w:spacing w:after="0" w:line="240" w:lineRule="auto"/>
        <w:ind w:left="720"/>
        <w:rPr>
          <w:rFonts w:ascii="Times New Roman" w:hAnsi="Times New Roman"/>
          <w:b/>
          <w:bCs/>
        </w:rPr>
      </w:pPr>
      <w:r w:rsidRPr="00D40749">
        <w:rPr>
          <w:rFonts w:ascii="Times New Roman" w:hAnsi="Times New Roman"/>
          <w:b/>
          <w:bCs/>
        </w:rPr>
        <w:t>Questions to consider might include:</w:t>
      </w:r>
    </w:p>
    <w:p w:rsidR="009579AF" w:rsidRPr="00B80777" w:rsidRDefault="009579AF" w:rsidP="00D40749">
      <w:pPr>
        <w:pStyle w:val="ListParagraph"/>
        <w:numPr>
          <w:ilvl w:val="0"/>
          <w:numId w:val="12"/>
        </w:numPr>
        <w:tabs>
          <w:tab w:val="left" w:pos="1080"/>
        </w:tabs>
        <w:autoSpaceDE w:val="0"/>
        <w:autoSpaceDN w:val="0"/>
        <w:adjustRightInd w:val="0"/>
        <w:spacing w:after="0" w:line="240" w:lineRule="auto"/>
        <w:ind w:left="1080"/>
        <w:rPr>
          <w:rFonts w:ascii="Times New Roman" w:hAnsi="Times New Roman"/>
          <w:bCs/>
        </w:rPr>
      </w:pPr>
      <w:r w:rsidRPr="00B80777">
        <w:rPr>
          <w:rFonts w:ascii="Times New Roman" w:hAnsi="Times New Roman"/>
          <w:bCs/>
        </w:rPr>
        <w:t>How do you maintain content integrity?</w:t>
      </w:r>
    </w:p>
    <w:p w:rsidR="009579AF" w:rsidRPr="00FE5105" w:rsidRDefault="009579AF" w:rsidP="00D40749">
      <w:pPr>
        <w:pStyle w:val="ListParagraph"/>
        <w:numPr>
          <w:ilvl w:val="0"/>
          <w:numId w:val="12"/>
        </w:numPr>
        <w:tabs>
          <w:tab w:val="left" w:pos="1080"/>
        </w:tabs>
        <w:autoSpaceDE w:val="0"/>
        <w:autoSpaceDN w:val="0"/>
        <w:adjustRightInd w:val="0"/>
        <w:spacing w:after="0" w:line="240" w:lineRule="auto"/>
        <w:ind w:left="1080"/>
        <w:rPr>
          <w:rFonts w:ascii="Times New Roman" w:hAnsi="Times New Roman"/>
          <w:bCs/>
        </w:rPr>
      </w:pPr>
      <w:r w:rsidRPr="00B80777">
        <w:rPr>
          <w:rFonts w:ascii="Times New Roman" w:hAnsi="Times New Roman"/>
          <w:bCs/>
        </w:rPr>
        <w:t>What steps do</w:t>
      </w:r>
      <w:r w:rsidRPr="00FE5105">
        <w:rPr>
          <w:rFonts w:ascii="Times New Roman" w:hAnsi="Times New Roman"/>
          <w:bCs/>
        </w:rPr>
        <w:t xml:space="preserve"> you take to prevent bias?</w:t>
      </w:r>
    </w:p>
    <w:p w:rsidR="009579AF" w:rsidRPr="00FE5105" w:rsidRDefault="009579AF" w:rsidP="00D40749">
      <w:pPr>
        <w:pStyle w:val="ListParagraph"/>
        <w:numPr>
          <w:ilvl w:val="0"/>
          <w:numId w:val="12"/>
        </w:numPr>
        <w:tabs>
          <w:tab w:val="left" w:pos="1080"/>
        </w:tabs>
        <w:autoSpaceDE w:val="0"/>
        <w:autoSpaceDN w:val="0"/>
        <w:adjustRightInd w:val="0"/>
        <w:spacing w:after="0" w:line="240" w:lineRule="auto"/>
        <w:ind w:left="1080"/>
        <w:rPr>
          <w:rFonts w:ascii="Times New Roman" w:hAnsi="Times New Roman"/>
          <w:bCs/>
        </w:rPr>
      </w:pPr>
      <w:r w:rsidRPr="00FE5105">
        <w:rPr>
          <w:rFonts w:ascii="Times New Roman" w:hAnsi="Times New Roman"/>
          <w:bCs/>
        </w:rPr>
        <w:t>Have you used a content reviewer to evaluate bias?</w:t>
      </w:r>
    </w:p>
    <w:p w:rsidR="009579AF" w:rsidRPr="00FE5105" w:rsidRDefault="009579AF" w:rsidP="00D40749">
      <w:pPr>
        <w:pStyle w:val="ListParagraph"/>
        <w:numPr>
          <w:ilvl w:val="0"/>
          <w:numId w:val="12"/>
        </w:numPr>
        <w:tabs>
          <w:tab w:val="left" w:pos="1080"/>
        </w:tabs>
        <w:autoSpaceDE w:val="0"/>
        <w:autoSpaceDN w:val="0"/>
        <w:adjustRightInd w:val="0"/>
        <w:spacing w:after="0" w:line="240" w:lineRule="auto"/>
        <w:ind w:left="1080"/>
        <w:rPr>
          <w:rFonts w:ascii="Times New Roman" w:hAnsi="Times New Roman"/>
          <w:bCs/>
        </w:rPr>
      </w:pPr>
      <w:r w:rsidRPr="00FE5105">
        <w:rPr>
          <w:rFonts w:ascii="Times New Roman" w:hAnsi="Times New Roman"/>
          <w:bCs/>
        </w:rPr>
        <w:t>Have you ever monitored/observed/proctored an event to evaluate if there was bias?</w:t>
      </w:r>
    </w:p>
    <w:p w:rsidR="009579AF" w:rsidRPr="00FE5105" w:rsidRDefault="009579AF" w:rsidP="00D40749">
      <w:pPr>
        <w:pStyle w:val="ListParagraph"/>
        <w:numPr>
          <w:ilvl w:val="0"/>
          <w:numId w:val="12"/>
        </w:numPr>
        <w:tabs>
          <w:tab w:val="left" w:pos="1080"/>
        </w:tabs>
        <w:autoSpaceDE w:val="0"/>
        <w:autoSpaceDN w:val="0"/>
        <w:adjustRightInd w:val="0"/>
        <w:spacing w:after="0" w:line="240" w:lineRule="auto"/>
        <w:ind w:left="1080"/>
        <w:rPr>
          <w:rFonts w:ascii="Times New Roman" w:hAnsi="Times New Roman"/>
          <w:bCs/>
        </w:rPr>
      </w:pPr>
      <w:r w:rsidRPr="00FE5105">
        <w:rPr>
          <w:rFonts w:ascii="Times New Roman" w:hAnsi="Times New Roman"/>
          <w:bCs/>
        </w:rPr>
        <w:t xml:space="preserve">Have you ever had a speaker promote his/her book, company, products? If this happened, what </w:t>
      </w:r>
      <w:r>
        <w:rPr>
          <w:rFonts w:ascii="Times New Roman" w:hAnsi="Times New Roman"/>
          <w:bCs/>
        </w:rPr>
        <w:t>did</w:t>
      </w:r>
      <w:r w:rsidRPr="00FE5105">
        <w:rPr>
          <w:rFonts w:ascii="Times New Roman" w:hAnsi="Times New Roman"/>
          <w:bCs/>
        </w:rPr>
        <w:t xml:space="preserve"> you do?</w:t>
      </w:r>
      <w:r>
        <w:rPr>
          <w:rFonts w:ascii="Times New Roman" w:hAnsi="Times New Roman"/>
          <w:bCs/>
        </w:rPr>
        <w:t xml:space="preserve"> What would you do if it did?</w:t>
      </w:r>
    </w:p>
    <w:p w:rsidR="009579AF" w:rsidRPr="006632E2" w:rsidRDefault="009579AF" w:rsidP="009579AF">
      <w:pPr>
        <w:autoSpaceDE w:val="0"/>
        <w:autoSpaceDN w:val="0"/>
        <w:adjustRightInd w:val="0"/>
        <w:spacing w:after="0" w:line="240" w:lineRule="auto"/>
        <w:rPr>
          <w:rFonts w:ascii="Times New Roman" w:hAnsi="Times New Roman"/>
          <w:b/>
          <w:bCs/>
          <w:color w:val="9C7EBA"/>
          <w:sz w:val="16"/>
          <w:szCs w:val="16"/>
        </w:rPr>
      </w:pPr>
    </w:p>
    <w:p w:rsidR="009579AF" w:rsidRDefault="009579AF" w:rsidP="002968E0">
      <w:pPr>
        <w:autoSpaceDE w:val="0"/>
        <w:autoSpaceDN w:val="0"/>
        <w:adjustRightInd w:val="0"/>
        <w:spacing w:after="0" w:line="240" w:lineRule="auto"/>
        <w:ind w:left="810" w:hanging="810"/>
        <w:rPr>
          <w:rFonts w:ascii="Times New Roman" w:hAnsi="Times New Roman"/>
          <w:color w:val="000000"/>
        </w:rPr>
      </w:pPr>
      <w:proofErr w:type="gramStart"/>
      <w:r w:rsidRPr="00BB7072">
        <w:rPr>
          <w:rFonts w:ascii="Times New Roman" w:hAnsi="Times New Roman"/>
          <w:b/>
          <w:bCs/>
        </w:rPr>
        <w:t>EDP 10.</w:t>
      </w:r>
      <w:proofErr w:type="gramEnd"/>
      <w:r w:rsidRPr="008D3257">
        <w:rPr>
          <w:rFonts w:ascii="Times New Roman" w:hAnsi="Times New Roman"/>
          <w:b/>
          <w:bCs/>
          <w:color w:val="9C7EBA"/>
        </w:rPr>
        <w:t xml:space="preserve"> </w:t>
      </w:r>
      <w:r w:rsidRPr="008D3257">
        <w:rPr>
          <w:rFonts w:ascii="Times New Roman" w:hAnsi="Times New Roman"/>
          <w:color w:val="000000"/>
        </w:rPr>
        <w:t>In the presence of commercial support/sponsorship, how additional precautions are taken</w:t>
      </w:r>
      <w:r>
        <w:rPr>
          <w:rFonts w:ascii="Times New Roman" w:hAnsi="Times New Roman"/>
          <w:color w:val="000000"/>
        </w:rPr>
        <w:t xml:space="preserve"> </w:t>
      </w:r>
      <w:r w:rsidRPr="008D3257">
        <w:rPr>
          <w:rFonts w:ascii="Times New Roman" w:hAnsi="Times New Roman"/>
          <w:color w:val="000000"/>
        </w:rPr>
        <w:t>to maintain content integrity for CNE activities, including what precautions are taken to</w:t>
      </w:r>
      <w:r>
        <w:rPr>
          <w:rFonts w:ascii="Times New Roman" w:hAnsi="Times New Roman"/>
          <w:color w:val="000000"/>
        </w:rPr>
        <w:t xml:space="preserve"> </w:t>
      </w:r>
      <w:r w:rsidRPr="008D3257">
        <w:rPr>
          <w:rFonts w:ascii="Times New Roman" w:hAnsi="Times New Roman"/>
          <w:color w:val="000000"/>
        </w:rPr>
        <w:t>prevent bias and how those precautions are implemented.</w:t>
      </w:r>
    </w:p>
    <w:p w:rsidR="00AB6784" w:rsidRDefault="009579AF" w:rsidP="00AB6784">
      <w:pPr>
        <w:autoSpaceDE w:val="0"/>
        <w:autoSpaceDN w:val="0"/>
        <w:adjustRightInd w:val="0"/>
        <w:spacing w:after="0" w:line="240" w:lineRule="auto"/>
        <w:rPr>
          <w:rFonts w:ascii="Times New Roman" w:hAnsi="Times New Roman"/>
        </w:rPr>
      </w:pPr>
      <w:r>
        <w:rPr>
          <w:rFonts w:ascii="Times New Roman" w:hAnsi="Times New Roman"/>
          <w:color w:val="9C7EBA"/>
        </w:rPr>
        <w:tab/>
      </w:r>
    </w:p>
    <w:p w:rsidR="00AB6784" w:rsidRPr="00B80777" w:rsidRDefault="00AB6784" w:rsidP="00AB6784">
      <w:pPr>
        <w:autoSpaceDE w:val="0"/>
        <w:autoSpaceDN w:val="0"/>
        <w:adjustRightInd w:val="0"/>
        <w:spacing w:after="0" w:line="240" w:lineRule="auto"/>
        <w:ind w:left="720"/>
        <w:rPr>
          <w:rFonts w:ascii="Times New Roman" w:hAnsi="Times New Roman"/>
        </w:rPr>
      </w:pPr>
      <w:r w:rsidRPr="00387C44">
        <w:rPr>
          <w:rFonts w:ascii="Times New Roman" w:hAnsi="Times New Roman"/>
          <w:b/>
          <w:bCs/>
          <w:color w:val="C00000"/>
        </w:rPr>
        <w:t>Note</w:t>
      </w:r>
      <w:r w:rsidRPr="00033CE6">
        <w:rPr>
          <w:rFonts w:ascii="Times New Roman" w:hAnsi="Times New Roman"/>
          <w:b/>
          <w:bCs/>
          <w:color w:val="C00000"/>
        </w:rPr>
        <w:t xml:space="preserve">: </w:t>
      </w:r>
      <w:r>
        <w:rPr>
          <w:rFonts w:ascii="Times New Roman" w:hAnsi="Times New Roman"/>
          <w:b/>
          <w:bCs/>
        </w:rPr>
        <w:tab/>
      </w:r>
      <w:r w:rsidRPr="00B80777">
        <w:rPr>
          <w:rFonts w:ascii="Times New Roman" w:hAnsi="Times New Roman"/>
        </w:rPr>
        <w:t xml:space="preserve">If the applicant or Approved Provider </w:t>
      </w:r>
      <w:r w:rsidRPr="00F2763C">
        <w:rPr>
          <w:rFonts w:ascii="Times New Roman" w:hAnsi="Times New Roman"/>
          <w:b/>
          <w:bCs/>
          <w:color w:val="C00000"/>
        </w:rPr>
        <w:t>never</w:t>
      </w:r>
      <w:r w:rsidRPr="00B80777">
        <w:rPr>
          <w:rFonts w:ascii="Times New Roman" w:hAnsi="Times New Roman"/>
          <w:b/>
          <w:bCs/>
        </w:rPr>
        <w:t xml:space="preserve"> </w:t>
      </w:r>
      <w:r w:rsidRPr="00B80777">
        <w:rPr>
          <w:rFonts w:ascii="Times New Roman" w:hAnsi="Times New Roman"/>
        </w:rPr>
        <w:t>accepts commercial support/sponsorship, do not</w:t>
      </w:r>
      <w:r>
        <w:rPr>
          <w:rFonts w:ascii="Times New Roman" w:hAnsi="Times New Roman"/>
        </w:rPr>
        <w:t xml:space="preserve"> </w:t>
      </w:r>
      <w:r w:rsidRPr="00B80777">
        <w:rPr>
          <w:rFonts w:ascii="Times New Roman" w:hAnsi="Times New Roman"/>
        </w:rPr>
        <w:t>provide a narrative for EDP10,</w:t>
      </w:r>
      <w:r>
        <w:rPr>
          <w:rFonts w:ascii="Times New Roman" w:hAnsi="Times New Roman"/>
        </w:rPr>
        <w:t xml:space="preserve"> simply state that you never receive commercial support or sponsorship,</w:t>
      </w:r>
      <w:r w:rsidRPr="00B80777">
        <w:rPr>
          <w:rFonts w:ascii="Times New Roman" w:hAnsi="Times New Roman"/>
        </w:rPr>
        <w:t xml:space="preserve"> and proceed to EDP11.</w:t>
      </w:r>
    </w:p>
    <w:p w:rsidR="00AB6784" w:rsidRPr="006632E2" w:rsidRDefault="00AB6784" w:rsidP="00AB6784">
      <w:pPr>
        <w:autoSpaceDE w:val="0"/>
        <w:autoSpaceDN w:val="0"/>
        <w:adjustRightInd w:val="0"/>
        <w:spacing w:after="0" w:line="240" w:lineRule="auto"/>
        <w:rPr>
          <w:rFonts w:ascii="Times New Roman" w:hAnsi="Times New Roman"/>
          <w:sz w:val="16"/>
          <w:szCs w:val="16"/>
        </w:rPr>
      </w:pPr>
    </w:p>
    <w:p w:rsidR="00AB6784" w:rsidRPr="00FE5105" w:rsidRDefault="00AB6784" w:rsidP="00AB6784">
      <w:pPr>
        <w:autoSpaceDE w:val="0"/>
        <w:autoSpaceDN w:val="0"/>
        <w:adjustRightInd w:val="0"/>
        <w:spacing w:after="0" w:line="240" w:lineRule="auto"/>
        <w:ind w:left="720"/>
        <w:rPr>
          <w:rFonts w:ascii="Times New Roman" w:hAnsi="Times New Roman"/>
        </w:rPr>
      </w:pPr>
      <w:r w:rsidRPr="00387C44">
        <w:rPr>
          <w:rFonts w:ascii="Times New Roman" w:hAnsi="Times New Roman"/>
          <w:b/>
          <w:color w:val="C00000"/>
        </w:rPr>
        <w:t>Note</w:t>
      </w:r>
      <w:r w:rsidRPr="00FE5105">
        <w:rPr>
          <w:rFonts w:ascii="Times New Roman" w:hAnsi="Times New Roman"/>
        </w:rPr>
        <w:t>: Re</w:t>
      </w:r>
      <w:r w:rsidR="00C729B9">
        <w:rPr>
          <w:rFonts w:ascii="Times New Roman" w:hAnsi="Times New Roman"/>
        </w:rPr>
        <w:t>fer to appendix to review commercial s</w:t>
      </w:r>
      <w:r w:rsidRPr="00FE5105">
        <w:rPr>
          <w:rFonts w:ascii="Times New Roman" w:hAnsi="Times New Roman"/>
        </w:rPr>
        <w:t>upport/sponsorship</w:t>
      </w:r>
      <w:r w:rsidR="00C729B9">
        <w:rPr>
          <w:rFonts w:ascii="Times New Roman" w:hAnsi="Times New Roman"/>
        </w:rPr>
        <w:t>.</w:t>
      </w:r>
    </w:p>
    <w:p w:rsidR="00AB6784" w:rsidRDefault="00AB6784" w:rsidP="00AB6784">
      <w:pPr>
        <w:autoSpaceDE w:val="0"/>
        <w:autoSpaceDN w:val="0"/>
        <w:adjustRightInd w:val="0"/>
        <w:spacing w:after="0" w:line="240" w:lineRule="auto"/>
        <w:ind w:left="720"/>
        <w:rPr>
          <w:rFonts w:ascii="Times New Roman" w:hAnsi="Times New Roman"/>
        </w:rPr>
      </w:pPr>
    </w:p>
    <w:p w:rsidR="009579AF" w:rsidRPr="00D40749" w:rsidRDefault="009579AF" w:rsidP="00033CE6">
      <w:pPr>
        <w:autoSpaceDE w:val="0"/>
        <w:autoSpaceDN w:val="0"/>
        <w:adjustRightInd w:val="0"/>
        <w:spacing w:after="0" w:line="240" w:lineRule="auto"/>
        <w:ind w:left="720"/>
        <w:rPr>
          <w:rFonts w:ascii="Times New Roman" w:hAnsi="Times New Roman"/>
          <w:b/>
        </w:rPr>
      </w:pPr>
      <w:r w:rsidRPr="00D40749">
        <w:rPr>
          <w:rFonts w:ascii="Times New Roman" w:hAnsi="Times New Roman"/>
          <w:b/>
        </w:rPr>
        <w:t>Questions to consider might include:</w:t>
      </w:r>
    </w:p>
    <w:p w:rsidR="009579AF" w:rsidRPr="00482B50" w:rsidRDefault="009579AF" w:rsidP="00D40749">
      <w:pPr>
        <w:pStyle w:val="ListParagraph"/>
        <w:numPr>
          <w:ilvl w:val="0"/>
          <w:numId w:val="12"/>
        </w:numPr>
        <w:tabs>
          <w:tab w:val="left" w:pos="1080"/>
        </w:tabs>
        <w:autoSpaceDE w:val="0"/>
        <w:autoSpaceDN w:val="0"/>
        <w:adjustRightInd w:val="0"/>
        <w:spacing w:after="0" w:line="240" w:lineRule="auto"/>
        <w:ind w:left="1080"/>
        <w:rPr>
          <w:rFonts w:ascii="Times New Roman" w:hAnsi="Times New Roman"/>
        </w:rPr>
      </w:pPr>
      <w:r w:rsidRPr="00482B50">
        <w:rPr>
          <w:rFonts w:ascii="Times New Roman" w:hAnsi="Times New Roman"/>
        </w:rPr>
        <w:t>How do you make sure that com</w:t>
      </w:r>
      <w:r>
        <w:rPr>
          <w:rFonts w:ascii="Times New Roman" w:hAnsi="Times New Roman"/>
        </w:rPr>
        <w:t>m</w:t>
      </w:r>
      <w:r w:rsidRPr="00482B50">
        <w:rPr>
          <w:rFonts w:ascii="Times New Roman" w:hAnsi="Times New Roman"/>
        </w:rPr>
        <w:t>er</w:t>
      </w:r>
      <w:r>
        <w:rPr>
          <w:rFonts w:ascii="Times New Roman" w:hAnsi="Times New Roman"/>
        </w:rPr>
        <w:t>cial</w:t>
      </w:r>
      <w:r w:rsidRPr="00482B50">
        <w:rPr>
          <w:rFonts w:ascii="Times New Roman" w:hAnsi="Times New Roman"/>
        </w:rPr>
        <w:t xml:space="preserve"> support</w:t>
      </w:r>
      <w:r>
        <w:rPr>
          <w:rFonts w:ascii="Times New Roman" w:hAnsi="Times New Roman"/>
        </w:rPr>
        <w:t xml:space="preserve"> or </w:t>
      </w:r>
      <w:r w:rsidRPr="00482B50">
        <w:rPr>
          <w:rFonts w:ascii="Times New Roman" w:hAnsi="Times New Roman"/>
        </w:rPr>
        <w:t>spons</w:t>
      </w:r>
      <w:r>
        <w:rPr>
          <w:rFonts w:ascii="Times New Roman" w:hAnsi="Times New Roman"/>
        </w:rPr>
        <w:t>orship</w:t>
      </w:r>
      <w:r w:rsidRPr="00482B50">
        <w:rPr>
          <w:rFonts w:ascii="Times New Roman" w:hAnsi="Times New Roman"/>
        </w:rPr>
        <w:t xml:space="preserve"> doesn’t interfere with the quality of the content?</w:t>
      </w:r>
    </w:p>
    <w:p w:rsidR="009579AF" w:rsidRPr="00482B50" w:rsidRDefault="009579AF" w:rsidP="00D40749">
      <w:pPr>
        <w:pStyle w:val="ListParagraph"/>
        <w:numPr>
          <w:ilvl w:val="0"/>
          <w:numId w:val="12"/>
        </w:numPr>
        <w:tabs>
          <w:tab w:val="left" w:pos="1080"/>
        </w:tabs>
        <w:autoSpaceDE w:val="0"/>
        <w:autoSpaceDN w:val="0"/>
        <w:adjustRightInd w:val="0"/>
        <w:spacing w:after="0" w:line="240" w:lineRule="auto"/>
        <w:ind w:left="1080"/>
        <w:rPr>
          <w:rFonts w:ascii="Times New Roman" w:hAnsi="Times New Roman"/>
          <w:bCs/>
        </w:rPr>
      </w:pPr>
      <w:r w:rsidRPr="00482B50">
        <w:rPr>
          <w:rFonts w:ascii="Times New Roman" w:hAnsi="Times New Roman"/>
          <w:bCs/>
        </w:rPr>
        <w:t>Have you ever monitored/observed/proctored an event to evaluate if there was bias</w:t>
      </w:r>
      <w:r>
        <w:rPr>
          <w:rFonts w:ascii="Times New Roman" w:hAnsi="Times New Roman"/>
          <w:bCs/>
        </w:rPr>
        <w:t xml:space="preserve"> or </w:t>
      </w:r>
      <w:r w:rsidRPr="00482B50">
        <w:rPr>
          <w:rFonts w:ascii="Times New Roman" w:hAnsi="Times New Roman"/>
          <w:bCs/>
        </w:rPr>
        <w:t>violation of content integrity when comm</w:t>
      </w:r>
      <w:r>
        <w:rPr>
          <w:rFonts w:ascii="Times New Roman" w:hAnsi="Times New Roman"/>
          <w:bCs/>
        </w:rPr>
        <w:t>ercial</w:t>
      </w:r>
      <w:r w:rsidRPr="00482B50">
        <w:rPr>
          <w:rFonts w:ascii="Times New Roman" w:hAnsi="Times New Roman"/>
          <w:bCs/>
        </w:rPr>
        <w:t xml:space="preserve"> </w:t>
      </w:r>
      <w:r>
        <w:rPr>
          <w:rFonts w:ascii="Times New Roman" w:hAnsi="Times New Roman"/>
          <w:bCs/>
        </w:rPr>
        <w:t>s</w:t>
      </w:r>
      <w:r w:rsidRPr="00482B50">
        <w:rPr>
          <w:rFonts w:ascii="Times New Roman" w:hAnsi="Times New Roman"/>
          <w:bCs/>
        </w:rPr>
        <w:t>upp</w:t>
      </w:r>
      <w:r>
        <w:rPr>
          <w:rFonts w:ascii="Times New Roman" w:hAnsi="Times New Roman"/>
          <w:bCs/>
        </w:rPr>
        <w:t xml:space="preserve">ort or </w:t>
      </w:r>
      <w:r w:rsidRPr="00482B50">
        <w:rPr>
          <w:rFonts w:ascii="Times New Roman" w:hAnsi="Times New Roman"/>
          <w:bCs/>
        </w:rPr>
        <w:t>sponsorship was provided?</w:t>
      </w:r>
    </w:p>
    <w:p w:rsidR="009579AF" w:rsidRPr="00482B50" w:rsidRDefault="009579AF" w:rsidP="00D40749">
      <w:pPr>
        <w:pStyle w:val="ListParagraph"/>
        <w:numPr>
          <w:ilvl w:val="0"/>
          <w:numId w:val="12"/>
        </w:numPr>
        <w:tabs>
          <w:tab w:val="left" w:pos="1080"/>
        </w:tabs>
        <w:autoSpaceDE w:val="0"/>
        <w:autoSpaceDN w:val="0"/>
        <w:adjustRightInd w:val="0"/>
        <w:spacing w:after="0" w:line="240" w:lineRule="auto"/>
        <w:ind w:left="1080"/>
        <w:rPr>
          <w:rFonts w:ascii="Times New Roman" w:hAnsi="Times New Roman"/>
          <w:bCs/>
        </w:rPr>
      </w:pPr>
      <w:r w:rsidRPr="00482B50">
        <w:rPr>
          <w:rFonts w:ascii="Times New Roman" w:hAnsi="Times New Roman"/>
          <w:bCs/>
        </w:rPr>
        <w:t>What do you say in your comm</w:t>
      </w:r>
      <w:r>
        <w:rPr>
          <w:rFonts w:ascii="Times New Roman" w:hAnsi="Times New Roman"/>
          <w:bCs/>
        </w:rPr>
        <w:t>ercial s</w:t>
      </w:r>
      <w:r w:rsidRPr="00482B50">
        <w:rPr>
          <w:rFonts w:ascii="Times New Roman" w:hAnsi="Times New Roman"/>
          <w:bCs/>
        </w:rPr>
        <w:t>upport</w:t>
      </w:r>
      <w:r>
        <w:rPr>
          <w:rFonts w:ascii="Times New Roman" w:hAnsi="Times New Roman"/>
          <w:bCs/>
        </w:rPr>
        <w:t xml:space="preserve"> or </w:t>
      </w:r>
      <w:r w:rsidRPr="00482B50">
        <w:rPr>
          <w:rFonts w:ascii="Times New Roman" w:hAnsi="Times New Roman"/>
          <w:bCs/>
        </w:rPr>
        <w:t>sponsor agreements re</w:t>
      </w:r>
      <w:r>
        <w:rPr>
          <w:rFonts w:ascii="Times New Roman" w:hAnsi="Times New Roman"/>
          <w:bCs/>
        </w:rPr>
        <w:t>garding</w:t>
      </w:r>
      <w:r w:rsidRPr="00482B50">
        <w:rPr>
          <w:rFonts w:ascii="Times New Roman" w:hAnsi="Times New Roman"/>
          <w:bCs/>
        </w:rPr>
        <w:t xml:space="preserve"> content integrity and bias</w:t>
      </w:r>
      <w:r>
        <w:rPr>
          <w:rFonts w:ascii="Times New Roman" w:hAnsi="Times New Roman"/>
          <w:bCs/>
        </w:rPr>
        <w:t>?</w:t>
      </w:r>
    </w:p>
    <w:p w:rsidR="009579AF" w:rsidRPr="00FE5105" w:rsidRDefault="009579AF" w:rsidP="00D40749">
      <w:pPr>
        <w:pStyle w:val="ListParagraph"/>
        <w:numPr>
          <w:ilvl w:val="0"/>
          <w:numId w:val="12"/>
        </w:numPr>
        <w:tabs>
          <w:tab w:val="left" w:pos="1080"/>
        </w:tabs>
        <w:autoSpaceDE w:val="0"/>
        <w:autoSpaceDN w:val="0"/>
        <w:adjustRightInd w:val="0"/>
        <w:spacing w:after="0" w:line="240" w:lineRule="auto"/>
        <w:ind w:left="1080"/>
        <w:rPr>
          <w:rFonts w:ascii="Times New Roman" w:hAnsi="Times New Roman"/>
          <w:bCs/>
        </w:rPr>
      </w:pPr>
      <w:r w:rsidRPr="00FE5105">
        <w:rPr>
          <w:rFonts w:ascii="Times New Roman" w:hAnsi="Times New Roman"/>
          <w:bCs/>
        </w:rPr>
        <w:t xml:space="preserve">Have you ever had to take additional steps to ensure </w:t>
      </w:r>
      <w:r>
        <w:rPr>
          <w:rFonts w:ascii="Times New Roman" w:hAnsi="Times New Roman"/>
          <w:bCs/>
        </w:rPr>
        <w:t xml:space="preserve">that commercial support or </w:t>
      </w:r>
      <w:r w:rsidRPr="00FE5105">
        <w:rPr>
          <w:rFonts w:ascii="Times New Roman" w:hAnsi="Times New Roman"/>
          <w:bCs/>
        </w:rPr>
        <w:t>sponsorship didn’t bias the content?</w:t>
      </w:r>
    </w:p>
    <w:p w:rsidR="009579AF" w:rsidRPr="004B1652" w:rsidRDefault="009579AF" w:rsidP="009579AF">
      <w:pPr>
        <w:autoSpaceDE w:val="0"/>
        <w:autoSpaceDN w:val="0"/>
        <w:adjustRightInd w:val="0"/>
        <w:spacing w:after="0" w:line="240" w:lineRule="auto"/>
        <w:rPr>
          <w:rFonts w:ascii="Times New Roman" w:hAnsi="Times New Roman"/>
          <w:color w:val="9C7EBA"/>
          <w:sz w:val="10"/>
          <w:szCs w:val="10"/>
        </w:rPr>
      </w:pPr>
    </w:p>
    <w:p w:rsidR="009579AF" w:rsidRPr="008D3257" w:rsidRDefault="009579AF" w:rsidP="002968E0">
      <w:pPr>
        <w:autoSpaceDE w:val="0"/>
        <w:autoSpaceDN w:val="0"/>
        <w:adjustRightInd w:val="0"/>
        <w:spacing w:after="0" w:line="240" w:lineRule="auto"/>
        <w:ind w:left="810" w:hanging="810"/>
        <w:rPr>
          <w:rFonts w:ascii="Times New Roman" w:hAnsi="Times New Roman"/>
          <w:color w:val="000000"/>
        </w:rPr>
      </w:pPr>
      <w:proofErr w:type="gramStart"/>
      <w:r w:rsidRPr="00BB7072">
        <w:rPr>
          <w:rFonts w:ascii="Times New Roman" w:hAnsi="Times New Roman"/>
          <w:b/>
          <w:bCs/>
        </w:rPr>
        <w:t>EDP 11.</w:t>
      </w:r>
      <w:proofErr w:type="gramEnd"/>
      <w:r w:rsidRPr="008D3257">
        <w:rPr>
          <w:rFonts w:ascii="Times New Roman" w:hAnsi="Times New Roman"/>
          <w:b/>
          <w:bCs/>
          <w:color w:val="9C7EBA"/>
        </w:rPr>
        <w:t xml:space="preserve"> </w:t>
      </w:r>
      <w:r w:rsidRPr="008D3257">
        <w:rPr>
          <w:rFonts w:ascii="Times New Roman" w:hAnsi="Times New Roman"/>
          <w:color w:val="000000"/>
        </w:rPr>
        <w:t>How teaching methods were chosen that are appropriate to achieve the purpose and</w:t>
      </w:r>
      <w:r>
        <w:rPr>
          <w:rFonts w:ascii="Times New Roman" w:hAnsi="Times New Roman"/>
          <w:color w:val="000000"/>
        </w:rPr>
        <w:t xml:space="preserve"> </w:t>
      </w:r>
      <w:r w:rsidRPr="008D3257">
        <w:rPr>
          <w:rFonts w:ascii="Times New Roman" w:hAnsi="Times New Roman"/>
          <w:color w:val="000000"/>
        </w:rPr>
        <w:t>objectives of the CNE activity.</w:t>
      </w:r>
    </w:p>
    <w:p w:rsidR="009579AF" w:rsidRDefault="009579AF" w:rsidP="009579AF">
      <w:pPr>
        <w:autoSpaceDE w:val="0"/>
        <w:autoSpaceDN w:val="0"/>
        <w:adjustRightInd w:val="0"/>
        <w:spacing w:after="0" w:line="240" w:lineRule="auto"/>
        <w:ind w:firstLine="360"/>
        <w:rPr>
          <w:rFonts w:ascii="Times New Roman" w:hAnsi="Times New Roman"/>
        </w:rPr>
      </w:pPr>
    </w:p>
    <w:p w:rsidR="009579AF" w:rsidRPr="00D40749" w:rsidRDefault="009579AF" w:rsidP="002B11E7">
      <w:pPr>
        <w:autoSpaceDE w:val="0"/>
        <w:autoSpaceDN w:val="0"/>
        <w:adjustRightInd w:val="0"/>
        <w:spacing w:after="0" w:line="240" w:lineRule="auto"/>
        <w:ind w:firstLine="720"/>
        <w:rPr>
          <w:rFonts w:ascii="Times New Roman" w:hAnsi="Times New Roman"/>
          <w:b/>
        </w:rPr>
      </w:pPr>
      <w:r w:rsidRPr="00D40749">
        <w:rPr>
          <w:rFonts w:ascii="Times New Roman" w:hAnsi="Times New Roman"/>
          <w:b/>
        </w:rPr>
        <w:t>Questions to consider might include:</w:t>
      </w:r>
    </w:p>
    <w:p w:rsidR="009579AF" w:rsidRDefault="009579AF" w:rsidP="00D40749">
      <w:pPr>
        <w:pStyle w:val="ListParagraph"/>
        <w:numPr>
          <w:ilvl w:val="0"/>
          <w:numId w:val="12"/>
        </w:numPr>
        <w:autoSpaceDE w:val="0"/>
        <w:autoSpaceDN w:val="0"/>
        <w:adjustRightInd w:val="0"/>
        <w:spacing w:after="0" w:line="240" w:lineRule="auto"/>
        <w:ind w:left="1080"/>
        <w:rPr>
          <w:rFonts w:ascii="Times New Roman" w:hAnsi="Times New Roman"/>
          <w:bCs/>
        </w:rPr>
      </w:pPr>
      <w:r w:rsidRPr="00E94C06">
        <w:rPr>
          <w:rFonts w:ascii="Times New Roman" w:hAnsi="Times New Roman"/>
          <w:bCs/>
        </w:rPr>
        <w:t>Based on your needs assessment, gap analysis, outcome statement, how did you select the teaching methods for your activities?</w:t>
      </w:r>
    </w:p>
    <w:p w:rsidR="009579AF" w:rsidRPr="00E94C06" w:rsidRDefault="009579AF" w:rsidP="00D40749">
      <w:pPr>
        <w:pStyle w:val="ListParagraph"/>
        <w:numPr>
          <w:ilvl w:val="0"/>
          <w:numId w:val="12"/>
        </w:numPr>
        <w:autoSpaceDE w:val="0"/>
        <w:autoSpaceDN w:val="0"/>
        <w:adjustRightInd w:val="0"/>
        <w:spacing w:after="0" w:line="240" w:lineRule="auto"/>
        <w:ind w:left="1080"/>
        <w:rPr>
          <w:rFonts w:ascii="Times New Roman" w:hAnsi="Times New Roman"/>
          <w:bCs/>
        </w:rPr>
      </w:pPr>
      <w:r w:rsidRPr="00E94C06">
        <w:rPr>
          <w:rFonts w:ascii="Times New Roman" w:hAnsi="Times New Roman"/>
          <w:bCs/>
        </w:rPr>
        <w:t>How did you think these teaching methods would contribute to nursing practice and professional dev</w:t>
      </w:r>
      <w:r>
        <w:rPr>
          <w:rFonts w:ascii="Times New Roman" w:hAnsi="Times New Roman"/>
          <w:bCs/>
        </w:rPr>
        <w:t>elopment?</w:t>
      </w:r>
    </w:p>
    <w:p w:rsidR="009579AF" w:rsidRPr="00E94C06" w:rsidRDefault="009579AF" w:rsidP="00D40749">
      <w:pPr>
        <w:pStyle w:val="ListParagraph"/>
        <w:numPr>
          <w:ilvl w:val="0"/>
          <w:numId w:val="12"/>
        </w:numPr>
        <w:autoSpaceDE w:val="0"/>
        <w:autoSpaceDN w:val="0"/>
        <w:adjustRightInd w:val="0"/>
        <w:spacing w:after="0" w:line="240" w:lineRule="auto"/>
        <w:ind w:left="1080"/>
        <w:rPr>
          <w:rFonts w:ascii="Times New Roman" w:hAnsi="Times New Roman"/>
          <w:bCs/>
        </w:rPr>
      </w:pPr>
      <w:r w:rsidRPr="00E94C06">
        <w:rPr>
          <w:rFonts w:ascii="Times New Roman" w:hAnsi="Times New Roman"/>
          <w:bCs/>
        </w:rPr>
        <w:t>How do you engage learners in active participation and how</w:t>
      </w:r>
      <w:r>
        <w:rPr>
          <w:rFonts w:ascii="Times New Roman" w:hAnsi="Times New Roman"/>
          <w:bCs/>
        </w:rPr>
        <w:t xml:space="preserve"> do you give feedback to your learners?</w:t>
      </w:r>
    </w:p>
    <w:p w:rsidR="009579AF" w:rsidRDefault="009579AF" w:rsidP="00D40749">
      <w:pPr>
        <w:pStyle w:val="ListParagraph"/>
        <w:numPr>
          <w:ilvl w:val="0"/>
          <w:numId w:val="12"/>
        </w:numPr>
        <w:autoSpaceDE w:val="0"/>
        <w:autoSpaceDN w:val="0"/>
        <w:adjustRightInd w:val="0"/>
        <w:spacing w:after="0" w:line="240" w:lineRule="auto"/>
        <w:ind w:left="1080"/>
        <w:rPr>
          <w:rFonts w:ascii="Times New Roman" w:hAnsi="Times New Roman"/>
          <w:bCs/>
        </w:rPr>
      </w:pPr>
      <w:r w:rsidRPr="00E94C06">
        <w:rPr>
          <w:rFonts w:ascii="Times New Roman" w:hAnsi="Times New Roman"/>
          <w:bCs/>
        </w:rPr>
        <w:t>How do you ensure that the objectives, content and teaching methods are congruent with each other?</w:t>
      </w:r>
    </w:p>
    <w:p w:rsidR="004B1652" w:rsidRPr="004B1652" w:rsidRDefault="004B1652" w:rsidP="009579AF">
      <w:pPr>
        <w:autoSpaceDE w:val="0"/>
        <w:autoSpaceDN w:val="0"/>
        <w:adjustRightInd w:val="0"/>
        <w:spacing w:after="0" w:line="240" w:lineRule="auto"/>
        <w:rPr>
          <w:rFonts w:ascii="Times New Roman" w:hAnsi="Times New Roman"/>
          <w:b/>
          <w:bCs/>
          <w:color w:val="C00000"/>
          <w:sz w:val="10"/>
          <w:szCs w:val="10"/>
        </w:rPr>
      </w:pPr>
    </w:p>
    <w:p w:rsidR="009579AF" w:rsidRPr="008D3257" w:rsidRDefault="009579AF" w:rsidP="009579AF">
      <w:pPr>
        <w:autoSpaceDE w:val="0"/>
        <w:autoSpaceDN w:val="0"/>
        <w:adjustRightInd w:val="0"/>
        <w:spacing w:after="0" w:line="240" w:lineRule="auto"/>
        <w:rPr>
          <w:rFonts w:ascii="Times New Roman" w:hAnsi="Times New Roman"/>
          <w:color w:val="000000"/>
        </w:rPr>
      </w:pPr>
      <w:proofErr w:type="gramStart"/>
      <w:r w:rsidRPr="0077700D">
        <w:rPr>
          <w:rFonts w:ascii="Times New Roman" w:hAnsi="Times New Roman"/>
          <w:b/>
          <w:bCs/>
          <w:color w:val="C00000"/>
        </w:rPr>
        <w:lastRenderedPageBreak/>
        <w:t>Achievement of Objectives</w:t>
      </w:r>
      <w:r w:rsidRPr="00DB24CC">
        <w:rPr>
          <w:rFonts w:ascii="Times New Roman" w:hAnsi="Times New Roman"/>
          <w:color w:val="000000"/>
        </w:rPr>
        <w:t>.</w:t>
      </w:r>
      <w:proofErr w:type="gramEnd"/>
      <w:r w:rsidRPr="00DB24CC">
        <w:rPr>
          <w:rFonts w:ascii="Times New Roman" w:hAnsi="Times New Roman"/>
          <w:color w:val="000000"/>
        </w:rPr>
        <w:t xml:space="preserve"> A clearly defined method that includes learner input is used to evaluate</w:t>
      </w:r>
      <w:r w:rsidR="00DB24CC">
        <w:rPr>
          <w:rFonts w:ascii="Times New Roman" w:hAnsi="Times New Roman"/>
          <w:color w:val="000000"/>
        </w:rPr>
        <w:t xml:space="preserve"> </w:t>
      </w:r>
      <w:r w:rsidRPr="008D3257">
        <w:rPr>
          <w:rFonts w:ascii="Times New Roman" w:hAnsi="Times New Roman"/>
          <w:color w:val="000000"/>
        </w:rPr>
        <w:t>the effectiveness of each educational activity. Results from the activity evaluation are used to guide</w:t>
      </w:r>
      <w:r w:rsidR="00DB24CC">
        <w:rPr>
          <w:rFonts w:ascii="Times New Roman" w:hAnsi="Times New Roman"/>
          <w:color w:val="000000"/>
        </w:rPr>
        <w:t xml:space="preserve"> </w:t>
      </w:r>
      <w:r w:rsidRPr="008D3257">
        <w:rPr>
          <w:rFonts w:ascii="Times New Roman" w:hAnsi="Times New Roman"/>
          <w:color w:val="000000"/>
        </w:rPr>
        <w:t>future activities.</w:t>
      </w:r>
    </w:p>
    <w:p w:rsidR="009579AF" w:rsidRPr="004B1652" w:rsidRDefault="009579AF" w:rsidP="009579AF">
      <w:pPr>
        <w:autoSpaceDE w:val="0"/>
        <w:autoSpaceDN w:val="0"/>
        <w:adjustRightInd w:val="0"/>
        <w:spacing w:after="0" w:line="240" w:lineRule="auto"/>
        <w:rPr>
          <w:rFonts w:ascii="Times New Roman" w:hAnsi="Times New Roman"/>
          <w:color w:val="9C7EBA"/>
          <w:sz w:val="12"/>
          <w:szCs w:val="12"/>
        </w:rPr>
      </w:pPr>
    </w:p>
    <w:p w:rsidR="009579AF" w:rsidRPr="002A17A8" w:rsidRDefault="009579AF" w:rsidP="009579AF">
      <w:pPr>
        <w:autoSpaceDE w:val="0"/>
        <w:autoSpaceDN w:val="0"/>
        <w:adjustRightInd w:val="0"/>
        <w:spacing w:after="0" w:line="240" w:lineRule="auto"/>
        <w:rPr>
          <w:rFonts w:ascii="Times New Roman" w:hAnsi="Times New Roman"/>
        </w:rPr>
      </w:pPr>
      <w:r w:rsidRPr="002A17A8">
        <w:rPr>
          <w:rFonts w:ascii="Times New Roman" w:hAnsi="Times New Roman"/>
        </w:rPr>
        <w:t>Describe and, using an example, demonstrate each of the following:</w:t>
      </w:r>
    </w:p>
    <w:p w:rsidR="009579AF" w:rsidRPr="004B1652" w:rsidRDefault="009579AF" w:rsidP="009579AF">
      <w:pPr>
        <w:autoSpaceDE w:val="0"/>
        <w:autoSpaceDN w:val="0"/>
        <w:adjustRightInd w:val="0"/>
        <w:spacing w:after="0" w:line="240" w:lineRule="auto"/>
        <w:rPr>
          <w:rFonts w:ascii="Times New Roman" w:hAnsi="Times New Roman"/>
          <w:b/>
          <w:bCs/>
          <w:color w:val="9C7EBA"/>
          <w:sz w:val="12"/>
          <w:szCs w:val="12"/>
        </w:rPr>
      </w:pPr>
    </w:p>
    <w:p w:rsidR="009579AF" w:rsidRPr="008D3257" w:rsidRDefault="009579AF" w:rsidP="002B11E7">
      <w:pPr>
        <w:tabs>
          <w:tab w:val="left" w:pos="720"/>
        </w:tabs>
        <w:autoSpaceDE w:val="0"/>
        <w:autoSpaceDN w:val="0"/>
        <w:adjustRightInd w:val="0"/>
        <w:spacing w:after="0" w:line="240" w:lineRule="auto"/>
        <w:rPr>
          <w:rFonts w:ascii="Times New Roman" w:hAnsi="Times New Roman"/>
          <w:color w:val="000000"/>
        </w:rPr>
      </w:pPr>
      <w:proofErr w:type="gramStart"/>
      <w:r w:rsidRPr="00BB7072">
        <w:rPr>
          <w:rFonts w:ascii="Times New Roman" w:hAnsi="Times New Roman"/>
          <w:b/>
          <w:bCs/>
        </w:rPr>
        <w:t>EDP 12.</w:t>
      </w:r>
      <w:proofErr w:type="gramEnd"/>
      <w:r w:rsidRPr="008D3257">
        <w:rPr>
          <w:rFonts w:ascii="Times New Roman" w:hAnsi="Times New Roman"/>
          <w:b/>
          <w:bCs/>
          <w:color w:val="9C7EBA"/>
        </w:rPr>
        <w:t xml:space="preserve"> </w:t>
      </w:r>
      <w:r w:rsidRPr="008D3257">
        <w:rPr>
          <w:rFonts w:ascii="Times New Roman" w:hAnsi="Times New Roman"/>
          <w:color w:val="000000"/>
        </w:rPr>
        <w:t>How summative evaluation data for an educational activity were used to guide future</w:t>
      </w:r>
      <w:r>
        <w:rPr>
          <w:rFonts w:ascii="Times New Roman" w:hAnsi="Times New Roman"/>
          <w:color w:val="000000"/>
        </w:rPr>
        <w:t xml:space="preserve"> </w:t>
      </w:r>
      <w:r w:rsidRPr="008D3257">
        <w:rPr>
          <w:rFonts w:ascii="Times New Roman" w:hAnsi="Times New Roman"/>
          <w:color w:val="000000"/>
        </w:rPr>
        <w:t>activities.</w:t>
      </w:r>
    </w:p>
    <w:p w:rsidR="009579AF" w:rsidRPr="000720E1" w:rsidRDefault="009579AF" w:rsidP="009579AF">
      <w:pPr>
        <w:autoSpaceDE w:val="0"/>
        <w:autoSpaceDN w:val="0"/>
        <w:adjustRightInd w:val="0"/>
        <w:spacing w:after="0" w:line="240" w:lineRule="auto"/>
        <w:rPr>
          <w:rFonts w:ascii="Times New Roman" w:hAnsi="Times New Roman"/>
          <w:bCs/>
          <w:sz w:val="10"/>
          <w:szCs w:val="10"/>
        </w:rPr>
      </w:pPr>
    </w:p>
    <w:p w:rsidR="009579AF" w:rsidRPr="00D40749" w:rsidRDefault="006801CB" w:rsidP="006801CB">
      <w:pPr>
        <w:tabs>
          <w:tab w:val="left" w:pos="720"/>
        </w:tabs>
        <w:autoSpaceDE w:val="0"/>
        <w:autoSpaceDN w:val="0"/>
        <w:adjustRightInd w:val="0"/>
        <w:spacing w:after="0" w:line="240" w:lineRule="auto"/>
        <w:rPr>
          <w:rFonts w:ascii="Times New Roman" w:hAnsi="Times New Roman"/>
          <w:b/>
          <w:bCs/>
        </w:rPr>
      </w:pPr>
      <w:r>
        <w:rPr>
          <w:rFonts w:ascii="Times New Roman" w:hAnsi="Times New Roman"/>
          <w:bCs/>
        </w:rPr>
        <w:tab/>
      </w:r>
      <w:r w:rsidR="009579AF" w:rsidRPr="00D40749">
        <w:rPr>
          <w:rFonts w:ascii="Times New Roman" w:hAnsi="Times New Roman"/>
          <w:b/>
          <w:bCs/>
        </w:rPr>
        <w:t>Questions to consider might include:</w:t>
      </w:r>
    </w:p>
    <w:p w:rsidR="009579AF" w:rsidRPr="00296841" w:rsidRDefault="009579AF" w:rsidP="00D40749">
      <w:pPr>
        <w:pStyle w:val="ListParagraph"/>
        <w:numPr>
          <w:ilvl w:val="0"/>
          <w:numId w:val="12"/>
        </w:numPr>
        <w:tabs>
          <w:tab w:val="left" w:pos="1080"/>
        </w:tabs>
        <w:autoSpaceDE w:val="0"/>
        <w:autoSpaceDN w:val="0"/>
        <w:adjustRightInd w:val="0"/>
        <w:spacing w:after="0" w:line="240" w:lineRule="auto"/>
        <w:ind w:left="1080"/>
        <w:rPr>
          <w:rFonts w:ascii="Times New Roman" w:hAnsi="Times New Roman"/>
          <w:bCs/>
        </w:rPr>
      </w:pPr>
      <w:r w:rsidRPr="00296841">
        <w:rPr>
          <w:rFonts w:ascii="Times New Roman" w:hAnsi="Times New Roman"/>
          <w:bCs/>
        </w:rPr>
        <w:t>How do you collect evaluation data? How do you summarize it in a way that is useful?</w:t>
      </w:r>
    </w:p>
    <w:p w:rsidR="009579AF" w:rsidRPr="00296841" w:rsidRDefault="009579AF" w:rsidP="00D40749">
      <w:pPr>
        <w:pStyle w:val="ListParagraph"/>
        <w:numPr>
          <w:ilvl w:val="0"/>
          <w:numId w:val="12"/>
        </w:numPr>
        <w:tabs>
          <w:tab w:val="left" w:pos="1080"/>
        </w:tabs>
        <w:autoSpaceDE w:val="0"/>
        <w:autoSpaceDN w:val="0"/>
        <w:adjustRightInd w:val="0"/>
        <w:spacing w:after="0" w:line="240" w:lineRule="auto"/>
        <w:ind w:left="1080"/>
        <w:rPr>
          <w:rFonts w:ascii="Times New Roman" w:hAnsi="Times New Roman"/>
          <w:b/>
          <w:bCs/>
        </w:rPr>
      </w:pPr>
      <w:r w:rsidRPr="00296841">
        <w:rPr>
          <w:rFonts w:ascii="Times New Roman" w:hAnsi="Times New Roman"/>
          <w:bCs/>
        </w:rPr>
        <w:t>What do you do with that data then? Who is involved in taking this data and developing future activities</w:t>
      </w:r>
      <w:r w:rsidRPr="00296841">
        <w:rPr>
          <w:rFonts w:ascii="Times New Roman" w:hAnsi="Times New Roman"/>
          <w:b/>
          <w:bCs/>
        </w:rPr>
        <w:t>?</w:t>
      </w:r>
    </w:p>
    <w:p w:rsidR="009579AF" w:rsidRPr="004B1652" w:rsidRDefault="009579AF" w:rsidP="009579AF">
      <w:pPr>
        <w:autoSpaceDE w:val="0"/>
        <w:autoSpaceDN w:val="0"/>
        <w:adjustRightInd w:val="0"/>
        <w:spacing w:after="0" w:line="240" w:lineRule="auto"/>
        <w:rPr>
          <w:rFonts w:ascii="Times New Roman" w:hAnsi="Times New Roman"/>
          <w:b/>
          <w:bCs/>
          <w:sz w:val="12"/>
          <w:szCs w:val="12"/>
        </w:rPr>
      </w:pPr>
    </w:p>
    <w:p w:rsidR="009579AF" w:rsidRPr="008D3257" w:rsidRDefault="009579AF" w:rsidP="002968E0">
      <w:pPr>
        <w:tabs>
          <w:tab w:val="left" w:pos="720"/>
        </w:tabs>
        <w:autoSpaceDE w:val="0"/>
        <w:autoSpaceDN w:val="0"/>
        <w:adjustRightInd w:val="0"/>
        <w:spacing w:after="0" w:line="240" w:lineRule="auto"/>
        <w:ind w:left="810" w:hanging="810"/>
        <w:rPr>
          <w:rFonts w:ascii="Times New Roman" w:hAnsi="Times New Roman"/>
          <w:color w:val="000000"/>
        </w:rPr>
      </w:pPr>
      <w:proofErr w:type="gramStart"/>
      <w:r w:rsidRPr="00BB7072">
        <w:rPr>
          <w:rFonts w:ascii="Times New Roman" w:hAnsi="Times New Roman"/>
          <w:b/>
          <w:bCs/>
        </w:rPr>
        <w:t>EDP 13.</w:t>
      </w:r>
      <w:proofErr w:type="gramEnd"/>
      <w:r w:rsidRPr="008D3257">
        <w:rPr>
          <w:rFonts w:ascii="Times New Roman" w:hAnsi="Times New Roman"/>
          <w:b/>
          <w:bCs/>
          <w:color w:val="9C7EBA"/>
        </w:rPr>
        <w:t xml:space="preserve"> </w:t>
      </w:r>
      <w:r w:rsidRPr="008D3257">
        <w:rPr>
          <w:rFonts w:ascii="Times New Roman" w:hAnsi="Times New Roman"/>
          <w:color w:val="000000"/>
        </w:rPr>
        <w:t>How evaluation data were collected to measure change in nursing practice or nursing</w:t>
      </w:r>
      <w:r>
        <w:rPr>
          <w:rFonts w:ascii="Times New Roman" w:hAnsi="Times New Roman"/>
          <w:color w:val="000000"/>
        </w:rPr>
        <w:t xml:space="preserve"> </w:t>
      </w:r>
      <w:r w:rsidRPr="008D3257">
        <w:rPr>
          <w:rFonts w:ascii="Times New Roman" w:hAnsi="Times New Roman"/>
          <w:color w:val="000000"/>
        </w:rPr>
        <w:t>professional development.</w:t>
      </w:r>
    </w:p>
    <w:p w:rsidR="009579AF" w:rsidRPr="000720E1" w:rsidRDefault="009579AF" w:rsidP="00DB24CC">
      <w:pPr>
        <w:pStyle w:val="ListParagraph"/>
        <w:autoSpaceDE w:val="0"/>
        <w:autoSpaceDN w:val="0"/>
        <w:adjustRightInd w:val="0"/>
        <w:spacing w:after="0" w:line="240" w:lineRule="auto"/>
        <w:rPr>
          <w:rFonts w:ascii="Times New Roman" w:hAnsi="Times New Roman"/>
          <w:sz w:val="10"/>
          <w:szCs w:val="10"/>
        </w:rPr>
      </w:pPr>
    </w:p>
    <w:p w:rsidR="009579AF" w:rsidRPr="00D40749" w:rsidRDefault="009579AF" w:rsidP="009579AF">
      <w:pPr>
        <w:pStyle w:val="ListParagraph"/>
        <w:autoSpaceDE w:val="0"/>
        <w:autoSpaceDN w:val="0"/>
        <w:adjustRightInd w:val="0"/>
        <w:spacing w:after="0" w:line="240" w:lineRule="auto"/>
        <w:rPr>
          <w:rFonts w:ascii="Times New Roman" w:hAnsi="Times New Roman"/>
          <w:b/>
        </w:rPr>
      </w:pPr>
      <w:r w:rsidRPr="00D40749">
        <w:rPr>
          <w:rFonts w:ascii="Times New Roman" w:hAnsi="Times New Roman"/>
          <w:b/>
        </w:rPr>
        <w:t>Questions to consider might include:</w:t>
      </w:r>
    </w:p>
    <w:p w:rsidR="009579AF" w:rsidRPr="00700707" w:rsidRDefault="009579AF" w:rsidP="00D40749">
      <w:pPr>
        <w:pStyle w:val="ListParagraph"/>
        <w:numPr>
          <w:ilvl w:val="0"/>
          <w:numId w:val="12"/>
        </w:numPr>
        <w:autoSpaceDE w:val="0"/>
        <w:autoSpaceDN w:val="0"/>
        <w:adjustRightInd w:val="0"/>
        <w:spacing w:after="0" w:line="240" w:lineRule="auto"/>
        <w:ind w:left="1080"/>
        <w:rPr>
          <w:rFonts w:ascii="Times New Roman" w:hAnsi="Times New Roman"/>
        </w:rPr>
      </w:pPr>
      <w:r w:rsidRPr="00700707">
        <w:rPr>
          <w:rFonts w:ascii="Times New Roman" w:hAnsi="Times New Roman"/>
        </w:rPr>
        <w:t>How does your method of collecting eval</w:t>
      </w:r>
      <w:r>
        <w:rPr>
          <w:rFonts w:ascii="Times New Roman" w:hAnsi="Times New Roman"/>
        </w:rPr>
        <w:t>uation</w:t>
      </w:r>
      <w:r w:rsidRPr="00700707">
        <w:rPr>
          <w:rFonts w:ascii="Times New Roman" w:hAnsi="Times New Roman"/>
        </w:rPr>
        <w:t xml:space="preserve"> data relate to your n</w:t>
      </w:r>
      <w:r>
        <w:rPr>
          <w:rFonts w:ascii="Times New Roman" w:hAnsi="Times New Roman"/>
        </w:rPr>
        <w:t xml:space="preserve">eeds </w:t>
      </w:r>
      <w:r w:rsidRPr="00700707">
        <w:rPr>
          <w:rFonts w:ascii="Times New Roman" w:hAnsi="Times New Roman"/>
        </w:rPr>
        <w:t>a</w:t>
      </w:r>
      <w:r>
        <w:rPr>
          <w:rFonts w:ascii="Times New Roman" w:hAnsi="Times New Roman"/>
        </w:rPr>
        <w:t>ssessment</w:t>
      </w:r>
      <w:r w:rsidRPr="00700707">
        <w:rPr>
          <w:rFonts w:ascii="Times New Roman" w:hAnsi="Times New Roman"/>
        </w:rPr>
        <w:t>, gap analysis and desired outcome?</w:t>
      </w:r>
    </w:p>
    <w:p w:rsidR="009579AF" w:rsidRPr="00700707" w:rsidRDefault="009579AF" w:rsidP="00D40749">
      <w:pPr>
        <w:pStyle w:val="ListParagraph"/>
        <w:numPr>
          <w:ilvl w:val="0"/>
          <w:numId w:val="12"/>
        </w:numPr>
        <w:autoSpaceDE w:val="0"/>
        <w:autoSpaceDN w:val="0"/>
        <w:adjustRightInd w:val="0"/>
        <w:spacing w:after="0" w:line="240" w:lineRule="auto"/>
        <w:ind w:left="1080"/>
        <w:rPr>
          <w:rFonts w:ascii="Times New Roman" w:hAnsi="Times New Roman"/>
        </w:rPr>
      </w:pPr>
      <w:r w:rsidRPr="00700707">
        <w:rPr>
          <w:rFonts w:ascii="Times New Roman" w:hAnsi="Times New Roman"/>
        </w:rPr>
        <w:t>How do you relate this data to the outcome related to change in nursing practice or nursing prof</w:t>
      </w:r>
      <w:r>
        <w:rPr>
          <w:rFonts w:ascii="Times New Roman" w:hAnsi="Times New Roman"/>
        </w:rPr>
        <w:t>essional development</w:t>
      </w:r>
      <w:r w:rsidRPr="00700707">
        <w:rPr>
          <w:rFonts w:ascii="Times New Roman" w:hAnsi="Times New Roman"/>
        </w:rPr>
        <w:t>?</w:t>
      </w:r>
    </w:p>
    <w:p w:rsidR="009579AF" w:rsidRPr="00700707" w:rsidRDefault="009579AF" w:rsidP="00D40749">
      <w:pPr>
        <w:pStyle w:val="ListParagraph"/>
        <w:numPr>
          <w:ilvl w:val="0"/>
          <w:numId w:val="12"/>
        </w:numPr>
        <w:autoSpaceDE w:val="0"/>
        <w:autoSpaceDN w:val="0"/>
        <w:adjustRightInd w:val="0"/>
        <w:spacing w:after="0" w:line="240" w:lineRule="auto"/>
        <w:ind w:left="1080"/>
        <w:rPr>
          <w:rFonts w:ascii="Times New Roman" w:hAnsi="Times New Roman"/>
        </w:rPr>
      </w:pPr>
      <w:r w:rsidRPr="00700707">
        <w:rPr>
          <w:rFonts w:ascii="Times New Roman" w:hAnsi="Times New Roman"/>
        </w:rPr>
        <w:t>Short term eval</w:t>
      </w:r>
      <w:r>
        <w:rPr>
          <w:rFonts w:ascii="Times New Roman" w:hAnsi="Times New Roman"/>
        </w:rPr>
        <w:t>uation</w:t>
      </w:r>
      <w:r w:rsidRPr="00700707">
        <w:rPr>
          <w:rFonts w:ascii="Times New Roman" w:hAnsi="Times New Roman"/>
        </w:rPr>
        <w:t xml:space="preserve"> methods might include eval</w:t>
      </w:r>
      <w:r>
        <w:rPr>
          <w:rFonts w:ascii="Times New Roman" w:hAnsi="Times New Roman"/>
        </w:rPr>
        <w:t>uation</w:t>
      </w:r>
      <w:r w:rsidRPr="00700707">
        <w:rPr>
          <w:rFonts w:ascii="Times New Roman" w:hAnsi="Times New Roman"/>
        </w:rPr>
        <w:t xml:space="preserve"> form, pos</w:t>
      </w:r>
      <w:r>
        <w:rPr>
          <w:rFonts w:ascii="Times New Roman" w:hAnsi="Times New Roman"/>
        </w:rPr>
        <w:t>t</w:t>
      </w:r>
      <w:r w:rsidRPr="00700707">
        <w:rPr>
          <w:rFonts w:ascii="Times New Roman" w:hAnsi="Times New Roman"/>
        </w:rPr>
        <w:t>-</w:t>
      </w:r>
      <w:r w:rsidR="00013DFC" w:rsidRPr="00700707">
        <w:rPr>
          <w:rFonts w:ascii="Times New Roman" w:hAnsi="Times New Roman"/>
        </w:rPr>
        <w:t>test;</w:t>
      </w:r>
      <w:r w:rsidRPr="00700707">
        <w:rPr>
          <w:rFonts w:ascii="Times New Roman" w:hAnsi="Times New Roman"/>
        </w:rPr>
        <w:t xml:space="preserve"> return demon</w:t>
      </w:r>
      <w:r>
        <w:rPr>
          <w:rFonts w:ascii="Times New Roman" w:hAnsi="Times New Roman"/>
        </w:rPr>
        <w:t>stration</w:t>
      </w:r>
      <w:r w:rsidRPr="00700707">
        <w:rPr>
          <w:rFonts w:ascii="Times New Roman" w:hAnsi="Times New Roman"/>
        </w:rPr>
        <w:t>, Q&amp;A, case study analysis, role play, etc.</w:t>
      </w:r>
    </w:p>
    <w:p w:rsidR="009579AF" w:rsidRDefault="009579AF" w:rsidP="00D40749">
      <w:pPr>
        <w:pStyle w:val="ListParagraph"/>
        <w:numPr>
          <w:ilvl w:val="0"/>
          <w:numId w:val="12"/>
        </w:numPr>
        <w:autoSpaceDE w:val="0"/>
        <w:autoSpaceDN w:val="0"/>
        <w:adjustRightInd w:val="0"/>
        <w:spacing w:after="0" w:line="240" w:lineRule="auto"/>
        <w:ind w:left="1080"/>
        <w:rPr>
          <w:rFonts w:ascii="Times New Roman" w:hAnsi="Times New Roman"/>
        </w:rPr>
      </w:pPr>
      <w:r w:rsidRPr="00700707">
        <w:rPr>
          <w:rFonts w:ascii="Times New Roman" w:hAnsi="Times New Roman"/>
        </w:rPr>
        <w:t>Long term eval</w:t>
      </w:r>
      <w:r>
        <w:rPr>
          <w:rFonts w:ascii="Times New Roman" w:hAnsi="Times New Roman"/>
        </w:rPr>
        <w:t>uation</w:t>
      </w:r>
      <w:r w:rsidRPr="00700707">
        <w:rPr>
          <w:rFonts w:ascii="Times New Roman" w:hAnsi="Times New Roman"/>
        </w:rPr>
        <w:t xml:space="preserve"> m</w:t>
      </w:r>
      <w:r>
        <w:rPr>
          <w:rFonts w:ascii="Times New Roman" w:hAnsi="Times New Roman"/>
        </w:rPr>
        <w:t>e</w:t>
      </w:r>
      <w:r w:rsidRPr="00700707">
        <w:rPr>
          <w:rFonts w:ascii="Times New Roman" w:hAnsi="Times New Roman"/>
        </w:rPr>
        <w:t>thods could include quality improvement performance measures, anecdotal reports from managers, follow-up survey, self-reported changes in practice, observation of perfo</w:t>
      </w:r>
      <w:r>
        <w:rPr>
          <w:rFonts w:ascii="Times New Roman" w:hAnsi="Times New Roman"/>
        </w:rPr>
        <w:t>rmance</w:t>
      </w:r>
      <w:r w:rsidRPr="00700707">
        <w:rPr>
          <w:rFonts w:ascii="Times New Roman" w:hAnsi="Times New Roman"/>
        </w:rPr>
        <w:t>, increased patient satisfaction measures, etc.</w:t>
      </w:r>
    </w:p>
    <w:p w:rsidR="00BF583D" w:rsidRPr="000720E1" w:rsidRDefault="00BF583D" w:rsidP="00BF583D">
      <w:pPr>
        <w:pStyle w:val="ListParagraph"/>
        <w:autoSpaceDE w:val="0"/>
        <w:autoSpaceDN w:val="0"/>
        <w:adjustRightInd w:val="0"/>
        <w:spacing w:after="0" w:line="240" w:lineRule="auto"/>
        <w:ind w:left="1440"/>
        <w:rPr>
          <w:rFonts w:ascii="Times New Roman" w:hAnsi="Times New Roman"/>
          <w:sz w:val="10"/>
          <w:szCs w:val="10"/>
        </w:rPr>
      </w:pPr>
    </w:p>
    <w:p w:rsidR="009579AF" w:rsidRPr="004B1652" w:rsidRDefault="009579AF" w:rsidP="009579AF">
      <w:pPr>
        <w:autoSpaceDE w:val="0"/>
        <w:autoSpaceDN w:val="0"/>
        <w:adjustRightInd w:val="0"/>
        <w:spacing w:after="0" w:line="240" w:lineRule="auto"/>
        <w:rPr>
          <w:rFonts w:ascii="Times New Roman" w:hAnsi="Times New Roman"/>
          <w:b/>
          <w:color w:val="C00000"/>
          <w:sz w:val="24"/>
          <w:szCs w:val="24"/>
        </w:rPr>
      </w:pPr>
      <w:r w:rsidRPr="004B1652">
        <w:rPr>
          <w:rFonts w:ascii="Times New Roman" w:hAnsi="Times New Roman"/>
          <w:b/>
          <w:color w:val="C00000"/>
          <w:sz w:val="24"/>
          <w:szCs w:val="24"/>
        </w:rPr>
        <w:t>Approved Provider Criterion 3: Quality Outcomes (QO)</w:t>
      </w:r>
    </w:p>
    <w:p w:rsidR="009579AF" w:rsidRPr="008D3257" w:rsidRDefault="004C0F50" w:rsidP="009579AF">
      <w:pPr>
        <w:autoSpaceDE w:val="0"/>
        <w:autoSpaceDN w:val="0"/>
        <w:adjustRightInd w:val="0"/>
        <w:spacing w:after="0" w:line="240" w:lineRule="auto"/>
        <w:rPr>
          <w:rFonts w:ascii="Times New Roman" w:hAnsi="Times New Roman"/>
          <w:color w:val="000000"/>
        </w:rPr>
      </w:pPr>
      <w:r w:rsidRPr="004C0F50">
        <w:rPr>
          <w:rFonts w:ascii="Times New Roman" w:hAnsi="Times New Roman"/>
          <w:noProof/>
          <w:color w:val="FF0000"/>
          <w:lang w:eastAsia="zh-TW"/>
        </w:rPr>
        <w:pict>
          <v:shape id="_x0000_s1046" type="#_x0000_t202" style="position:absolute;margin-left:407.5pt;margin-top:22.7pt;width:70.7pt;height:100.5pt;z-index:-251635712;mso-width-relative:margin;mso-height-relative:margin" wrapcoords="-230 -137 -230 21463 21830 21463 21830 -137 -230 -137" strokecolor="#c00000">
            <v:textbox style="mso-next-textbox:#_x0000_s1046">
              <w:txbxContent>
                <w:p w:rsidR="006B557B" w:rsidRDefault="006B557B" w:rsidP="009579AF">
                  <w:pPr>
                    <w:autoSpaceDE w:val="0"/>
                    <w:autoSpaceDN w:val="0"/>
                    <w:adjustRightInd w:val="0"/>
                    <w:spacing w:after="0" w:line="240" w:lineRule="auto"/>
                  </w:pPr>
                  <w:r w:rsidRPr="003B4DD4">
                    <w:rPr>
                      <w:rFonts w:ascii="Times New Roman" w:hAnsi="Times New Roman"/>
                      <w:sz w:val="18"/>
                      <w:szCs w:val="18"/>
                    </w:rPr>
                    <w:t>Each narrative must include a specific example that illustrates how the criterion is operationalized within the Provider Unit.</w:t>
                  </w:r>
                </w:p>
              </w:txbxContent>
            </v:textbox>
            <w10:wrap type="tight"/>
          </v:shape>
        </w:pict>
      </w:r>
      <w:r w:rsidR="009579AF" w:rsidRPr="008D3257">
        <w:rPr>
          <w:rFonts w:ascii="Times New Roman" w:hAnsi="Times New Roman"/>
          <w:color w:val="000000"/>
        </w:rPr>
        <w:t>The Approved Provider Unit engages in an ongoing evaluation process to analyze its overall</w:t>
      </w:r>
      <w:r w:rsidR="009579AF">
        <w:rPr>
          <w:rFonts w:ascii="Times New Roman" w:hAnsi="Times New Roman"/>
          <w:color w:val="000000"/>
        </w:rPr>
        <w:t xml:space="preserve"> </w:t>
      </w:r>
      <w:r w:rsidR="009579AF" w:rsidRPr="008D3257">
        <w:rPr>
          <w:rFonts w:ascii="Times New Roman" w:hAnsi="Times New Roman"/>
          <w:color w:val="000000"/>
        </w:rPr>
        <w:t>effectiveness in fulfilling its goals and operational requirements to provide quality CNE.</w:t>
      </w:r>
    </w:p>
    <w:p w:rsidR="009579AF" w:rsidRPr="00BF583D" w:rsidRDefault="009579AF" w:rsidP="009579AF">
      <w:pPr>
        <w:autoSpaceDE w:val="0"/>
        <w:autoSpaceDN w:val="0"/>
        <w:adjustRightInd w:val="0"/>
        <w:spacing w:after="0" w:line="240" w:lineRule="auto"/>
        <w:rPr>
          <w:rFonts w:ascii="Times New Roman" w:hAnsi="Times New Roman"/>
          <w:b/>
          <w:bCs/>
          <w:color w:val="000000"/>
          <w:sz w:val="12"/>
          <w:szCs w:val="12"/>
        </w:rPr>
      </w:pPr>
    </w:p>
    <w:p w:rsidR="009579AF" w:rsidRPr="002B11E7" w:rsidRDefault="009579AF" w:rsidP="009579AF">
      <w:pPr>
        <w:autoSpaceDE w:val="0"/>
        <w:autoSpaceDN w:val="0"/>
        <w:adjustRightInd w:val="0"/>
        <w:spacing w:after="0" w:line="240" w:lineRule="auto"/>
        <w:rPr>
          <w:rFonts w:ascii="Times New Roman" w:hAnsi="Times New Roman"/>
          <w:color w:val="C00000"/>
        </w:rPr>
      </w:pPr>
      <w:r w:rsidRPr="002B11E7">
        <w:rPr>
          <w:rFonts w:ascii="Times New Roman" w:hAnsi="Times New Roman"/>
          <w:color w:val="C00000"/>
        </w:rPr>
        <w:t xml:space="preserve">All of the remaining criteria ask you for descriptions and examples. </w:t>
      </w:r>
    </w:p>
    <w:p w:rsidR="009579AF" w:rsidRPr="002B11E7" w:rsidRDefault="009579AF" w:rsidP="00511714">
      <w:pPr>
        <w:pStyle w:val="ListParagraph"/>
        <w:numPr>
          <w:ilvl w:val="0"/>
          <w:numId w:val="24"/>
        </w:numPr>
        <w:autoSpaceDE w:val="0"/>
        <w:autoSpaceDN w:val="0"/>
        <w:adjustRightInd w:val="0"/>
        <w:spacing w:after="0" w:line="240" w:lineRule="auto"/>
        <w:ind w:hanging="720"/>
        <w:rPr>
          <w:rFonts w:ascii="Times New Roman" w:hAnsi="Times New Roman"/>
          <w:color w:val="C00000"/>
        </w:rPr>
      </w:pPr>
      <w:r w:rsidRPr="002B11E7">
        <w:rPr>
          <w:rFonts w:ascii="Times New Roman" w:hAnsi="Times New Roman"/>
          <w:color w:val="C00000"/>
        </w:rPr>
        <w:t>Your narrative should clearly and concisely describe your process for addressing the criteria so the reviewer will have a clear picture of what you do in relation to the criterion listed.</w:t>
      </w:r>
    </w:p>
    <w:p w:rsidR="009579AF" w:rsidRPr="002B11E7" w:rsidRDefault="009579AF" w:rsidP="00511714">
      <w:pPr>
        <w:pStyle w:val="ListParagraph"/>
        <w:numPr>
          <w:ilvl w:val="0"/>
          <w:numId w:val="24"/>
        </w:numPr>
        <w:autoSpaceDE w:val="0"/>
        <w:autoSpaceDN w:val="0"/>
        <w:adjustRightInd w:val="0"/>
        <w:spacing w:after="0" w:line="240" w:lineRule="auto"/>
        <w:ind w:hanging="720"/>
        <w:rPr>
          <w:rFonts w:ascii="Times New Roman" w:hAnsi="Times New Roman"/>
          <w:color w:val="C00000"/>
        </w:rPr>
      </w:pPr>
      <w:r w:rsidRPr="002B11E7">
        <w:rPr>
          <w:rFonts w:ascii="Times New Roman" w:hAnsi="Times New Roman"/>
          <w:color w:val="C00000"/>
        </w:rPr>
        <w:t>Your example should describe one instance where the process was implemented.</w:t>
      </w:r>
    </w:p>
    <w:p w:rsidR="009579AF" w:rsidRPr="00BF583D" w:rsidRDefault="009579AF" w:rsidP="009579AF">
      <w:pPr>
        <w:autoSpaceDE w:val="0"/>
        <w:autoSpaceDN w:val="0"/>
        <w:adjustRightInd w:val="0"/>
        <w:spacing w:after="0" w:line="240" w:lineRule="auto"/>
        <w:rPr>
          <w:rFonts w:ascii="Times New Roman" w:hAnsi="Times New Roman"/>
          <w:b/>
          <w:bCs/>
          <w:color w:val="000000"/>
          <w:sz w:val="14"/>
          <w:szCs w:val="14"/>
        </w:rPr>
      </w:pPr>
    </w:p>
    <w:p w:rsidR="009579AF" w:rsidRPr="008D3257" w:rsidRDefault="009579AF" w:rsidP="009579AF">
      <w:pPr>
        <w:autoSpaceDE w:val="0"/>
        <w:autoSpaceDN w:val="0"/>
        <w:adjustRightInd w:val="0"/>
        <w:spacing w:after="0" w:line="240" w:lineRule="auto"/>
        <w:rPr>
          <w:rFonts w:ascii="Times New Roman" w:hAnsi="Times New Roman"/>
          <w:color w:val="000000"/>
        </w:rPr>
      </w:pPr>
      <w:proofErr w:type="gramStart"/>
      <w:r w:rsidRPr="0077700D">
        <w:rPr>
          <w:rFonts w:ascii="Times New Roman" w:hAnsi="Times New Roman"/>
          <w:b/>
          <w:bCs/>
          <w:color w:val="C00000"/>
        </w:rPr>
        <w:t>Approved Provider Unit Evaluation Process.</w:t>
      </w:r>
      <w:proofErr w:type="gramEnd"/>
      <w:r w:rsidRPr="008D3257">
        <w:rPr>
          <w:rFonts w:ascii="Times New Roman" w:hAnsi="Times New Roman"/>
          <w:b/>
          <w:bCs/>
          <w:color w:val="000000"/>
        </w:rPr>
        <w:t xml:space="preserve"> </w:t>
      </w:r>
      <w:r w:rsidRPr="008D3257">
        <w:rPr>
          <w:rFonts w:ascii="Times New Roman" w:hAnsi="Times New Roman"/>
          <w:color w:val="000000"/>
        </w:rPr>
        <w:t>The Approved Provider Unit must evaluate the</w:t>
      </w:r>
      <w:r w:rsidR="002B11E7">
        <w:rPr>
          <w:rFonts w:ascii="Times New Roman" w:hAnsi="Times New Roman"/>
          <w:color w:val="000000"/>
        </w:rPr>
        <w:t xml:space="preserve"> </w:t>
      </w:r>
      <w:r w:rsidRPr="008D3257">
        <w:rPr>
          <w:rFonts w:ascii="Times New Roman" w:hAnsi="Times New Roman"/>
          <w:color w:val="000000"/>
        </w:rPr>
        <w:t>effectiveness of its overall functioning as an Approved Provider Unit.</w:t>
      </w:r>
    </w:p>
    <w:p w:rsidR="009579AF" w:rsidRPr="00BF583D" w:rsidRDefault="009579AF" w:rsidP="009579AF">
      <w:pPr>
        <w:autoSpaceDE w:val="0"/>
        <w:autoSpaceDN w:val="0"/>
        <w:adjustRightInd w:val="0"/>
        <w:spacing w:after="0" w:line="240" w:lineRule="auto"/>
        <w:rPr>
          <w:rFonts w:ascii="Times New Roman" w:hAnsi="Times New Roman"/>
          <w:color w:val="000000"/>
          <w:sz w:val="14"/>
          <w:szCs w:val="14"/>
        </w:rPr>
      </w:pPr>
    </w:p>
    <w:p w:rsidR="009579AF" w:rsidRPr="002A17A8" w:rsidRDefault="009579AF" w:rsidP="009579AF">
      <w:pPr>
        <w:autoSpaceDE w:val="0"/>
        <w:autoSpaceDN w:val="0"/>
        <w:adjustRightInd w:val="0"/>
        <w:spacing w:after="0" w:line="240" w:lineRule="auto"/>
        <w:rPr>
          <w:rFonts w:ascii="Times New Roman" w:hAnsi="Times New Roman"/>
        </w:rPr>
      </w:pPr>
      <w:r w:rsidRPr="002A17A8">
        <w:rPr>
          <w:rFonts w:ascii="Times New Roman" w:hAnsi="Times New Roman"/>
        </w:rPr>
        <w:t>Describe and, using an example, demonstrate each of the following:</w:t>
      </w:r>
    </w:p>
    <w:p w:rsidR="009579AF" w:rsidRPr="006632E2" w:rsidRDefault="009579AF" w:rsidP="009579AF">
      <w:pPr>
        <w:autoSpaceDE w:val="0"/>
        <w:autoSpaceDN w:val="0"/>
        <w:adjustRightInd w:val="0"/>
        <w:spacing w:after="0" w:line="240" w:lineRule="auto"/>
        <w:rPr>
          <w:rFonts w:ascii="Times New Roman" w:hAnsi="Times New Roman"/>
          <w:b/>
          <w:bCs/>
          <w:color w:val="9C7EBA"/>
          <w:sz w:val="16"/>
          <w:szCs w:val="16"/>
        </w:rPr>
      </w:pPr>
    </w:p>
    <w:p w:rsidR="009579AF" w:rsidRPr="008D3257" w:rsidRDefault="009579AF" w:rsidP="002B11E7">
      <w:pPr>
        <w:autoSpaceDE w:val="0"/>
        <w:autoSpaceDN w:val="0"/>
        <w:adjustRightInd w:val="0"/>
        <w:spacing w:after="0" w:line="240" w:lineRule="auto"/>
        <w:ind w:left="810" w:hanging="810"/>
        <w:rPr>
          <w:rFonts w:ascii="Times New Roman" w:hAnsi="Times New Roman"/>
          <w:color w:val="000000"/>
        </w:rPr>
      </w:pPr>
      <w:r w:rsidRPr="00BB7072">
        <w:rPr>
          <w:rFonts w:ascii="Times New Roman" w:hAnsi="Times New Roman"/>
          <w:b/>
          <w:bCs/>
        </w:rPr>
        <w:t>QO1.</w:t>
      </w:r>
      <w:r w:rsidRPr="008D3257">
        <w:rPr>
          <w:rFonts w:ascii="Times New Roman" w:hAnsi="Times New Roman"/>
          <w:b/>
          <w:bCs/>
          <w:color w:val="9C7EBA"/>
        </w:rPr>
        <w:t xml:space="preserve"> </w:t>
      </w:r>
      <w:r w:rsidR="002B11E7">
        <w:rPr>
          <w:rFonts w:ascii="Times New Roman" w:hAnsi="Times New Roman"/>
          <w:b/>
          <w:bCs/>
          <w:color w:val="9C7EBA"/>
        </w:rPr>
        <w:tab/>
      </w:r>
      <w:r w:rsidRPr="008D3257">
        <w:rPr>
          <w:rFonts w:ascii="Times New Roman" w:hAnsi="Times New Roman"/>
          <w:color w:val="000000"/>
        </w:rPr>
        <w:t>The process utilized for evaluating effectiveness of the Approved Provider Unit in delivering</w:t>
      </w:r>
      <w:r>
        <w:rPr>
          <w:rFonts w:ascii="Times New Roman" w:hAnsi="Times New Roman"/>
          <w:color w:val="000000"/>
        </w:rPr>
        <w:t xml:space="preserve"> </w:t>
      </w:r>
      <w:r w:rsidRPr="008D3257">
        <w:rPr>
          <w:rFonts w:ascii="Times New Roman" w:hAnsi="Times New Roman"/>
          <w:color w:val="000000"/>
        </w:rPr>
        <w:t>quality CNE.</w:t>
      </w:r>
    </w:p>
    <w:p w:rsidR="009579AF" w:rsidRPr="006632E2" w:rsidRDefault="009579AF" w:rsidP="009579AF">
      <w:pPr>
        <w:pStyle w:val="ListParagraph"/>
        <w:autoSpaceDE w:val="0"/>
        <w:autoSpaceDN w:val="0"/>
        <w:adjustRightInd w:val="0"/>
        <w:spacing w:after="0" w:line="240" w:lineRule="auto"/>
        <w:rPr>
          <w:rFonts w:ascii="Times New Roman" w:hAnsi="Times New Roman"/>
          <w:bCs/>
          <w:sz w:val="16"/>
          <w:szCs w:val="16"/>
        </w:rPr>
      </w:pPr>
    </w:p>
    <w:p w:rsidR="009579AF" w:rsidRPr="00D40749" w:rsidRDefault="009579AF" w:rsidP="002B11E7">
      <w:pPr>
        <w:autoSpaceDE w:val="0"/>
        <w:autoSpaceDN w:val="0"/>
        <w:adjustRightInd w:val="0"/>
        <w:spacing w:after="0" w:line="240" w:lineRule="auto"/>
        <w:ind w:firstLine="810"/>
        <w:rPr>
          <w:rFonts w:ascii="Times New Roman" w:hAnsi="Times New Roman"/>
          <w:b/>
        </w:rPr>
      </w:pPr>
      <w:r w:rsidRPr="00D40749">
        <w:rPr>
          <w:rFonts w:ascii="Times New Roman" w:hAnsi="Times New Roman"/>
          <w:b/>
        </w:rPr>
        <w:t>Questions to consider might include:</w:t>
      </w:r>
    </w:p>
    <w:p w:rsidR="009579AF" w:rsidRDefault="009579AF" w:rsidP="00D40749">
      <w:pPr>
        <w:pStyle w:val="ListParagraph"/>
        <w:numPr>
          <w:ilvl w:val="0"/>
          <w:numId w:val="12"/>
        </w:numPr>
        <w:autoSpaceDE w:val="0"/>
        <w:autoSpaceDN w:val="0"/>
        <w:adjustRightInd w:val="0"/>
        <w:spacing w:after="0" w:line="240" w:lineRule="auto"/>
        <w:ind w:left="1080"/>
        <w:rPr>
          <w:rFonts w:ascii="Times New Roman" w:hAnsi="Times New Roman"/>
          <w:bCs/>
        </w:rPr>
      </w:pPr>
      <w:r w:rsidRPr="00591B29">
        <w:rPr>
          <w:rFonts w:ascii="Times New Roman" w:hAnsi="Times New Roman"/>
          <w:bCs/>
        </w:rPr>
        <w:t xml:space="preserve">What is your plan to evaluate effectiveness of the </w:t>
      </w:r>
      <w:r>
        <w:rPr>
          <w:rFonts w:ascii="Times New Roman" w:hAnsi="Times New Roman"/>
          <w:bCs/>
        </w:rPr>
        <w:t>provider unit</w:t>
      </w:r>
      <w:r w:rsidRPr="00591B29">
        <w:rPr>
          <w:rFonts w:ascii="Times New Roman" w:hAnsi="Times New Roman"/>
          <w:bCs/>
        </w:rPr>
        <w:t xml:space="preserve"> beyond evaluating individual activities? </w:t>
      </w:r>
    </w:p>
    <w:p w:rsidR="009579AF" w:rsidRPr="00591B29" w:rsidRDefault="009579AF" w:rsidP="00D40749">
      <w:pPr>
        <w:pStyle w:val="ListParagraph"/>
        <w:numPr>
          <w:ilvl w:val="0"/>
          <w:numId w:val="12"/>
        </w:numPr>
        <w:autoSpaceDE w:val="0"/>
        <w:autoSpaceDN w:val="0"/>
        <w:adjustRightInd w:val="0"/>
        <w:spacing w:after="0" w:line="240" w:lineRule="auto"/>
        <w:ind w:left="1080"/>
        <w:rPr>
          <w:rFonts w:ascii="Times New Roman" w:hAnsi="Times New Roman"/>
          <w:bCs/>
        </w:rPr>
      </w:pPr>
      <w:r w:rsidRPr="00591B29">
        <w:rPr>
          <w:rFonts w:ascii="Times New Roman" w:hAnsi="Times New Roman"/>
          <w:bCs/>
        </w:rPr>
        <w:t xml:space="preserve">What is included when evaluating the effectiveness of the </w:t>
      </w:r>
      <w:r>
        <w:rPr>
          <w:rFonts w:ascii="Times New Roman" w:hAnsi="Times New Roman"/>
          <w:bCs/>
        </w:rPr>
        <w:t>provider unit</w:t>
      </w:r>
      <w:r w:rsidRPr="00591B29">
        <w:rPr>
          <w:rFonts w:ascii="Times New Roman" w:hAnsi="Times New Roman"/>
          <w:bCs/>
        </w:rPr>
        <w:t>? What do you evaluate? How often are these components evaluated?</w:t>
      </w:r>
    </w:p>
    <w:p w:rsidR="009579AF" w:rsidRDefault="009579AF" w:rsidP="00D40749">
      <w:pPr>
        <w:pStyle w:val="ListParagraph"/>
        <w:numPr>
          <w:ilvl w:val="0"/>
          <w:numId w:val="12"/>
        </w:numPr>
        <w:autoSpaceDE w:val="0"/>
        <w:autoSpaceDN w:val="0"/>
        <w:adjustRightInd w:val="0"/>
        <w:spacing w:after="0" w:line="240" w:lineRule="auto"/>
        <w:ind w:left="1080"/>
        <w:rPr>
          <w:rFonts w:ascii="Times New Roman" w:hAnsi="Times New Roman"/>
          <w:bCs/>
        </w:rPr>
      </w:pPr>
      <w:r w:rsidRPr="00591B29">
        <w:rPr>
          <w:rFonts w:ascii="Times New Roman" w:hAnsi="Times New Roman"/>
          <w:bCs/>
        </w:rPr>
        <w:t xml:space="preserve">How do you measure the effectiveness of the </w:t>
      </w:r>
      <w:r>
        <w:rPr>
          <w:rFonts w:ascii="Times New Roman" w:hAnsi="Times New Roman"/>
          <w:bCs/>
        </w:rPr>
        <w:t>provider unit</w:t>
      </w:r>
      <w:r w:rsidRPr="00591B29">
        <w:rPr>
          <w:rFonts w:ascii="Times New Roman" w:hAnsi="Times New Roman"/>
          <w:bCs/>
        </w:rPr>
        <w:t>?</w:t>
      </w:r>
    </w:p>
    <w:p w:rsidR="000720E1" w:rsidRPr="000720E1" w:rsidRDefault="000720E1" w:rsidP="000720E1">
      <w:pPr>
        <w:autoSpaceDE w:val="0"/>
        <w:autoSpaceDN w:val="0"/>
        <w:adjustRightInd w:val="0"/>
        <w:spacing w:after="0" w:line="240" w:lineRule="auto"/>
        <w:ind w:left="900"/>
        <w:rPr>
          <w:rFonts w:ascii="Times New Roman" w:hAnsi="Times New Roman"/>
          <w:bCs/>
        </w:rPr>
      </w:pPr>
    </w:p>
    <w:p w:rsidR="009579AF" w:rsidRDefault="009579AF" w:rsidP="002B11E7">
      <w:pPr>
        <w:tabs>
          <w:tab w:val="left" w:pos="720"/>
        </w:tabs>
        <w:autoSpaceDE w:val="0"/>
        <w:autoSpaceDN w:val="0"/>
        <w:adjustRightInd w:val="0"/>
        <w:spacing w:after="0" w:line="240" w:lineRule="auto"/>
        <w:ind w:left="720" w:hanging="720"/>
        <w:rPr>
          <w:rFonts w:ascii="Times New Roman" w:hAnsi="Times New Roman"/>
          <w:color w:val="000000"/>
        </w:rPr>
      </w:pPr>
      <w:r w:rsidRPr="00BB7072">
        <w:rPr>
          <w:rFonts w:ascii="Times New Roman" w:hAnsi="Times New Roman"/>
          <w:b/>
          <w:bCs/>
        </w:rPr>
        <w:t>QO2.</w:t>
      </w:r>
      <w:r w:rsidRPr="008D3257">
        <w:rPr>
          <w:rFonts w:ascii="Times New Roman" w:hAnsi="Times New Roman"/>
          <w:b/>
          <w:bCs/>
          <w:color w:val="9C7EBA"/>
        </w:rPr>
        <w:t xml:space="preserve"> </w:t>
      </w:r>
      <w:r w:rsidR="002B11E7">
        <w:rPr>
          <w:rFonts w:ascii="Times New Roman" w:hAnsi="Times New Roman"/>
          <w:b/>
          <w:bCs/>
          <w:color w:val="9C7EBA"/>
        </w:rPr>
        <w:tab/>
      </w:r>
      <w:r w:rsidRPr="008D3257">
        <w:rPr>
          <w:rFonts w:ascii="Times New Roman" w:hAnsi="Times New Roman"/>
          <w:color w:val="000000"/>
        </w:rPr>
        <w:t>How the evaluation process for the Approved Provider Unit resulted in the development or</w:t>
      </w:r>
      <w:r>
        <w:rPr>
          <w:rFonts w:ascii="Times New Roman" w:hAnsi="Times New Roman"/>
          <w:color w:val="000000"/>
        </w:rPr>
        <w:t xml:space="preserve"> </w:t>
      </w:r>
      <w:r w:rsidRPr="008D3257">
        <w:rPr>
          <w:rFonts w:ascii="Times New Roman" w:hAnsi="Times New Roman"/>
          <w:color w:val="000000"/>
        </w:rPr>
        <w:t>improvement of an identified quality outcome measure. (Refer to identified quality outcomes</w:t>
      </w:r>
      <w:r>
        <w:rPr>
          <w:rFonts w:ascii="Times New Roman" w:hAnsi="Times New Roman"/>
          <w:color w:val="000000"/>
        </w:rPr>
        <w:t xml:space="preserve"> </w:t>
      </w:r>
      <w:r w:rsidRPr="008D3257">
        <w:rPr>
          <w:rFonts w:ascii="Times New Roman" w:hAnsi="Times New Roman"/>
          <w:color w:val="000000"/>
        </w:rPr>
        <w:t>list in OO4.)</w:t>
      </w:r>
    </w:p>
    <w:p w:rsidR="009579AF" w:rsidRPr="006632E2" w:rsidRDefault="009579AF" w:rsidP="009579AF">
      <w:pPr>
        <w:autoSpaceDE w:val="0"/>
        <w:autoSpaceDN w:val="0"/>
        <w:adjustRightInd w:val="0"/>
        <w:spacing w:after="0" w:line="240" w:lineRule="auto"/>
        <w:rPr>
          <w:rFonts w:ascii="Times New Roman" w:hAnsi="Times New Roman"/>
          <w:color w:val="000000"/>
          <w:sz w:val="16"/>
          <w:szCs w:val="16"/>
        </w:rPr>
      </w:pPr>
    </w:p>
    <w:p w:rsidR="009579AF" w:rsidRPr="00C729B9" w:rsidRDefault="009579AF" w:rsidP="009579AF">
      <w:pPr>
        <w:pStyle w:val="ListParagraph"/>
        <w:autoSpaceDE w:val="0"/>
        <w:autoSpaceDN w:val="0"/>
        <w:adjustRightInd w:val="0"/>
        <w:spacing w:after="0" w:line="240" w:lineRule="auto"/>
        <w:rPr>
          <w:rFonts w:ascii="Times New Roman" w:hAnsi="Times New Roman"/>
          <w:bCs/>
        </w:rPr>
      </w:pPr>
      <w:r w:rsidRPr="00D40749">
        <w:rPr>
          <w:rFonts w:ascii="Times New Roman" w:hAnsi="Times New Roman"/>
          <w:b/>
          <w:bCs/>
        </w:rPr>
        <w:t xml:space="preserve">Question: </w:t>
      </w:r>
      <w:r w:rsidRPr="00C729B9">
        <w:rPr>
          <w:rFonts w:ascii="Times New Roman" w:hAnsi="Times New Roman"/>
          <w:bCs/>
        </w:rPr>
        <w:t>What were the results of your internal evaluation process?</w:t>
      </w:r>
    </w:p>
    <w:p w:rsidR="009579AF" w:rsidRPr="008D3257" w:rsidRDefault="009579AF" w:rsidP="009579AF">
      <w:pPr>
        <w:autoSpaceDE w:val="0"/>
        <w:autoSpaceDN w:val="0"/>
        <w:adjustRightInd w:val="0"/>
        <w:spacing w:after="0" w:line="240" w:lineRule="auto"/>
        <w:rPr>
          <w:rFonts w:ascii="Times New Roman" w:hAnsi="Times New Roman"/>
          <w:color w:val="000000"/>
        </w:rPr>
      </w:pPr>
      <w:proofErr w:type="gramStart"/>
      <w:r w:rsidRPr="0077700D">
        <w:rPr>
          <w:rFonts w:ascii="Times New Roman" w:hAnsi="Times New Roman"/>
          <w:b/>
          <w:bCs/>
          <w:color w:val="C00000"/>
        </w:rPr>
        <w:lastRenderedPageBreak/>
        <w:t>Approved Provider Unit Evaluation Participants.</w:t>
      </w:r>
      <w:proofErr w:type="gramEnd"/>
      <w:r w:rsidRPr="008D3257">
        <w:rPr>
          <w:rFonts w:ascii="Times New Roman" w:hAnsi="Times New Roman"/>
          <w:b/>
          <w:bCs/>
          <w:color w:val="000000"/>
        </w:rPr>
        <w:t xml:space="preserve"> </w:t>
      </w:r>
      <w:r w:rsidRPr="008D3257">
        <w:rPr>
          <w:rFonts w:ascii="Times New Roman" w:hAnsi="Times New Roman"/>
          <w:color w:val="000000"/>
        </w:rPr>
        <w:t>The Approved Provider Unit shall include a variety</w:t>
      </w:r>
      <w:r>
        <w:rPr>
          <w:rFonts w:ascii="Times New Roman" w:hAnsi="Times New Roman"/>
          <w:color w:val="000000"/>
        </w:rPr>
        <w:t xml:space="preserve"> </w:t>
      </w:r>
      <w:r w:rsidRPr="008D3257">
        <w:rPr>
          <w:rFonts w:ascii="Times New Roman" w:hAnsi="Times New Roman"/>
          <w:color w:val="000000"/>
        </w:rPr>
        <w:t>of stakeholders, comprising those with a vested interest in Approved Provider Unit outcomes, in the</w:t>
      </w:r>
      <w:r>
        <w:rPr>
          <w:rFonts w:ascii="Times New Roman" w:hAnsi="Times New Roman"/>
          <w:color w:val="000000"/>
        </w:rPr>
        <w:t xml:space="preserve"> </w:t>
      </w:r>
      <w:r w:rsidRPr="008D3257">
        <w:rPr>
          <w:rFonts w:ascii="Times New Roman" w:hAnsi="Times New Roman"/>
          <w:color w:val="000000"/>
        </w:rPr>
        <w:t>evaluation process.</w:t>
      </w:r>
    </w:p>
    <w:p w:rsidR="009579AF" w:rsidRPr="006632E2" w:rsidRDefault="009579AF" w:rsidP="009579AF">
      <w:pPr>
        <w:autoSpaceDE w:val="0"/>
        <w:autoSpaceDN w:val="0"/>
        <w:adjustRightInd w:val="0"/>
        <w:spacing w:after="0" w:line="240" w:lineRule="auto"/>
        <w:rPr>
          <w:rFonts w:ascii="Times New Roman" w:hAnsi="Times New Roman"/>
          <w:sz w:val="16"/>
          <w:szCs w:val="16"/>
        </w:rPr>
      </w:pPr>
    </w:p>
    <w:p w:rsidR="009579AF" w:rsidRPr="00296841" w:rsidRDefault="009579AF" w:rsidP="009579AF">
      <w:pPr>
        <w:autoSpaceDE w:val="0"/>
        <w:autoSpaceDN w:val="0"/>
        <w:adjustRightInd w:val="0"/>
        <w:spacing w:after="0" w:line="240" w:lineRule="auto"/>
        <w:rPr>
          <w:rFonts w:ascii="Times New Roman" w:hAnsi="Times New Roman"/>
        </w:rPr>
      </w:pPr>
      <w:r w:rsidRPr="00296841">
        <w:rPr>
          <w:rFonts w:ascii="Times New Roman" w:hAnsi="Times New Roman"/>
        </w:rPr>
        <w:t>Describe and, using an example, demonstrate:</w:t>
      </w:r>
    </w:p>
    <w:p w:rsidR="009579AF" w:rsidRPr="006632E2" w:rsidRDefault="009579AF" w:rsidP="009579AF">
      <w:pPr>
        <w:autoSpaceDE w:val="0"/>
        <w:autoSpaceDN w:val="0"/>
        <w:adjustRightInd w:val="0"/>
        <w:spacing w:after="0" w:line="240" w:lineRule="auto"/>
        <w:rPr>
          <w:rFonts w:ascii="Times New Roman" w:hAnsi="Times New Roman"/>
          <w:b/>
          <w:bCs/>
          <w:sz w:val="16"/>
          <w:szCs w:val="16"/>
        </w:rPr>
      </w:pPr>
    </w:p>
    <w:p w:rsidR="009579AF" w:rsidRPr="00296841" w:rsidRDefault="009579AF" w:rsidP="002B11E7">
      <w:pPr>
        <w:autoSpaceDE w:val="0"/>
        <w:autoSpaceDN w:val="0"/>
        <w:adjustRightInd w:val="0"/>
        <w:spacing w:after="0" w:line="240" w:lineRule="auto"/>
        <w:ind w:left="720" w:hanging="720"/>
        <w:rPr>
          <w:rFonts w:ascii="Times New Roman" w:hAnsi="Times New Roman"/>
        </w:rPr>
      </w:pPr>
      <w:r w:rsidRPr="00BB7072">
        <w:rPr>
          <w:rFonts w:ascii="Times New Roman" w:hAnsi="Times New Roman"/>
          <w:b/>
          <w:bCs/>
        </w:rPr>
        <w:t>QO3.</w:t>
      </w:r>
      <w:r w:rsidRPr="00296841">
        <w:rPr>
          <w:rFonts w:ascii="Times New Roman" w:hAnsi="Times New Roman"/>
          <w:b/>
          <w:bCs/>
        </w:rPr>
        <w:t xml:space="preserve"> </w:t>
      </w:r>
      <w:r w:rsidR="002B11E7">
        <w:rPr>
          <w:rFonts w:ascii="Times New Roman" w:hAnsi="Times New Roman"/>
          <w:b/>
          <w:bCs/>
        </w:rPr>
        <w:tab/>
      </w:r>
      <w:r w:rsidRPr="00296841">
        <w:rPr>
          <w:rFonts w:ascii="Times New Roman" w:hAnsi="Times New Roman"/>
        </w:rPr>
        <w:t>Why the Approved Provider Unit selects specific stakeholders to participate in the evaluation process.</w:t>
      </w:r>
    </w:p>
    <w:p w:rsidR="009579AF" w:rsidRPr="00296841" w:rsidRDefault="009579AF" w:rsidP="009579AF">
      <w:pPr>
        <w:pStyle w:val="ListParagraph"/>
        <w:autoSpaceDE w:val="0"/>
        <w:autoSpaceDN w:val="0"/>
        <w:adjustRightInd w:val="0"/>
        <w:spacing w:after="0" w:line="240" w:lineRule="auto"/>
        <w:rPr>
          <w:rFonts w:ascii="Times New Roman" w:hAnsi="Times New Roman"/>
          <w:bCs/>
        </w:rPr>
      </w:pPr>
    </w:p>
    <w:p w:rsidR="009579AF" w:rsidRPr="00D40749" w:rsidRDefault="009579AF" w:rsidP="002B11E7">
      <w:pPr>
        <w:autoSpaceDE w:val="0"/>
        <w:autoSpaceDN w:val="0"/>
        <w:adjustRightInd w:val="0"/>
        <w:spacing w:after="0" w:line="240" w:lineRule="auto"/>
        <w:ind w:firstLine="720"/>
        <w:rPr>
          <w:rFonts w:ascii="Times New Roman" w:hAnsi="Times New Roman"/>
          <w:b/>
        </w:rPr>
      </w:pPr>
      <w:r w:rsidRPr="00D40749">
        <w:rPr>
          <w:rFonts w:ascii="Times New Roman" w:hAnsi="Times New Roman"/>
          <w:b/>
        </w:rPr>
        <w:t>Questions to consider might include:</w:t>
      </w:r>
    </w:p>
    <w:p w:rsidR="009579AF" w:rsidRPr="00296841" w:rsidRDefault="009579AF" w:rsidP="00D40749">
      <w:pPr>
        <w:pStyle w:val="ListParagraph"/>
        <w:numPr>
          <w:ilvl w:val="0"/>
          <w:numId w:val="12"/>
        </w:numPr>
        <w:autoSpaceDE w:val="0"/>
        <w:autoSpaceDN w:val="0"/>
        <w:adjustRightInd w:val="0"/>
        <w:spacing w:after="0" w:line="240" w:lineRule="auto"/>
        <w:ind w:left="1080"/>
        <w:rPr>
          <w:rFonts w:ascii="Times New Roman" w:hAnsi="Times New Roman"/>
          <w:bCs/>
        </w:rPr>
      </w:pPr>
      <w:r w:rsidRPr="00296841">
        <w:rPr>
          <w:rFonts w:ascii="Times New Roman" w:hAnsi="Times New Roman"/>
          <w:bCs/>
        </w:rPr>
        <w:t>Who are your stakeholders (e.g. learners, faculty/authors, administrators, Nurse Planners, key personnel, external interested parties, etc.)?</w:t>
      </w:r>
    </w:p>
    <w:p w:rsidR="009579AF" w:rsidRPr="00296841" w:rsidRDefault="009579AF" w:rsidP="00D40749">
      <w:pPr>
        <w:pStyle w:val="ListParagraph"/>
        <w:numPr>
          <w:ilvl w:val="0"/>
          <w:numId w:val="12"/>
        </w:numPr>
        <w:autoSpaceDE w:val="0"/>
        <w:autoSpaceDN w:val="0"/>
        <w:adjustRightInd w:val="0"/>
        <w:spacing w:after="0" w:line="240" w:lineRule="auto"/>
        <w:ind w:left="1080"/>
        <w:rPr>
          <w:rFonts w:ascii="Times New Roman" w:hAnsi="Times New Roman"/>
          <w:bCs/>
        </w:rPr>
      </w:pPr>
      <w:r w:rsidRPr="00296841">
        <w:rPr>
          <w:rFonts w:ascii="Times New Roman" w:hAnsi="Times New Roman"/>
          <w:bCs/>
        </w:rPr>
        <w:t>What value do you see that they can add to your provider unit?</w:t>
      </w:r>
    </w:p>
    <w:p w:rsidR="009579AF" w:rsidRPr="006632E2" w:rsidRDefault="009579AF" w:rsidP="009579AF">
      <w:pPr>
        <w:autoSpaceDE w:val="0"/>
        <w:autoSpaceDN w:val="0"/>
        <w:adjustRightInd w:val="0"/>
        <w:spacing w:after="0" w:line="240" w:lineRule="auto"/>
        <w:rPr>
          <w:rFonts w:ascii="Times New Roman" w:hAnsi="Times New Roman"/>
          <w:b/>
          <w:bCs/>
          <w:color w:val="C00000"/>
          <w:sz w:val="16"/>
          <w:szCs w:val="16"/>
        </w:rPr>
      </w:pPr>
    </w:p>
    <w:p w:rsidR="009579AF" w:rsidRPr="00296841" w:rsidRDefault="009579AF" w:rsidP="009579AF">
      <w:pPr>
        <w:autoSpaceDE w:val="0"/>
        <w:autoSpaceDN w:val="0"/>
        <w:adjustRightInd w:val="0"/>
        <w:spacing w:after="0" w:line="240" w:lineRule="auto"/>
        <w:rPr>
          <w:rFonts w:ascii="Times New Roman" w:hAnsi="Times New Roman"/>
        </w:rPr>
      </w:pPr>
      <w:proofErr w:type="gramStart"/>
      <w:r w:rsidRPr="0077700D">
        <w:rPr>
          <w:rFonts w:ascii="Times New Roman" w:hAnsi="Times New Roman"/>
          <w:b/>
          <w:bCs/>
          <w:color w:val="C00000"/>
        </w:rPr>
        <w:t>Approved Provider Unit Quality Outcome Measures.</w:t>
      </w:r>
      <w:proofErr w:type="gramEnd"/>
      <w:r w:rsidRPr="00296841">
        <w:rPr>
          <w:rFonts w:ascii="Times New Roman" w:hAnsi="Times New Roman"/>
          <w:b/>
          <w:bCs/>
        </w:rPr>
        <w:t xml:space="preserve"> </w:t>
      </w:r>
      <w:r w:rsidRPr="00296841">
        <w:rPr>
          <w:rFonts w:ascii="Times New Roman" w:hAnsi="Times New Roman"/>
        </w:rPr>
        <w:t>The Approved Provider Unit must demonstrate quality improvement efforts including identifying strategies for working on targeted goals, evaluating progress toward goals, and revising or establishing new goals.</w:t>
      </w:r>
    </w:p>
    <w:p w:rsidR="009579AF" w:rsidRPr="00296841" w:rsidRDefault="009579AF" w:rsidP="009579AF">
      <w:pPr>
        <w:autoSpaceDE w:val="0"/>
        <w:autoSpaceDN w:val="0"/>
        <w:adjustRightInd w:val="0"/>
        <w:spacing w:after="0" w:line="240" w:lineRule="auto"/>
        <w:rPr>
          <w:rFonts w:ascii="Times New Roman" w:hAnsi="Times New Roman"/>
        </w:rPr>
      </w:pPr>
    </w:p>
    <w:p w:rsidR="009579AF" w:rsidRPr="00296841" w:rsidRDefault="009579AF" w:rsidP="009579AF">
      <w:pPr>
        <w:autoSpaceDE w:val="0"/>
        <w:autoSpaceDN w:val="0"/>
        <w:adjustRightInd w:val="0"/>
        <w:spacing w:after="0" w:line="240" w:lineRule="auto"/>
        <w:rPr>
          <w:rFonts w:ascii="Times New Roman" w:hAnsi="Times New Roman"/>
        </w:rPr>
      </w:pPr>
      <w:r w:rsidRPr="00296841">
        <w:rPr>
          <w:rFonts w:ascii="Times New Roman" w:hAnsi="Times New Roman"/>
        </w:rPr>
        <w:t>Describe and, using an example, demonstrate:</w:t>
      </w:r>
    </w:p>
    <w:p w:rsidR="009579AF" w:rsidRPr="00296841" w:rsidRDefault="009579AF" w:rsidP="009579AF">
      <w:pPr>
        <w:autoSpaceDE w:val="0"/>
        <w:autoSpaceDN w:val="0"/>
        <w:adjustRightInd w:val="0"/>
        <w:spacing w:after="0" w:line="240" w:lineRule="auto"/>
        <w:rPr>
          <w:rFonts w:ascii="Times New Roman" w:hAnsi="Times New Roman"/>
          <w:b/>
          <w:bCs/>
        </w:rPr>
      </w:pPr>
    </w:p>
    <w:p w:rsidR="009579AF" w:rsidRPr="00296841" w:rsidRDefault="009579AF" w:rsidP="002B11E7">
      <w:pPr>
        <w:autoSpaceDE w:val="0"/>
        <w:autoSpaceDN w:val="0"/>
        <w:adjustRightInd w:val="0"/>
        <w:spacing w:after="0" w:line="240" w:lineRule="auto"/>
        <w:ind w:left="720" w:hanging="720"/>
        <w:rPr>
          <w:rFonts w:ascii="Times New Roman" w:hAnsi="Times New Roman"/>
        </w:rPr>
      </w:pPr>
      <w:r w:rsidRPr="00BB7072">
        <w:rPr>
          <w:rFonts w:ascii="Times New Roman" w:hAnsi="Times New Roman"/>
          <w:b/>
          <w:bCs/>
        </w:rPr>
        <w:t>QO4.</w:t>
      </w:r>
      <w:r w:rsidRPr="00296841">
        <w:rPr>
          <w:rFonts w:ascii="Times New Roman" w:hAnsi="Times New Roman"/>
          <w:b/>
          <w:bCs/>
        </w:rPr>
        <w:t xml:space="preserve"> </w:t>
      </w:r>
      <w:r w:rsidR="002B11E7">
        <w:rPr>
          <w:rFonts w:ascii="Times New Roman" w:hAnsi="Times New Roman"/>
          <w:b/>
          <w:bCs/>
        </w:rPr>
        <w:tab/>
      </w:r>
      <w:proofErr w:type="gramStart"/>
      <w:r w:rsidRPr="00296841">
        <w:rPr>
          <w:rFonts w:ascii="Times New Roman" w:hAnsi="Times New Roman"/>
        </w:rPr>
        <w:t>How input from stakeholders resulted in development of or an improvement in quality outcome measures for the Approved Provider Unit.</w:t>
      </w:r>
      <w:proofErr w:type="gramEnd"/>
      <w:r w:rsidRPr="00296841">
        <w:rPr>
          <w:rFonts w:ascii="Times New Roman" w:hAnsi="Times New Roman"/>
        </w:rPr>
        <w:t xml:space="preserve"> (Refer to identified quality outcomes list in OO4.)</w:t>
      </w:r>
    </w:p>
    <w:p w:rsidR="009579AF" w:rsidRPr="00296841" w:rsidRDefault="009579AF" w:rsidP="009579AF">
      <w:pPr>
        <w:pStyle w:val="ListParagraph"/>
        <w:autoSpaceDE w:val="0"/>
        <w:autoSpaceDN w:val="0"/>
        <w:adjustRightInd w:val="0"/>
        <w:spacing w:after="0" w:line="240" w:lineRule="auto"/>
        <w:rPr>
          <w:rFonts w:ascii="Times New Roman" w:hAnsi="Times New Roman"/>
          <w:bCs/>
        </w:rPr>
      </w:pPr>
    </w:p>
    <w:p w:rsidR="009579AF" w:rsidRPr="00296841" w:rsidRDefault="009579AF" w:rsidP="002B11E7">
      <w:pPr>
        <w:pStyle w:val="ListParagraph"/>
        <w:autoSpaceDE w:val="0"/>
        <w:autoSpaceDN w:val="0"/>
        <w:adjustRightInd w:val="0"/>
        <w:spacing w:after="0" w:line="240" w:lineRule="auto"/>
        <w:rPr>
          <w:rFonts w:ascii="Times New Roman" w:hAnsi="Times New Roman"/>
          <w:bCs/>
        </w:rPr>
      </w:pPr>
      <w:r w:rsidRPr="00387C44">
        <w:rPr>
          <w:rFonts w:ascii="Times New Roman" w:hAnsi="Times New Roman"/>
          <w:b/>
          <w:bCs/>
          <w:color w:val="C00000"/>
        </w:rPr>
        <w:t>Note</w:t>
      </w:r>
      <w:r w:rsidRPr="00296841">
        <w:rPr>
          <w:rFonts w:ascii="Times New Roman" w:hAnsi="Times New Roman"/>
          <w:bCs/>
        </w:rPr>
        <w:t>: This is improvement in the PU itself, not the individual activities.</w:t>
      </w:r>
    </w:p>
    <w:p w:rsidR="009579AF" w:rsidRPr="00296841" w:rsidRDefault="009579AF" w:rsidP="009579AF">
      <w:pPr>
        <w:autoSpaceDE w:val="0"/>
        <w:autoSpaceDN w:val="0"/>
        <w:adjustRightInd w:val="0"/>
        <w:spacing w:after="0" w:line="240" w:lineRule="auto"/>
        <w:rPr>
          <w:rFonts w:ascii="Times New Roman" w:hAnsi="Times New Roman"/>
          <w:b/>
          <w:bCs/>
        </w:rPr>
      </w:pPr>
    </w:p>
    <w:p w:rsidR="009579AF" w:rsidRPr="00296841" w:rsidRDefault="009579AF" w:rsidP="009579AF">
      <w:pPr>
        <w:autoSpaceDE w:val="0"/>
        <w:autoSpaceDN w:val="0"/>
        <w:adjustRightInd w:val="0"/>
        <w:spacing w:after="0" w:line="240" w:lineRule="auto"/>
        <w:rPr>
          <w:rFonts w:ascii="Times New Roman" w:hAnsi="Times New Roman"/>
        </w:rPr>
      </w:pPr>
      <w:r w:rsidRPr="0077700D">
        <w:rPr>
          <w:rFonts w:ascii="Times New Roman" w:hAnsi="Times New Roman"/>
          <w:b/>
          <w:bCs/>
          <w:color w:val="C00000"/>
        </w:rPr>
        <w:t>Value/Benefit to Nursing Professional Development.</w:t>
      </w:r>
      <w:r w:rsidRPr="00296841">
        <w:rPr>
          <w:rFonts w:ascii="Times New Roman" w:hAnsi="Times New Roman"/>
          <w:b/>
          <w:bCs/>
        </w:rPr>
        <w:t xml:space="preserve"> </w:t>
      </w:r>
      <w:r w:rsidRPr="00296841">
        <w:rPr>
          <w:rFonts w:ascii="Times New Roman" w:hAnsi="Times New Roman"/>
        </w:rPr>
        <w:t>The Approved Provider Unit shall evaluate data to determine how the Approved Provider Unit, through the learning activities it has provided, has influenced the professional development of its nurse learners.</w:t>
      </w:r>
    </w:p>
    <w:p w:rsidR="009579AF" w:rsidRPr="006632E2" w:rsidRDefault="009579AF" w:rsidP="009579AF">
      <w:pPr>
        <w:autoSpaceDE w:val="0"/>
        <w:autoSpaceDN w:val="0"/>
        <w:adjustRightInd w:val="0"/>
        <w:spacing w:after="0" w:line="240" w:lineRule="auto"/>
        <w:rPr>
          <w:rFonts w:ascii="Times New Roman" w:hAnsi="Times New Roman"/>
          <w:sz w:val="16"/>
          <w:szCs w:val="16"/>
        </w:rPr>
      </w:pPr>
    </w:p>
    <w:p w:rsidR="009579AF" w:rsidRPr="00296841" w:rsidRDefault="009579AF" w:rsidP="009579AF">
      <w:pPr>
        <w:autoSpaceDE w:val="0"/>
        <w:autoSpaceDN w:val="0"/>
        <w:adjustRightInd w:val="0"/>
        <w:spacing w:after="0" w:line="240" w:lineRule="auto"/>
        <w:rPr>
          <w:rFonts w:ascii="Times New Roman" w:hAnsi="Times New Roman"/>
        </w:rPr>
      </w:pPr>
      <w:r w:rsidRPr="00296841">
        <w:rPr>
          <w:rFonts w:ascii="Times New Roman" w:hAnsi="Times New Roman"/>
        </w:rPr>
        <w:t>Describe and, using an example, demonstrate:</w:t>
      </w:r>
    </w:p>
    <w:p w:rsidR="009579AF" w:rsidRPr="006632E2" w:rsidRDefault="009579AF" w:rsidP="009579AF">
      <w:pPr>
        <w:autoSpaceDE w:val="0"/>
        <w:autoSpaceDN w:val="0"/>
        <w:adjustRightInd w:val="0"/>
        <w:spacing w:after="0" w:line="240" w:lineRule="auto"/>
        <w:rPr>
          <w:rFonts w:ascii="Times New Roman" w:hAnsi="Times New Roman"/>
          <w:b/>
          <w:bCs/>
          <w:sz w:val="16"/>
          <w:szCs w:val="16"/>
        </w:rPr>
      </w:pPr>
    </w:p>
    <w:p w:rsidR="009579AF" w:rsidRPr="00296841" w:rsidRDefault="009579AF" w:rsidP="002B11E7">
      <w:pPr>
        <w:tabs>
          <w:tab w:val="left" w:pos="-450"/>
          <w:tab w:val="left" w:pos="720"/>
        </w:tabs>
        <w:autoSpaceDE w:val="0"/>
        <w:autoSpaceDN w:val="0"/>
        <w:adjustRightInd w:val="0"/>
        <w:spacing w:after="0" w:line="240" w:lineRule="auto"/>
        <w:ind w:left="720" w:hanging="720"/>
        <w:rPr>
          <w:rFonts w:ascii="Times New Roman" w:hAnsi="Times New Roman"/>
        </w:rPr>
      </w:pPr>
      <w:r w:rsidRPr="00BB7072">
        <w:rPr>
          <w:rFonts w:ascii="Times New Roman" w:hAnsi="Times New Roman"/>
          <w:b/>
          <w:bCs/>
        </w:rPr>
        <w:t>QO5.</w:t>
      </w:r>
      <w:r w:rsidRPr="00296841">
        <w:rPr>
          <w:rFonts w:ascii="Times New Roman" w:hAnsi="Times New Roman"/>
          <w:b/>
          <w:bCs/>
        </w:rPr>
        <w:t xml:space="preserve"> </w:t>
      </w:r>
      <w:r w:rsidR="002B11E7">
        <w:rPr>
          <w:rFonts w:ascii="Times New Roman" w:hAnsi="Times New Roman"/>
          <w:b/>
          <w:bCs/>
        </w:rPr>
        <w:tab/>
      </w:r>
      <w:r w:rsidRPr="00296841">
        <w:rPr>
          <w:rFonts w:ascii="Times New Roman" w:hAnsi="Times New Roman"/>
        </w:rPr>
        <w:t>How, over the past 12 months, the Approved Provider Unit has enhanced nursing professional development. (Refer to identified quality outcomes list in OO4.)</w:t>
      </w:r>
    </w:p>
    <w:p w:rsidR="009579AF" w:rsidRPr="00AB6784" w:rsidRDefault="009579AF" w:rsidP="009579AF">
      <w:pPr>
        <w:pStyle w:val="ListParagraph"/>
        <w:autoSpaceDE w:val="0"/>
        <w:autoSpaceDN w:val="0"/>
        <w:adjustRightInd w:val="0"/>
        <w:spacing w:after="0" w:line="240" w:lineRule="auto"/>
        <w:rPr>
          <w:rFonts w:ascii="Times New Roman" w:hAnsi="Times New Roman"/>
          <w:sz w:val="12"/>
          <w:szCs w:val="12"/>
        </w:rPr>
      </w:pPr>
    </w:p>
    <w:p w:rsidR="009579AF" w:rsidRPr="00591B29" w:rsidRDefault="009579AF" w:rsidP="002B11E7">
      <w:pPr>
        <w:pStyle w:val="ListParagraph"/>
        <w:autoSpaceDE w:val="0"/>
        <w:autoSpaceDN w:val="0"/>
        <w:adjustRightInd w:val="0"/>
        <w:spacing w:after="0" w:line="240" w:lineRule="auto"/>
        <w:rPr>
          <w:rFonts w:ascii="Times New Roman" w:hAnsi="Times New Roman"/>
          <w:bCs/>
        </w:rPr>
      </w:pPr>
      <w:r w:rsidRPr="00387C44">
        <w:rPr>
          <w:rFonts w:ascii="Times New Roman" w:hAnsi="Times New Roman"/>
          <w:b/>
          <w:color w:val="C00000"/>
        </w:rPr>
        <w:t>Note</w:t>
      </w:r>
      <w:r w:rsidRPr="00296841">
        <w:rPr>
          <w:rFonts w:ascii="Times New Roman" w:hAnsi="Times New Roman"/>
        </w:rPr>
        <w:t xml:space="preserve">: </w:t>
      </w:r>
      <w:r w:rsidRPr="00296841">
        <w:rPr>
          <w:rFonts w:ascii="Times New Roman" w:hAnsi="Times New Roman"/>
          <w:bCs/>
        </w:rPr>
        <w:t>The response to</w:t>
      </w:r>
      <w:r w:rsidRPr="00591B29">
        <w:rPr>
          <w:rFonts w:ascii="Times New Roman" w:hAnsi="Times New Roman"/>
          <w:bCs/>
        </w:rPr>
        <w:t xml:space="preserve"> this question is dependent upon what you wrote in 004.</w:t>
      </w:r>
    </w:p>
    <w:p w:rsidR="009579AF" w:rsidRPr="00AB6784" w:rsidRDefault="009579AF" w:rsidP="009579AF">
      <w:pPr>
        <w:autoSpaceDE w:val="0"/>
        <w:autoSpaceDN w:val="0"/>
        <w:adjustRightInd w:val="0"/>
        <w:spacing w:after="0" w:line="240" w:lineRule="auto"/>
        <w:rPr>
          <w:rFonts w:ascii="Times New Roman" w:hAnsi="Times New Roman"/>
          <w:b/>
          <w:color w:val="000000"/>
          <w:sz w:val="12"/>
          <w:szCs w:val="12"/>
        </w:rPr>
      </w:pPr>
    </w:p>
    <w:p w:rsidR="009579AF" w:rsidRPr="00BF583D" w:rsidRDefault="009579AF" w:rsidP="009579AF">
      <w:pPr>
        <w:autoSpaceDE w:val="0"/>
        <w:autoSpaceDN w:val="0"/>
        <w:adjustRightInd w:val="0"/>
        <w:spacing w:after="0" w:line="240" w:lineRule="auto"/>
        <w:rPr>
          <w:rFonts w:ascii="Times New Roman" w:hAnsi="Times New Roman"/>
          <w:b/>
          <w:color w:val="C00000"/>
          <w:sz w:val="28"/>
          <w:szCs w:val="28"/>
        </w:rPr>
      </w:pPr>
      <w:r w:rsidRPr="00BF583D">
        <w:rPr>
          <w:rFonts w:ascii="Times New Roman" w:hAnsi="Times New Roman"/>
          <w:b/>
          <w:color w:val="C00000"/>
          <w:sz w:val="28"/>
          <w:szCs w:val="28"/>
        </w:rPr>
        <w:t xml:space="preserve">PART </w:t>
      </w:r>
      <w:r w:rsidR="0060765E">
        <w:rPr>
          <w:rFonts w:ascii="Times New Roman" w:hAnsi="Times New Roman"/>
          <w:b/>
          <w:color w:val="C00000"/>
          <w:sz w:val="28"/>
          <w:szCs w:val="28"/>
        </w:rPr>
        <w:t>TWO</w:t>
      </w:r>
      <w:r w:rsidR="006801CB" w:rsidRPr="00BF583D">
        <w:rPr>
          <w:rFonts w:ascii="Times New Roman" w:hAnsi="Times New Roman"/>
          <w:b/>
          <w:color w:val="C00000"/>
          <w:sz w:val="28"/>
          <w:szCs w:val="28"/>
        </w:rPr>
        <w:t xml:space="preserve"> of the Provider Application: Individual Activity Files</w:t>
      </w:r>
    </w:p>
    <w:p w:rsidR="009579AF" w:rsidRDefault="009579AF" w:rsidP="009579AF">
      <w:pPr>
        <w:autoSpaceDE w:val="0"/>
        <w:autoSpaceDN w:val="0"/>
        <w:adjustRightInd w:val="0"/>
        <w:spacing w:after="0" w:line="240" w:lineRule="auto"/>
        <w:rPr>
          <w:rFonts w:ascii="Times New Roman" w:hAnsi="Times New Roman"/>
          <w:color w:val="000000"/>
        </w:rPr>
      </w:pPr>
      <w:r w:rsidRPr="008D3257">
        <w:rPr>
          <w:rFonts w:ascii="Times New Roman" w:hAnsi="Times New Roman"/>
          <w:color w:val="000000"/>
        </w:rPr>
        <w:t>As a component of the educational design process, the Approved Provider</w:t>
      </w:r>
      <w:r>
        <w:rPr>
          <w:rFonts w:ascii="Times New Roman" w:hAnsi="Times New Roman"/>
          <w:color w:val="000000"/>
        </w:rPr>
        <w:t xml:space="preserve"> Unit</w:t>
      </w:r>
      <w:r w:rsidRPr="008D3257">
        <w:rPr>
          <w:rFonts w:ascii="Times New Roman" w:hAnsi="Times New Roman"/>
          <w:color w:val="000000"/>
        </w:rPr>
        <w:t xml:space="preserve"> applicant should select and</w:t>
      </w:r>
      <w:r>
        <w:rPr>
          <w:rFonts w:ascii="Times New Roman" w:hAnsi="Times New Roman"/>
          <w:color w:val="000000"/>
        </w:rPr>
        <w:t xml:space="preserve"> </w:t>
      </w:r>
      <w:r w:rsidRPr="008D3257">
        <w:rPr>
          <w:rFonts w:ascii="Times New Roman" w:hAnsi="Times New Roman"/>
          <w:color w:val="000000"/>
        </w:rPr>
        <w:t xml:space="preserve">submit CNE activity files to </w:t>
      </w:r>
      <w:r>
        <w:rPr>
          <w:rFonts w:ascii="Times New Roman" w:hAnsi="Times New Roman"/>
          <w:color w:val="000000"/>
        </w:rPr>
        <w:t>ONA</w:t>
      </w:r>
      <w:r w:rsidRPr="008D3257">
        <w:rPr>
          <w:rFonts w:ascii="Times New Roman" w:hAnsi="Times New Roman"/>
          <w:color w:val="000000"/>
        </w:rPr>
        <w:t xml:space="preserve"> that have been planned within 12 months of the</w:t>
      </w:r>
      <w:r>
        <w:rPr>
          <w:rFonts w:ascii="Times New Roman" w:hAnsi="Times New Roman"/>
          <w:color w:val="000000"/>
        </w:rPr>
        <w:t xml:space="preserve"> </w:t>
      </w:r>
      <w:r w:rsidRPr="008D3257">
        <w:rPr>
          <w:rFonts w:ascii="Times New Roman" w:hAnsi="Times New Roman"/>
          <w:color w:val="000000"/>
        </w:rPr>
        <w:t xml:space="preserve">Approved Provider </w:t>
      </w:r>
      <w:r>
        <w:rPr>
          <w:rFonts w:ascii="Times New Roman" w:hAnsi="Times New Roman"/>
          <w:color w:val="000000"/>
        </w:rPr>
        <w:t xml:space="preserve">Unit </w:t>
      </w:r>
      <w:r w:rsidRPr="008D3257">
        <w:rPr>
          <w:rFonts w:ascii="Times New Roman" w:hAnsi="Times New Roman"/>
          <w:color w:val="000000"/>
        </w:rPr>
        <w:t>application date and comply with ANCC criteria</w:t>
      </w:r>
      <w:r>
        <w:rPr>
          <w:rFonts w:ascii="Times New Roman" w:hAnsi="Times New Roman"/>
          <w:color w:val="000000"/>
        </w:rPr>
        <w:t xml:space="preserve"> and OBN rules.</w:t>
      </w:r>
      <w:r w:rsidRPr="008D3257">
        <w:rPr>
          <w:rFonts w:ascii="Times New Roman" w:hAnsi="Times New Roman"/>
          <w:color w:val="000000"/>
        </w:rPr>
        <w:t xml:space="preserve"> </w:t>
      </w:r>
    </w:p>
    <w:p w:rsidR="009579AF" w:rsidRPr="006632E2" w:rsidRDefault="009579AF" w:rsidP="009579AF">
      <w:pPr>
        <w:autoSpaceDE w:val="0"/>
        <w:autoSpaceDN w:val="0"/>
        <w:adjustRightInd w:val="0"/>
        <w:spacing w:after="0" w:line="240" w:lineRule="auto"/>
        <w:rPr>
          <w:rFonts w:ascii="Times New Roman" w:hAnsi="Times New Roman"/>
          <w:color w:val="000000"/>
          <w:sz w:val="16"/>
          <w:szCs w:val="16"/>
        </w:rPr>
      </w:pPr>
    </w:p>
    <w:p w:rsidR="009579AF" w:rsidRPr="0077700D" w:rsidRDefault="009579AF" w:rsidP="009579AF">
      <w:pPr>
        <w:autoSpaceDE w:val="0"/>
        <w:autoSpaceDN w:val="0"/>
        <w:adjustRightInd w:val="0"/>
        <w:spacing w:after="0" w:line="240" w:lineRule="auto"/>
        <w:rPr>
          <w:rFonts w:ascii="Times New Roman" w:hAnsi="Times New Roman"/>
          <w:b/>
          <w:color w:val="C00000"/>
        </w:rPr>
      </w:pPr>
      <w:r w:rsidRPr="0077700D">
        <w:rPr>
          <w:rFonts w:ascii="Times New Roman" w:hAnsi="Times New Roman"/>
          <w:b/>
          <w:color w:val="C00000"/>
        </w:rPr>
        <w:t xml:space="preserve">For Currently Approved Provider Units </w:t>
      </w:r>
    </w:p>
    <w:p w:rsidR="009579AF" w:rsidRPr="009249FE" w:rsidRDefault="009579AF" w:rsidP="009579AF">
      <w:pPr>
        <w:spacing w:after="0" w:line="240" w:lineRule="auto"/>
        <w:ind w:right="-630"/>
        <w:rPr>
          <w:rFonts w:ascii="Times New Roman" w:hAnsi="Times New Roman"/>
        </w:rPr>
      </w:pPr>
      <w:r w:rsidRPr="009249FE">
        <w:rPr>
          <w:rFonts w:ascii="Times New Roman" w:hAnsi="Times New Roman"/>
          <w:i/>
        </w:rPr>
        <w:t>Submit</w:t>
      </w:r>
      <w:r w:rsidRPr="009249FE">
        <w:rPr>
          <w:rFonts w:ascii="Times New Roman" w:hAnsi="Times New Roman"/>
        </w:rPr>
        <w:t xml:space="preserve"> documentation for </w:t>
      </w:r>
      <w:r w:rsidR="00AB6784">
        <w:rPr>
          <w:rFonts w:ascii="Times New Roman" w:hAnsi="Times New Roman"/>
        </w:rPr>
        <w:t>three</w:t>
      </w:r>
      <w:r>
        <w:rPr>
          <w:rFonts w:ascii="Times New Roman" w:hAnsi="Times New Roman"/>
        </w:rPr>
        <w:t xml:space="preserve"> </w:t>
      </w:r>
      <w:r w:rsidRPr="009249FE">
        <w:rPr>
          <w:rFonts w:ascii="Times New Roman" w:hAnsi="Times New Roman"/>
        </w:rPr>
        <w:t>sample activities. Each activity must be at least one hour in length. Include:</w:t>
      </w:r>
    </w:p>
    <w:p w:rsidR="00BF583D" w:rsidRDefault="009579AF" w:rsidP="00D40749">
      <w:pPr>
        <w:pStyle w:val="ListParagraph"/>
        <w:numPr>
          <w:ilvl w:val="0"/>
          <w:numId w:val="14"/>
        </w:numPr>
        <w:spacing w:after="0" w:line="240" w:lineRule="auto"/>
        <w:ind w:left="540" w:hanging="540"/>
        <w:rPr>
          <w:rFonts w:ascii="Times New Roman" w:hAnsi="Times New Roman"/>
        </w:rPr>
      </w:pPr>
      <w:r w:rsidRPr="00BF583D">
        <w:rPr>
          <w:rFonts w:ascii="Times New Roman" w:hAnsi="Times New Roman"/>
        </w:rPr>
        <w:t>Documentation form with all required attachments – bio forms, marketing sample, certificate, evidence of disclosures, co-provider agreement if applicable, commercial support/sponsorship agreement if applicable</w:t>
      </w:r>
      <w:r w:rsidR="00C729B9">
        <w:rPr>
          <w:rFonts w:ascii="Times New Roman" w:hAnsi="Times New Roman"/>
        </w:rPr>
        <w:t>,</w:t>
      </w:r>
      <w:r w:rsidR="00022529">
        <w:rPr>
          <w:rFonts w:ascii="Times New Roman" w:hAnsi="Times New Roman"/>
        </w:rPr>
        <w:t xml:space="preserve"> and</w:t>
      </w:r>
      <w:r w:rsidR="00C729B9">
        <w:rPr>
          <w:rFonts w:ascii="Times New Roman" w:hAnsi="Times New Roman"/>
        </w:rPr>
        <w:t xml:space="preserve"> reference list/bibliography</w:t>
      </w:r>
    </w:p>
    <w:p w:rsidR="00BF583D" w:rsidRDefault="009579AF" w:rsidP="00D40749">
      <w:pPr>
        <w:pStyle w:val="ListParagraph"/>
        <w:numPr>
          <w:ilvl w:val="0"/>
          <w:numId w:val="14"/>
        </w:numPr>
        <w:spacing w:after="0" w:line="240" w:lineRule="auto"/>
        <w:ind w:left="540" w:hanging="540"/>
        <w:rPr>
          <w:rFonts w:ascii="Times New Roman" w:hAnsi="Times New Roman"/>
        </w:rPr>
      </w:pPr>
      <w:r w:rsidRPr="00BF583D">
        <w:rPr>
          <w:rFonts w:ascii="Times New Roman" w:hAnsi="Times New Roman"/>
        </w:rPr>
        <w:t>Summative evaluation</w:t>
      </w:r>
    </w:p>
    <w:p w:rsidR="00BF583D" w:rsidRDefault="009579AF" w:rsidP="00D40749">
      <w:pPr>
        <w:pStyle w:val="ListParagraph"/>
        <w:numPr>
          <w:ilvl w:val="0"/>
          <w:numId w:val="14"/>
        </w:numPr>
        <w:spacing w:after="0" w:line="240" w:lineRule="auto"/>
        <w:ind w:left="540" w:hanging="540"/>
        <w:rPr>
          <w:rFonts w:ascii="Times New Roman" w:hAnsi="Times New Roman"/>
        </w:rPr>
      </w:pPr>
      <w:r w:rsidRPr="00BF583D">
        <w:rPr>
          <w:rFonts w:ascii="Times New Roman" w:hAnsi="Times New Roman"/>
        </w:rPr>
        <w:t xml:space="preserve">Nurse planner QI form </w:t>
      </w:r>
    </w:p>
    <w:p w:rsidR="00AB6784" w:rsidRDefault="00AB6784" w:rsidP="00D40749">
      <w:pPr>
        <w:pStyle w:val="ListParagraph"/>
        <w:numPr>
          <w:ilvl w:val="0"/>
          <w:numId w:val="14"/>
        </w:numPr>
        <w:spacing w:after="0" w:line="240" w:lineRule="auto"/>
        <w:ind w:left="540" w:hanging="540"/>
        <w:rPr>
          <w:rFonts w:ascii="Times New Roman" w:hAnsi="Times New Roman"/>
        </w:rPr>
      </w:pPr>
      <w:r>
        <w:rPr>
          <w:rFonts w:ascii="Times New Roman" w:hAnsi="Times New Roman"/>
        </w:rPr>
        <w:t>Sample of a completed sign in sheet (or equivalent) that shows how you collected the names and unique identifiers for those who attended.</w:t>
      </w:r>
    </w:p>
    <w:p w:rsidR="009579AF" w:rsidRPr="009249FE" w:rsidRDefault="009579AF" w:rsidP="00D40749">
      <w:pPr>
        <w:spacing w:after="0" w:line="240" w:lineRule="auto"/>
        <w:ind w:left="540" w:hanging="540"/>
        <w:rPr>
          <w:rFonts w:ascii="Times New Roman" w:hAnsi="Times New Roman"/>
          <w:sz w:val="10"/>
          <w:szCs w:val="10"/>
        </w:rPr>
      </w:pPr>
    </w:p>
    <w:p w:rsidR="009579AF" w:rsidRPr="009249FE" w:rsidRDefault="00387C44" w:rsidP="009579AF">
      <w:pPr>
        <w:spacing w:after="0" w:line="240" w:lineRule="auto"/>
        <w:ind w:left="720" w:right="-1440" w:hanging="900"/>
        <w:rPr>
          <w:rFonts w:ascii="Times New Roman" w:hAnsi="Times New Roman"/>
        </w:rPr>
      </w:pPr>
      <w:r>
        <w:rPr>
          <w:rFonts w:ascii="Times New Roman" w:hAnsi="Times New Roman"/>
          <w:b/>
          <w:color w:val="C00000"/>
        </w:rPr>
        <w:t>Note</w:t>
      </w:r>
      <w:r w:rsidR="009579AF" w:rsidRPr="0077700D">
        <w:rPr>
          <w:rFonts w:ascii="Times New Roman" w:hAnsi="Times New Roman"/>
          <w:b/>
          <w:color w:val="C00000"/>
        </w:rPr>
        <w:t>: For First Time Applicants Only</w:t>
      </w:r>
      <w:r w:rsidR="009579AF" w:rsidRPr="0077700D">
        <w:rPr>
          <w:rFonts w:ascii="Times New Roman" w:hAnsi="Times New Roman"/>
          <w:color w:val="C00000"/>
        </w:rPr>
        <w:t>:</w:t>
      </w:r>
      <w:r w:rsidR="009579AF" w:rsidRPr="009249FE">
        <w:rPr>
          <w:rFonts w:ascii="Times New Roman" w:hAnsi="Times New Roman"/>
        </w:rPr>
        <w:t xml:space="preserve"> If you are a first time applicant for provider status, submit:</w:t>
      </w:r>
    </w:p>
    <w:p w:rsidR="00BF583D" w:rsidRDefault="009579AF" w:rsidP="00D40749">
      <w:pPr>
        <w:pStyle w:val="ListParagraph"/>
        <w:numPr>
          <w:ilvl w:val="0"/>
          <w:numId w:val="14"/>
        </w:numPr>
        <w:spacing w:after="0" w:line="233" w:lineRule="auto"/>
        <w:ind w:left="540" w:right="-634" w:hanging="540"/>
        <w:rPr>
          <w:rFonts w:ascii="Times New Roman" w:hAnsi="Times New Roman"/>
        </w:rPr>
      </w:pPr>
      <w:r w:rsidRPr="00BF583D">
        <w:rPr>
          <w:rFonts w:ascii="Times New Roman" w:hAnsi="Times New Roman"/>
        </w:rPr>
        <w:t xml:space="preserve">Acknowledgement and approval letters from ONA for the 3 activities ONA has approved </w:t>
      </w:r>
    </w:p>
    <w:p w:rsidR="00BF583D" w:rsidRDefault="009579AF" w:rsidP="00D40749">
      <w:pPr>
        <w:pStyle w:val="ListParagraph"/>
        <w:numPr>
          <w:ilvl w:val="0"/>
          <w:numId w:val="14"/>
        </w:numPr>
        <w:spacing w:after="0" w:line="233" w:lineRule="auto"/>
        <w:ind w:left="540" w:right="-634" w:hanging="540"/>
        <w:rPr>
          <w:rFonts w:ascii="Times New Roman" w:hAnsi="Times New Roman"/>
        </w:rPr>
      </w:pPr>
      <w:r w:rsidRPr="00BF583D">
        <w:rPr>
          <w:rFonts w:ascii="Times New Roman" w:hAnsi="Times New Roman"/>
        </w:rPr>
        <w:t>A copy of the FINAL</w:t>
      </w:r>
      <w:r w:rsidRPr="00BF583D">
        <w:rPr>
          <w:rFonts w:ascii="Times New Roman" w:hAnsi="Times New Roman"/>
          <w:color w:val="FF0000"/>
        </w:rPr>
        <w:t xml:space="preserve"> </w:t>
      </w:r>
      <w:r w:rsidRPr="00BF583D">
        <w:rPr>
          <w:rFonts w:ascii="Times New Roman" w:hAnsi="Times New Roman"/>
        </w:rPr>
        <w:t>certificate that was given to learners for each of these 3 activities</w:t>
      </w:r>
    </w:p>
    <w:p w:rsidR="00AB6784" w:rsidRPr="00AB6784" w:rsidRDefault="00AB6784" w:rsidP="00AB6784">
      <w:pPr>
        <w:pStyle w:val="ListParagraph"/>
        <w:numPr>
          <w:ilvl w:val="0"/>
          <w:numId w:val="14"/>
        </w:numPr>
        <w:spacing w:after="0" w:line="240" w:lineRule="auto"/>
        <w:ind w:left="540" w:hanging="540"/>
        <w:rPr>
          <w:rFonts w:ascii="Times New Roman" w:hAnsi="Times New Roman"/>
        </w:rPr>
      </w:pPr>
      <w:r>
        <w:rPr>
          <w:rFonts w:ascii="Times New Roman" w:hAnsi="Times New Roman"/>
        </w:rPr>
        <w:t>Sample of a completed sign in sheet (or equivalent) that shows how you collected the names and unique identifiers for those who attended.</w:t>
      </w:r>
    </w:p>
    <w:p w:rsidR="00F26FD7" w:rsidRDefault="009579AF" w:rsidP="00D40749">
      <w:pPr>
        <w:pStyle w:val="ListParagraph"/>
        <w:numPr>
          <w:ilvl w:val="0"/>
          <w:numId w:val="14"/>
        </w:numPr>
        <w:spacing w:after="0" w:line="233" w:lineRule="auto"/>
        <w:ind w:left="540" w:right="-634" w:hanging="540"/>
        <w:rPr>
          <w:rFonts w:ascii="Times New Roman" w:hAnsi="Times New Roman"/>
        </w:rPr>
      </w:pPr>
      <w:r w:rsidRPr="00BF583D">
        <w:rPr>
          <w:rFonts w:ascii="Times New Roman" w:hAnsi="Times New Roman"/>
        </w:rPr>
        <w:t>A summative evaluation for each of these 3 activities</w:t>
      </w:r>
    </w:p>
    <w:p w:rsidR="00F26FD7" w:rsidRDefault="009579AF" w:rsidP="00D40749">
      <w:pPr>
        <w:pStyle w:val="ListParagraph"/>
        <w:numPr>
          <w:ilvl w:val="0"/>
          <w:numId w:val="14"/>
        </w:numPr>
        <w:tabs>
          <w:tab w:val="left" w:pos="540"/>
        </w:tabs>
        <w:spacing w:after="0" w:line="233" w:lineRule="auto"/>
        <w:ind w:left="540" w:hanging="540"/>
        <w:rPr>
          <w:rFonts w:ascii="Times New Roman" w:hAnsi="Times New Roman"/>
        </w:rPr>
      </w:pPr>
      <w:r w:rsidRPr="00F26FD7">
        <w:rPr>
          <w:rFonts w:ascii="Times New Roman" w:hAnsi="Times New Roman"/>
        </w:rPr>
        <w:lastRenderedPageBreak/>
        <w:t>Documentation for an activity that has been planned and will be presented</w:t>
      </w:r>
      <w:r w:rsidRPr="00F26FD7">
        <w:rPr>
          <w:rFonts w:ascii="Times New Roman" w:hAnsi="Times New Roman"/>
          <w:b/>
          <w:color w:val="C00000"/>
        </w:rPr>
        <w:t xml:space="preserve"> after</w:t>
      </w:r>
      <w:r w:rsidRPr="00F26FD7">
        <w:rPr>
          <w:rFonts w:ascii="Times New Roman" w:hAnsi="Times New Roman"/>
        </w:rPr>
        <w:t xml:space="preserve"> provider status has been achieved. Include all required attachments – bio data forms, marketing sample, certificate, evidence of disclosures to be made, commercial support/sponsorship agreement if applicable</w:t>
      </w:r>
      <w:r w:rsidR="00C729B9">
        <w:rPr>
          <w:rFonts w:ascii="Times New Roman" w:hAnsi="Times New Roman"/>
        </w:rPr>
        <w:t xml:space="preserve">, </w:t>
      </w:r>
      <w:r w:rsidR="00313D53">
        <w:rPr>
          <w:rFonts w:ascii="Times New Roman" w:hAnsi="Times New Roman"/>
        </w:rPr>
        <w:t>and reference</w:t>
      </w:r>
      <w:r w:rsidR="00C729B9">
        <w:rPr>
          <w:rFonts w:ascii="Times New Roman" w:hAnsi="Times New Roman"/>
        </w:rPr>
        <w:t xml:space="preserve"> list/bibliography.</w:t>
      </w:r>
      <w:r w:rsidRPr="00F26FD7">
        <w:rPr>
          <w:rFonts w:ascii="Times New Roman" w:hAnsi="Times New Roman"/>
        </w:rPr>
        <w:t xml:space="preserve"> The marketing material and certificate should contain the provider statement that will be used by your organization once provider status has been achieved.</w:t>
      </w:r>
    </w:p>
    <w:p w:rsidR="009579AF" w:rsidRPr="00F26FD7" w:rsidRDefault="009579AF" w:rsidP="00D40749">
      <w:pPr>
        <w:pStyle w:val="ListParagraph"/>
        <w:numPr>
          <w:ilvl w:val="0"/>
          <w:numId w:val="14"/>
        </w:numPr>
        <w:tabs>
          <w:tab w:val="left" w:pos="540"/>
        </w:tabs>
        <w:spacing w:after="0" w:line="233" w:lineRule="auto"/>
        <w:ind w:left="540" w:hanging="540"/>
        <w:rPr>
          <w:rFonts w:ascii="Times New Roman" w:hAnsi="Times New Roman"/>
        </w:rPr>
      </w:pPr>
      <w:r w:rsidRPr="00F26FD7">
        <w:rPr>
          <w:rFonts w:ascii="Times New Roman" w:hAnsi="Times New Roman"/>
        </w:rPr>
        <w:t xml:space="preserve">The sample certificate that you will use once you become an approved provider unit. The provider statement must be included on the certificate. </w:t>
      </w:r>
    </w:p>
    <w:p w:rsidR="009579AF" w:rsidRPr="006632E2" w:rsidRDefault="009579AF" w:rsidP="00D40749">
      <w:pPr>
        <w:tabs>
          <w:tab w:val="left" w:pos="540"/>
        </w:tabs>
        <w:autoSpaceDE w:val="0"/>
        <w:autoSpaceDN w:val="0"/>
        <w:adjustRightInd w:val="0"/>
        <w:spacing w:after="0" w:line="240" w:lineRule="auto"/>
        <w:ind w:left="540" w:right="-630" w:hanging="540"/>
        <w:rPr>
          <w:rFonts w:ascii="Times New Roman" w:hAnsi="Times New Roman"/>
          <w:strike/>
          <w:sz w:val="16"/>
          <w:szCs w:val="16"/>
        </w:rPr>
      </w:pPr>
    </w:p>
    <w:p w:rsidR="009579AF" w:rsidRPr="002F61AE" w:rsidRDefault="009579AF" w:rsidP="00D40749">
      <w:pPr>
        <w:tabs>
          <w:tab w:val="left" w:pos="540"/>
        </w:tabs>
        <w:spacing w:after="0" w:line="240" w:lineRule="auto"/>
        <w:ind w:left="540"/>
        <w:rPr>
          <w:rFonts w:ascii="Times New Roman" w:hAnsi="Times New Roman"/>
        </w:rPr>
      </w:pPr>
      <w:r w:rsidRPr="002F61AE">
        <w:rPr>
          <w:rFonts w:ascii="Times New Roman" w:hAnsi="Times New Roman"/>
        </w:rPr>
        <w:t>(Provider name) (OH-###, expiration date) is an approved provider of continuing nursing education by the Ohio Nurses Association (OBN-001-91), an accredited approver by the American Nurses Credentialing Center’s Commission on Accreditation.</w:t>
      </w:r>
    </w:p>
    <w:p w:rsidR="009579AF" w:rsidRPr="006632E2" w:rsidRDefault="009579AF" w:rsidP="00D40749">
      <w:pPr>
        <w:tabs>
          <w:tab w:val="left" w:pos="540"/>
        </w:tabs>
        <w:autoSpaceDE w:val="0"/>
        <w:autoSpaceDN w:val="0"/>
        <w:adjustRightInd w:val="0"/>
        <w:spacing w:after="0" w:line="240" w:lineRule="auto"/>
        <w:ind w:left="540" w:hanging="540"/>
        <w:rPr>
          <w:rFonts w:ascii="Times New Roman" w:hAnsi="Times New Roman"/>
          <w:strike/>
          <w:sz w:val="16"/>
          <w:szCs w:val="16"/>
        </w:rPr>
      </w:pPr>
    </w:p>
    <w:p w:rsidR="009579AF" w:rsidRDefault="009579AF" w:rsidP="00D40749">
      <w:pPr>
        <w:tabs>
          <w:tab w:val="left" w:pos="540"/>
        </w:tabs>
        <w:autoSpaceDE w:val="0"/>
        <w:autoSpaceDN w:val="0"/>
        <w:adjustRightInd w:val="0"/>
        <w:spacing w:after="0" w:line="240" w:lineRule="auto"/>
        <w:ind w:left="540" w:hanging="540"/>
        <w:rPr>
          <w:rFonts w:ascii="Times New Roman" w:hAnsi="Times New Roman"/>
        </w:rPr>
      </w:pPr>
      <w:r w:rsidRPr="002F61AE">
        <w:rPr>
          <w:rFonts w:ascii="Times New Roman" w:hAnsi="Times New Roman"/>
        </w:rPr>
        <w:tab/>
      </w:r>
      <w:r w:rsidR="00387C44" w:rsidRPr="00387C44">
        <w:rPr>
          <w:rFonts w:ascii="Times New Roman" w:hAnsi="Times New Roman"/>
          <w:b/>
          <w:color w:val="C00000"/>
        </w:rPr>
        <w:t>Note</w:t>
      </w:r>
      <w:r w:rsidRPr="00387C44">
        <w:rPr>
          <w:rFonts w:ascii="Times New Roman" w:hAnsi="Times New Roman"/>
          <w:b/>
          <w:color w:val="C00000"/>
        </w:rPr>
        <w:t>:</w:t>
      </w:r>
      <w:r w:rsidRPr="002F61AE">
        <w:rPr>
          <w:rFonts w:ascii="Times New Roman" w:hAnsi="Times New Roman"/>
        </w:rPr>
        <w:t xml:space="preserve"> The provider number will be assigned when your provider application is re</w:t>
      </w:r>
      <w:r w:rsidR="00D40749">
        <w:rPr>
          <w:rFonts w:ascii="Times New Roman" w:hAnsi="Times New Roman"/>
        </w:rPr>
        <w:t xml:space="preserve">ceived. The </w:t>
      </w:r>
      <w:r w:rsidRPr="002F61AE">
        <w:rPr>
          <w:rFonts w:ascii="Times New Roman" w:hAnsi="Times New Roman"/>
        </w:rPr>
        <w:t>expiration date (e.g., 6/1/2014) will be provided once you are approved as a provider unit.</w:t>
      </w:r>
    </w:p>
    <w:p w:rsidR="006801CB" w:rsidRPr="00011987" w:rsidRDefault="006801CB" w:rsidP="00F26FD7">
      <w:pPr>
        <w:autoSpaceDE w:val="0"/>
        <w:autoSpaceDN w:val="0"/>
        <w:adjustRightInd w:val="0"/>
        <w:spacing w:after="0" w:line="240" w:lineRule="auto"/>
        <w:rPr>
          <w:rFonts w:ascii="Times New Roman" w:hAnsi="Times New Roman"/>
        </w:rPr>
      </w:pPr>
    </w:p>
    <w:p w:rsidR="009579AF" w:rsidRPr="00011987" w:rsidRDefault="009579AF" w:rsidP="00F26FD7">
      <w:pPr>
        <w:autoSpaceDE w:val="0"/>
        <w:autoSpaceDN w:val="0"/>
        <w:adjustRightInd w:val="0"/>
        <w:spacing w:after="0" w:line="240" w:lineRule="auto"/>
        <w:rPr>
          <w:rFonts w:ascii="Times New Roman" w:hAnsi="Times New Roman"/>
        </w:rPr>
      </w:pPr>
      <w:r w:rsidRPr="00011987">
        <w:rPr>
          <w:rFonts w:ascii="Times New Roman" w:hAnsi="Times New Roman"/>
        </w:rPr>
        <w:t>Each activity file must include evidence of:</w:t>
      </w:r>
    </w:p>
    <w:p w:rsidR="00011987" w:rsidRDefault="00011987" w:rsidP="00F26FD7">
      <w:pPr>
        <w:autoSpaceDE w:val="0"/>
        <w:autoSpaceDN w:val="0"/>
        <w:adjustRightInd w:val="0"/>
        <w:spacing w:after="0" w:line="240" w:lineRule="auto"/>
        <w:ind w:right="-270"/>
        <w:rPr>
          <w:rFonts w:ascii="Times New Roman" w:hAnsi="Times New Roman"/>
          <w:b/>
          <w:color w:val="C00000"/>
        </w:rPr>
      </w:pPr>
    </w:p>
    <w:p w:rsidR="00F26FD7" w:rsidRPr="002F61AE" w:rsidRDefault="00F26FD7" w:rsidP="00F26FD7">
      <w:pPr>
        <w:autoSpaceDE w:val="0"/>
        <w:autoSpaceDN w:val="0"/>
        <w:adjustRightInd w:val="0"/>
        <w:spacing w:after="0" w:line="240" w:lineRule="auto"/>
        <w:ind w:right="-270"/>
        <w:rPr>
          <w:rFonts w:ascii="Times New Roman" w:hAnsi="Times New Roman"/>
        </w:rPr>
      </w:pPr>
      <w:r w:rsidRPr="00011987">
        <w:rPr>
          <w:rFonts w:ascii="Times New Roman" w:hAnsi="Times New Roman"/>
          <w:b/>
          <w:color w:val="C00000"/>
        </w:rPr>
        <w:t>Note:</w:t>
      </w:r>
      <w:r w:rsidRPr="00011987">
        <w:rPr>
          <w:rFonts w:ascii="Times New Roman" w:hAnsi="Times New Roman"/>
        </w:rPr>
        <w:t xml:space="preserve"> Most</w:t>
      </w:r>
      <w:r>
        <w:rPr>
          <w:rFonts w:ascii="Times New Roman" w:hAnsi="Times New Roman"/>
        </w:rPr>
        <w:t xml:space="preserve"> of the information listed here will be in the Individual Activities Documentation Form.</w:t>
      </w:r>
    </w:p>
    <w:p w:rsidR="00F26FD7" w:rsidRPr="00011987" w:rsidRDefault="00F26FD7" w:rsidP="00F26FD7">
      <w:pPr>
        <w:autoSpaceDE w:val="0"/>
        <w:autoSpaceDN w:val="0"/>
        <w:adjustRightInd w:val="0"/>
        <w:spacing w:after="0" w:line="240" w:lineRule="auto"/>
        <w:rPr>
          <w:rFonts w:ascii="Times New Roman" w:hAnsi="Times New Roman"/>
        </w:rPr>
      </w:pPr>
    </w:p>
    <w:p w:rsidR="00011987" w:rsidRDefault="00011987" w:rsidP="00011987">
      <w:pPr>
        <w:tabs>
          <w:tab w:val="left" w:pos="360"/>
        </w:tabs>
        <w:autoSpaceDE w:val="0"/>
        <w:autoSpaceDN w:val="0"/>
        <w:adjustRightInd w:val="0"/>
        <w:spacing w:after="0" w:line="240" w:lineRule="auto"/>
        <w:rPr>
          <w:rFonts w:ascii="Times New Roman" w:hAnsi="Times New Roman"/>
        </w:rPr>
      </w:pPr>
      <w:r w:rsidRPr="00011987">
        <w:rPr>
          <w:rFonts w:ascii="Times New Roman" w:hAnsi="Times New Roman"/>
        </w:rPr>
        <w:t>∙</w:t>
      </w:r>
      <w:r w:rsidRPr="00011987">
        <w:rPr>
          <w:rFonts w:ascii="Times New Roman" w:hAnsi="Times New Roman"/>
        </w:rPr>
        <w:tab/>
      </w:r>
      <w:r w:rsidR="009579AF" w:rsidRPr="00011987">
        <w:rPr>
          <w:rFonts w:ascii="Times New Roman" w:hAnsi="Times New Roman"/>
        </w:rPr>
        <w:t>Title and location (if live) of activity</w:t>
      </w:r>
    </w:p>
    <w:p w:rsidR="00DB24CC" w:rsidRPr="00011987" w:rsidRDefault="00011987" w:rsidP="00011987">
      <w:pPr>
        <w:tabs>
          <w:tab w:val="left" w:pos="360"/>
        </w:tabs>
        <w:autoSpaceDE w:val="0"/>
        <w:autoSpaceDN w:val="0"/>
        <w:adjustRightInd w:val="0"/>
        <w:spacing w:after="0" w:line="240" w:lineRule="auto"/>
        <w:rPr>
          <w:rFonts w:ascii="Times New Roman" w:hAnsi="Times New Roman"/>
        </w:rPr>
      </w:pPr>
      <w:r w:rsidRPr="00011987">
        <w:rPr>
          <w:rFonts w:ascii="Arial Rounded MT Bold" w:hAnsi="Arial Rounded MT Bold"/>
        </w:rPr>
        <w:t>∙</w:t>
      </w:r>
      <w:r>
        <w:rPr>
          <w:rFonts w:ascii="Arial Rounded MT Bold" w:hAnsi="Arial Rounded MT Bold"/>
        </w:rPr>
        <w:tab/>
      </w:r>
      <w:r w:rsidR="009579AF" w:rsidRPr="00011987">
        <w:rPr>
          <w:rFonts w:ascii="Times New Roman" w:hAnsi="Times New Roman"/>
        </w:rPr>
        <w:t>Type of activity format: live or enduring (</w:t>
      </w:r>
      <w:r w:rsidR="00013DFC" w:rsidRPr="00011987">
        <w:rPr>
          <w:rFonts w:ascii="Times New Roman" w:hAnsi="Times New Roman"/>
        </w:rPr>
        <w:t>Independent Study</w:t>
      </w:r>
      <w:r w:rsidR="009579AF" w:rsidRPr="00011987">
        <w:rPr>
          <w:rFonts w:ascii="Times New Roman" w:hAnsi="Times New Roman"/>
        </w:rPr>
        <w:t>)</w:t>
      </w:r>
    </w:p>
    <w:p w:rsidR="00DB24CC" w:rsidRPr="00011987" w:rsidRDefault="00011987" w:rsidP="00011987">
      <w:pPr>
        <w:tabs>
          <w:tab w:val="left" w:pos="360"/>
        </w:tabs>
        <w:autoSpaceDE w:val="0"/>
        <w:autoSpaceDN w:val="0"/>
        <w:adjustRightInd w:val="0"/>
        <w:spacing w:after="0" w:line="235" w:lineRule="auto"/>
        <w:ind w:left="360" w:hanging="360"/>
        <w:rPr>
          <w:rFonts w:ascii="Times New Roman" w:hAnsi="Times New Roman"/>
        </w:rPr>
      </w:pPr>
      <w:r w:rsidRPr="00011987">
        <w:rPr>
          <w:rFonts w:ascii="Arial Rounded MT Bold" w:hAnsi="Arial Rounded MT Bold"/>
        </w:rPr>
        <w:t>∙</w:t>
      </w:r>
      <w:r>
        <w:rPr>
          <w:rFonts w:ascii="Arial Rounded MT Bold" w:hAnsi="Arial Rounded MT Bold"/>
        </w:rPr>
        <w:tab/>
      </w:r>
      <w:r w:rsidR="009579AF" w:rsidRPr="00011987">
        <w:rPr>
          <w:rFonts w:ascii="Times New Roman" w:hAnsi="Times New Roman"/>
        </w:rPr>
        <w:t>Date live activity presented or, for ongoing enduring activities, date first offered and subsequent</w:t>
      </w:r>
      <w:r w:rsidR="002B11E7" w:rsidRPr="00011987">
        <w:rPr>
          <w:rFonts w:ascii="Times New Roman" w:hAnsi="Times New Roman"/>
        </w:rPr>
        <w:t xml:space="preserve"> </w:t>
      </w:r>
      <w:r w:rsidR="009579AF" w:rsidRPr="00011987">
        <w:rPr>
          <w:rFonts w:ascii="Times New Roman" w:hAnsi="Times New Roman"/>
        </w:rPr>
        <w:t xml:space="preserve">re-evaluation dates </w:t>
      </w:r>
    </w:p>
    <w:p w:rsidR="00DB24CC" w:rsidRPr="00011987" w:rsidRDefault="00011987" w:rsidP="00011987">
      <w:pPr>
        <w:tabs>
          <w:tab w:val="left" w:pos="360"/>
        </w:tabs>
        <w:autoSpaceDE w:val="0"/>
        <w:autoSpaceDN w:val="0"/>
        <w:adjustRightInd w:val="0"/>
        <w:spacing w:after="0" w:line="235" w:lineRule="auto"/>
        <w:rPr>
          <w:rFonts w:ascii="Times New Roman" w:hAnsi="Times New Roman"/>
        </w:rPr>
      </w:pPr>
      <w:r w:rsidRPr="00011987">
        <w:rPr>
          <w:rFonts w:ascii="Arial Rounded MT Bold" w:hAnsi="Arial Rounded MT Bold"/>
        </w:rPr>
        <w:t>∙</w:t>
      </w:r>
      <w:r>
        <w:rPr>
          <w:rFonts w:ascii="Arial Rounded MT Bold" w:hAnsi="Arial Rounded MT Bold"/>
        </w:rPr>
        <w:tab/>
      </w:r>
      <w:r w:rsidR="009579AF" w:rsidRPr="00011987">
        <w:rPr>
          <w:rFonts w:ascii="Times New Roman" w:hAnsi="Times New Roman"/>
          <w:color w:val="000000"/>
        </w:rPr>
        <w:t>Description of the target audience</w:t>
      </w:r>
    </w:p>
    <w:p w:rsidR="00DB24CC" w:rsidRPr="00011987" w:rsidRDefault="00011987" w:rsidP="00011987">
      <w:pPr>
        <w:tabs>
          <w:tab w:val="left" w:pos="360"/>
        </w:tabs>
        <w:autoSpaceDE w:val="0"/>
        <w:autoSpaceDN w:val="0"/>
        <w:adjustRightInd w:val="0"/>
        <w:spacing w:after="0" w:line="235" w:lineRule="auto"/>
        <w:rPr>
          <w:rFonts w:ascii="Times New Roman" w:hAnsi="Times New Roman"/>
        </w:rPr>
      </w:pPr>
      <w:r w:rsidRPr="00011987">
        <w:rPr>
          <w:rFonts w:ascii="Arial Rounded MT Bold" w:hAnsi="Arial Rounded MT Bold"/>
        </w:rPr>
        <w:t>∙</w:t>
      </w:r>
      <w:r>
        <w:rPr>
          <w:rFonts w:ascii="Arial Rounded MT Bold" w:hAnsi="Arial Rounded MT Bold"/>
        </w:rPr>
        <w:tab/>
      </w:r>
      <w:r w:rsidR="009579AF" w:rsidRPr="00011987">
        <w:rPr>
          <w:rFonts w:ascii="Times New Roman" w:hAnsi="Times New Roman"/>
          <w:color w:val="000000"/>
        </w:rPr>
        <w:t>Method of the needs assessment</w:t>
      </w:r>
    </w:p>
    <w:p w:rsidR="00DB24CC" w:rsidRPr="00011987" w:rsidRDefault="00011987" w:rsidP="00011987">
      <w:pPr>
        <w:tabs>
          <w:tab w:val="left" w:pos="360"/>
        </w:tabs>
        <w:autoSpaceDE w:val="0"/>
        <w:autoSpaceDN w:val="0"/>
        <w:adjustRightInd w:val="0"/>
        <w:spacing w:after="0" w:line="235" w:lineRule="auto"/>
        <w:rPr>
          <w:rFonts w:ascii="Times New Roman" w:hAnsi="Times New Roman"/>
        </w:rPr>
      </w:pPr>
      <w:r w:rsidRPr="00011987">
        <w:rPr>
          <w:rFonts w:ascii="Arial Rounded MT Bold" w:hAnsi="Arial Rounded MT Bold"/>
        </w:rPr>
        <w:t>∙</w:t>
      </w:r>
      <w:r>
        <w:rPr>
          <w:rFonts w:ascii="Arial Rounded MT Bold" w:hAnsi="Arial Rounded MT Bold"/>
        </w:rPr>
        <w:tab/>
      </w:r>
      <w:r w:rsidR="009579AF" w:rsidRPr="00011987">
        <w:rPr>
          <w:rFonts w:ascii="Times New Roman" w:hAnsi="Times New Roman"/>
          <w:color w:val="000000"/>
        </w:rPr>
        <w:t>Findings of the needs assessment</w:t>
      </w:r>
    </w:p>
    <w:p w:rsidR="00DB24CC" w:rsidRPr="00011987" w:rsidRDefault="00011987" w:rsidP="00011987">
      <w:pPr>
        <w:tabs>
          <w:tab w:val="left" w:pos="360"/>
        </w:tabs>
        <w:autoSpaceDE w:val="0"/>
        <w:autoSpaceDN w:val="0"/>
        <w:adjustRightInd w:val="0"/>
        <w:spacing w:after="0" w:line="233" w:lineRule="auto"/>
        <w:rPr>
          <w:rFonts w:ascii="Times New Roman" w:hAnsi="Times New Roman"/>
        </w:rPr>
      </w:pPr>
      <w:r w:rsidRPr="00011987">
        <w:rPr>
          <w:rFonts w:ascii="Arial Rounded MT Bold" w:hAnsi="Arial Rounded MT Bold"/>
        </w:rPr>
        <w:t>∙</w:t>
      </w:r>
      <w:r>
        <w:rPr>
          <w:rFonts w:ascii="Arial Rounded MT Bold" w:hAnsi="Arial Rounded MT Bold"/>
        </w:rPr>
        <w:tab/>
      </w:r>
      <w:r w:rsidR="009579AF" w:rsidRPr="00011987">
        <w:rPr>
          <w:rFonts w:ascii="Times New Roman" w:hAnsi="Times New Roman"/>
          <w:color w:val="000000"/>
        </w:rPr>
        <w:t>Names, titles, and expertise of activity planners</w:t>
      </w:r>
    </w:p>
    <w:p w:rsidR="00DB24CC" w:rsidRPr="00011987" w:rsidRDefault="00011987" w:rsidP="00011987">
      <w:pPr>
        <w:tabs>
          <w:tab w:val="left" w:pos="360"/>
        </w:tabs>
        <w:autoSpaceDE w:val="0"/>
        <w:autoSpaceDN w:val="0"/>
        <w:adjustRightInd w:val="0"/>
        <w:spacing w:after="0" w:line="233" w:lineRule="auto"/>
        <w:ind w:left="360" w:hanging="360"/>
        <w:rPr>
          <w:rFonts w:ascii="Times New Roman" w:hAnsi="Times New Roman"/>
          <w:color w:val="000000"/>
        </w:rPr>
      </w:pPr>
      <w:r w:rsidRPr="00011987">
        <w:rPr>
          <w:rFonts w:ascii="Arial Rounded MT Bold" w:hAnsi="Arial Rounded MT Bold"/>
        </w:rPr>
        <w:t>∙</w:t>
      </w:r>
      <w:r>
        <w:rPr>
          <w:rFonts w:ascii="Arial Rounded MT Bold" w:hAnsi="Arial Rounded MT Bold"/>
        </w:rPr>
        <w:tab/>
      </w:r>
      <w:r w:rsidR="009579AF" w:rsidRPr="00011987">
        <w:rPr>
          <w:rFonts w:ascii="Times New Roman" w:hAnsi="Times New Roman"/>
          <w:color w:val="000000"/>
        </w:rPr>
        <w:t>Role held by each Planning Committee member (must include identification of the Nurse</w:t>
      </w:r>
      <w:r w:rsidR="00DB24CC" w:rsidRPr="00011987">
        <w:rPr>
          <w:rFonts w:ascii="Times New Roman" w:hAnsi="Times New Roman"/>
          <w:color w:val="000000"/>
        </w:rPr>
        <w:t xml:space="preserve"> </w:t>
      </w:r>
      <w:r w:rsidR="009579AF" w:rsidRPr="00011987">
        <w:rPr>
          <w:rFonts w:ascii="Times New Roman" w:hAnsi="Times New Roman"/>
          <w:color w:val="000000"/>
        </w:rPr>
        <w:t>Planner and content expert(s))</w:t>
      </w:r>
    </w:p>
    <w:p w:rsidR="00DB24CC" w:rsidRPr="00011987" w:rsidRDefault="00011987" w:rsidP="00011987">
      <w:pPr>
        <w:tabs>
          <w:tab w:val="left" w:pos="360"/>
        </w:tabs>
        <w:autoSpaceDE w:val="0"/>
        <w:autoSpaceDN w:val="0"/>
        <w:adjustRightInd w:val="0"/>
        <w:spacing w:after="0" w:line="233" w:lineRule="auto"/>
        <w:ind w:left="360" w:hanging="360"/>
        <w:rPr>
          <w:rFonts w:ascii="Times New Roman" w:hAnsi="Times New Roman"/>
          <w:color w:val="000000"/>
        </w:rPr>
      </w:pPr>
      <w:r w:rsidRPr="00011987">
        <w:rPr>
          <w:rFonts w:ascii="Arial Rounded MT Bold" w:hAnsi="Arial Rounded MT Bold"/>
        </w:rPr>
        <w:t>∙</w:t>
      </w:r>
      <w:r>
        <w:rPr>
          <w:rFonts w:ascii="Arial Rounded MT Bold" w:hAnsi="Arial Rounded MT Bold"/>
        </w:rPr>
        <w:tab/>
      </w:r>
      <w:r w:rsidR="009579AF" w:rsidRPr="00011987">
        <w:rPr>
          <w:rFonts w:ascii="Times New Roman" w:hAnsi="Times New Roman"/>
          <w:color w:val="000000"/>
        </w:rPr>
        <w:t>Names, titles, and expertise of activity presenters, faculty, authors, and/or content reviewers</w:t>
      </w:r>
    </w:p>
    <w:p w:rsidR="00DB24CC" w:rsidRPr="00011987" w:rsidRDefault="00011987" w:rsidP="00011987">
      <w:pPr>
        <w:tabs>
          <w:tab w:val="left" w:pos="360"/>
        </w:tabs>
        <w:autoSpaceDE w:val="0"/>
        <w:autoSpaceDN w:val="0"/>
        <w:adjustRightInd w:val="0"/>
        <w:spacing w:after="0" w:line="233" w:lineRule="auto"/>
        <w:ind w:left="360" w:hanging="360"/>
        <w:rPr>
          <w:rFonts w:ascii="Times New Roman" w:hAnsi="Times New Roman"/>
          <w:color w:val="000000"/>
        </w:rPr>
      </w:pPr>
      <w:r w:rsidRPr="00011987">
        <w:rPr>
          <w:rFonts w:ascii="Arial Rounded MT Bold" w:hAnsi="Arial Rounded MT Bold"/>
        </w:rPr>
        <w:t>∙</w:t>
      </w:r>
      <w:r>
        <w:rPr>
          <w:rFonts w:ascii="Arial Rounded MT Bold" w:hAnsi="Arial Rounded MT Bold"/>
        </w:rPr>
        <w:tab/>
      </w:r>
      <w:r w:rsidR="009579AF" w:rsidRPr="00011987">
        <w:rPr>
          <w:rFonts w:ascii="Times New Roman" w:hAnsi="Times New Roman"/>
          <w:color w:val="000000"/>
        </w:rPr>
        <w:t>Conflict of interest disclosure statements from planners</w:t>
      </w:r>
    </w:p>
    <w:p w:rsidR="00DB24CC" w:rsidRPr="00011987" w:rsidRDefault="00011987" w:rsidP="00011987">
      <w:pPr>
        <w:tabs>
          <w:tab w:val="left" w:pos="360"/>
        </w:tabs>
        <w:autoSpaceDE w:val="0"/>
        <w:autoSpaceDN w:val="0"/>
        <w:adjustRightInd w:val="0"/>
        <w:spacing w:after="0" w:line="233" w:lineRule="auto"/>
        <w:ind w:left="360" w:hanging="360"/>
        <w:rPr>
          <w:rFonts w:ascii="Times New Roman" w:hAnsi="Times New Roman"/>
          <w:color w:val="000000"/>
        </w:rPr>
      </w:pPr>
      <w:r w:rsidRPr="00011987">
        <w:rPr>
          <w:rFonts w:ascii="Arial Rounded MT Bold" w:hAnsi="Arial Rounded MT Bold"/>
        </w:rPr>
        <w:t>∙</w:t>
      </w:r>
      <w:r>
        <w:rPr>
          <w:rFonts w:ascii="Arial Rounded MT Bold" w:hAnsi="Arial Rounded MT Bold"/>
        </w:rPr>
        <w:tab/>
      </w:r>
      <w:r w:rsidR="009579AF" w:rsidRPr="00011987">
        <w:rPr>
          <w:rFonts w:ascii="Times New Roman" w:hAnsi="Times New Roman"/>
          <w:color w:val="000000"/>
        </w:rPr>
        <w:t>Resolution of conflicts of interest for planners, if applicable</w:t>
      </w:r>
    </w:p>
    <w:p w:rsidR="00DB24CC" w:rsidRPr="00011987" w:rsidRDefault="00011987" w:rsidP="00011987">
      <w:pPr>
        <w:tabs>
          <w:tab w:val="left" w:pos="360"/>
        </w:tabs>
        <w:autoSpaceDE w:val="0"/>
        <w:autoSpaceDN w:val="0"/>
        <w:adjustRightInd w:val="0"/>
        <w:spacing w:after="0" w:line="233" w:lineRule="auto"/>
        <w:ind w:left="360" w:hanging="360"/>
        <w:rPr>
          <w:rFonts w:ascii="Times New Roman" w:hAnsi="Times New Roman"/>
          <w:color w:val="000000"/>
        </w:rPr>
      </w:pPr>
      <w:r w:rsidRPr="00011987">
        <w:rPr>
          <w:rFonts w:ascii="Arial Rounded MT Bold" w:hAnsi="Arial Rounded MT Bold"/>
        </w:rPr>
        <w:t>∙</w:t>
      </w:r>
      <w:r>
        <w:rPr>
          <w:rFonts w:ascii="Arial Rounded MT Bold" w:hAnsi="Arial Rounded MT Bold"/>
        </w:rPr>
        <w:tab/>
      </w:r>
      <w:r w:rsidR="009579AF" w:rsidRPr="00011987">
        <w:rPr>
          <w:rFonts w:ascii="Times New Roman" w:hAnsi="Times New Roman"/>
          <w:color w:val="000000"/>
        </w:rPr>
        <w:t>Conflict of interest disclosure statements from presenters, faculty, authors, and/or content reviewers</w:t>
      </w:r>
    </w:p>
    <w:p w:rsidR="00DB24CC" w:rsidRPr="00011987" w:rsidRDefault="00011987" w:rsidP="00E4120B">
      <w:pPr>
        <w:tabs>
          <w:tab w:val="left" w:pos="360"/>
        </w:tabs>
        <w:autoSpaceDE w:val="0"/>
        <w:autoSpaceDN w:val="0"/>
        <w:adjustRightInd w:val="0"/>
        <w:spacing w:after="0" w:line="233" w:lineRule="auto"/>
        <w:ind w:left="360" w:right="-360" w:hanging="360"/>
        <w:rPr>
          <w:rFonts w:ascii="Times New Roman" w:hAnsi="Times New Roman"/>
          <w:color w:val="000000"/>
        </w:rPr>
      </w:pPr>
      <w:r w:rsidRPr="00011987">
        <w:rPr>
          <w:rFonts w:ascii="Arial Rounded MT Bold" w:hAnsi="Arial Rounded MT Bold"/>
        </w:rPr>
        <w:t>∙</w:t>
      </w:r>
      <w:r>
        <w:rPr>
          <w:rFonts w:ascii="Arial Rounded MT Bold" w:hAnsi="Arial Rounded MT Bold"/>
        </w:rPr>
        <w:tab/>
      </w:r>
      <w:r w:rsidR="009579AF" w:rsidRPr="00011987">
        <w:rPr>
          <w:rFonts w:ascii="Times New Roman" w:hAnsi="Times New Roman"/>
          <w:color w:val="000000"/>
        </w:rPr>
        <w:t>Resolution of conflicts of interest for presenters, faculty, authors, and/or content reviewers,</w:t>
      </w:r>
      <w:r w:rsidR="00DB24CC" w:rsidRPr="00011987">
        <w:rPr>
          <w:rFonts w:ascii="Times New Roman" w:hAnsi="Times New Roman"/>
          <w:color w:val="000000"/>
        </w:rPr>
        <w:t xml:space="preserve"> </w:t>
      </w:r>
      <w:r w:rsidR="009579AF" w:rsidRPr="00011987">
        <w:rPr>
          <w:rFonts w:ascii="Times New Roman" w:hAnsi="Times New Roman"/>
          <w:color w:val="000000"/>
        </w:rPr>
        <w:t>if applicable</w:t>
      </w:r>
    </w:p>
    <w:p w:rsidR="00DB24CC" w:rsidRPr="00011987" w:rsidRDefault="00011987" w:rsidP="00011987">
      <w:pPr>
        <w:tabs>
          <w:tab w:val="left" w:pos="360"/>
        </w:tabs>
        <w:autoSpaceDE w:val="0"/>
        <w:autoSpaceDN w:val="0"/>
        <w:adjustRightInd w:val="0"/>
        <w:spacing w:after="0" w:line="233" w:lineRule="auto"/>
        <w:ind w:left="360" w:hanging="360"/>
        <w:rPr>
          <w:rFonts w:ascii="Times New Roman" w:hAnsi="Times New Roman"/>
          <w:color w:val="000000"/>
        </w:rPr>
      </w:pPr>
      <w:r w:rsidRPr="00011987">
        <w:rPr>
          <w:rFonts w:ascii="Arial Rounded MT Bold" w:hAnsi="Arial Rounded MT Bold"/>
        </w:rPr>
        <w:t>∙</w:t>
      </w:r>
      <w:r>
        <w:rPr>
          <w:rFonts w:ascii="Arial Rounded MT Bold" w:hAnsi="Arial Rounded MT Bold"/>
        </w:rPr>
        <w:tab/>
      </w:r>
      <w:r w:rsidR="009579AF" w:rsidRPr="00011987">
        <w:rPr>
          <w:rFonts w:ascii="Times New Roman" w:hAnsi="Times New Roman"/>
          <w:color w:val="000000"/>
        </w:rPr>
        <w:t>Purpose of activity</w:t>
      </w:r>
    </w:p>
    <w:p w:rsidR="00DB24CC" w:rsidRPr="00011987" w:rsidRDefault="00011987" w:rsidP="00011987">
      <w:pPr>
        <w:tabs>
          <w:tab w:val="left" w:pos="360"/>
        </w:tabs>
        <w:autoSpaceDE w:val="0"/>
        <w:autoSpaceDN w:val="0"/>
        <w:adjustRightInd w:val="0"/>
        <w:spacing w:after="0" w:line="233" w:lineRule="auto"/>
        <w:ind w:left="360" w:hanging="360"/>
        <w:rPr>
          <w:rFonts w:ascii="Times New Roman" w:hAnsi="Times New Roman"/>
          <w:color w:val="000000"/>
        </w:rPr>
      </w:pPr>
      <w:r w:rsidRPr="00011987">
        <w:rPr>
          <w:rFonts w:ascii="Arial Rounded MT Bold" w:hAnsi="Arial Rounded MT Bold"/>
        </w:rPr>
        <w:t>∙</w:t>
      </w:r>
      <w:r>
        <w:rPr>
          <w:rFonts w:ascii="Arial Rounded MT Bold" w:hAnsi="Arial Rounded MT Bold"/>
        </w:rPr>
        <w:tab/>
      </w:r>
      <w:r w:rsidR="009579AF" w:rsidRPr="00011987">
        <w:rPr>
          <w:rFonts w:ascii="Times New Roman" w:hAnsi="Times New Roman"/>
          <w:color w:val="000000"/>
        </w:rPr>
        <w:t>Objectives of activity</w:t>
      </w:r>
    </w:p>
    <w:p w:rsidR="00DB24CC" w:rsidRPr="00011987" w:rsidRDefault="00011987" w:rsidP="00011987">
      <w:pPr>
        <w:tabs>
          <w:tab w:val="left" w:pos="360"/>
        </w:tabs>
        <w:autoSpaceDE w:val="0"/>
        <w:autoSpaceDN w:val="0"/>
        <w:adjustRightInd w:val="0"/>
        <w:spacing w:after="0" w:line="233" w:lineRule="auto"/>
        <w:ind w:left="360" w:hanging="360"/>
        <w:rPr>
          <w:rFonts w:ascii="Times New Roman" w:hAnsi="Times New Roman"/>
          <w:color w:val="000000"/>
        </w:rPr>
      </w:pPr>
      <w:r w:rsidRPr="00011987">
        <w:rPr>
          <w:rFonts w:ascii="Arial Rounded MT Bold" w:hAnsi="Arial Rounded MT Bold"/>
        </w:rPr>
        <w:t>∙</w:t>
      </w:r>
      <w:r>
        <w:rPr>
          <w:rFonts w:ascii="Arial Rounded MT Bold" w:hAnsi="Arial Rounded MT Bold"/>
        </w:rPr>
        <w:tab/>
      </w:r>
      <w:r w:rsidR="009579AF" w:rsidRPr="00011987">
        <w:rPr>
          <w:rFonts w:ascii="Times New Roman" w:hAnsi="Times New Roman"/>
          <w:color w:val="000000"/>
        </w:rPr>
        <w:t>Evidence of gap in knowledge, skill, or practice for the target audience</w:t>
      </w:r>
    </w:p>
    <w:p w:rsidR="00DB24CC" w:rsidRPr="00011987" w:rsidRDefault="00011987" w:rsidP="00011987">
      <w:pPr>
        <w:tabs>
          <w:tab w:val="left" w:pos="360"/>
        </w:tabs>
        <w:autoSpaceDE w:val="0"/>
        <w:autoSpaceDN w:val="0"/>
        <w:adjustRightInd w:val="0"/>
        <w:spacing w:after="0" w:line="233" w:lineRule="auto"/>
        <w:ind w:left="360" w:hanging="360"/>
        <w:rPr>
          <w:rFonts w:ascii="Times New Roman" w:hAnsi="Times New Roman"/>
          <w:color w:val="000000"/>
        </w:rPr>
      </w:pPr>
      <w:r w:rsidRPr="00011987">
        <w:rPr>
          <w:rFonts w:ascii="Arial Rounded MT Bold" w:hAnsi="Arial Rounded MT Bold"/>
        </w:rPr>
        <w:t>∙</w:t>
      </w:r>
      <w:r>
        <w:rPr>
          <w:rFonts w:ascii="Arial Rounded MT Bold" w:hAnsi="Arial Rounded MT Bold"/>
        </w:rPr>
        <w:tab/>
      </w:r>
      <w:r w:rsidR="009579AF" w:rsidRPr="00011987">
        <w:rPr>
          <w:rFonts w:ascii="Times New Roman" w:hAnsi="Times New Roman"/>
          <w:color w:val="000000"/>
        </w:rPr>
        <w:t xml:space="preserve">Content of activity: an Educational Planning Table </w:t>
      </w:r>
      <w:r w:rsidR="009579AF" w:rsidRPr="00011987">
        <w:rPr>
          <w:rFonts w:ascii="Times New Roman" w:hAnsi="Times New Roman"/>
        </w:rPr>
        <w:t>(Objective, Content, Time Frame, Speaker and Teaching Strategy grid)</w:t>
      </w:r>
    </w:p>
    <w:p w:rsidR="00DB24CC" w:rsidRPr="00011987" w:rsidRDefault="00011987" w:rsidP="00011987">
      <w:pPr>
        <w:tabs>
          <w:tab w:val="left" w:pos="360"/>
        </w:tabs>
        <w:autoSpaceDE w:val="0"/>
        <w:autoSpaceDN w:val="0"/>
        <w:adjustRightInd w:val="0"/>
        <w:spacing w:after="0" w:line="233" w:lineRule="auto"/>
        <w:ind w:left="360" w:hanging="360"/>
        <w:rPr>
          <w:rFonts w:ascii="Times New Roman" w:hAnsi="Times New Roman"/>
          <w:color w:val="000000"/>
        </w:rPr>
      </w:pPr>
      <w:r w:rsidRPr="00011987">
        <w:rPr>
          <w:rFonts w:ascii="Arial Rounded MT Bold" w:hAnsi="Arial Rounded MT Bold"/>
        </w:rPr>
        <w:t>∙</w:t>
      </w:r>
      <w:r>
        <w:rPr>
          <w:rFonts w:ascii="Arial Rounded MT Bold" w:hAnsi="Arial Rounded MT Bold"/>
        </w:rPr>
        <w:tab/>
      </w:r>
      <w:r w:rsidR="009579AF" w:rsidRPr="00011987">
        <w:rPr>
          <w:rFonts w:ascii="Times New Roman" w:hAnsi="Times New Roman"/>
          <w:color w:val="000000"/>
        </w:rPr>
        <w:t>Instructional strategies used</w:t>
      </w:r>
    </w:p>
    <w:p w:rsidR="00DB24CC" w:rsidRPr="00011987" w:rsidRDefault="00011987" w:rsidP="00011987">
      <w:pPr>
        <w:tabs>
          <w:tab w:val="left" w:pos="360"/>
        </w:tabs>
        <w:autoSpaceDE w:val="0"/>
        <w:autoSpaceDN w:val="0"/>
        <w:adjustRightInd w:val="0"/>
        <w:spacing w:after="0" w:line="233" w:lineRule="auto"/>
        <w:ind w:left="360" w:hanging="360"/>
        <w:rPr>
          <w:rFonts w:ascii="Times New Roman" w:hAnsi="Times New Roman"/>
          <w:color w:val="000000"/>
        </w:rPr>
      </w:pPr>
      <w:r w:rsidRPr="00011987">
        <w:rPr>
          <w:rFonts w:ascii="Arial Rounded MT Bold" w:hAnsi="Arial Rounded MT Bold"/>
        </w:rPr>
        <w:t>∙</w:t>
      </w:r>
      <w:r>
        <w:rPr>
          <w:rFonts w:ascii="Arial Rounded MT Bold" w:hAnsi="Arial Rounded MT Bold"/>
        </w:rPr>
        <w:tab/>
      </w:r>
      <w:r w:rsidR="009579AF" w:rsidRPr="00011987">
        <w:rPr>
          <w:rFonts w:ascii="Times New Roman" w:hAnsi="Times New Roman"/>
          <w:color w:val="000000"/>
        </w:rPr>
        <w:t>Evidence of learner feedback mechanisms</w:t>
      </w:r>
    </w:p>
    <w:p w:rsidR="00DB24CC" w:rsidRPr="00011987" w:rsidRDefault="00011987" w:rsidP="00011987">
      <w:pPr>
        <w:tabs>
          <w:tab w:val="left" w:pos="360"/>
        </w:tabs>
        <w:autoSpaceDE w:val="0"/>
        <w:autoSpaceDN w:val="0"/>
        <w:adjustRightInd w:val="0"/>
        <w:spacing w:after="0" w:line="233" w:lineRule="auto"/>
        <w:ind w:left="360" w:hanging="360"/>
        <w:rPr>
          <w:rFonts w:ascii="Times New Roman" w:hAnsi="Times New Roman"/>
          <w:color w:val="000000"/>
        </w:rPr>
      </w:pPr>
      <w:r w:rsidRPr="00011987">
        <w:rPr>
          <w:rFonts w:ascii="Arial Rounded MT Bold" w:hAnsi="Arial Rounded MT Bold"/>
        </w:rPr>
        <w:t>∙</w:t>
      </w:r>
      <w:r>
        <w:rPr>
          <w:rFonts w:ascii="Arial Rounded MT Bold" w:hAnsi="Arial Rounded MT Bold"/>
        </w:rPr>
        <w:tab/>
      </w:r>
      <w:r w:rsidR="009579AF" w:rsidRPr="00011987">
        <w:rPr>
          <w:rFonts w:ascii="Times New Roman" w:hAnsi="Times New Roman"/>
          <w:color w:val="000000"/>
        </w:rPr>
        <w:t>Rationale and criteria for judging successful completion</w:t>
      </w:r>
    </w:p>
    <w:p w:rsidR="00DB24CC" w:rsidRPr="00011987" w:rsidRDefault="00011987" w:rsidP="00011987">
      <w:pPr>
        <w:tabs>
          <w:tab w:val="left" w:pos="360"/>
        </w:tabs>
        <w:autoSpaceDE w:val="0"/>
        <w:autoSpaceDN w:val="0"/>
        <w:adjustRightInd w:val="0"/>
        <w:spacing w:after="0" w:line="233" w:lineRule="auto"/>
        <w:ind w:left="360" w:hanging="360"/>
        <w:rPr>
          <w:rFonts w:ascii="Times New Roman" w:hAnsi="Times New Roman"/>
          <w:color w:val="000000"/>
        </w:rPr>
      </w:pPr>
      <w:r w:rsidRPr="00011987">
        <w:rPr>
          <w:rFonts w:ascii="Arial Rounded MT Bold" w:hAnsi="Arial Rounded MT Bold"/>
        </w:rPr>
        <w:t>∙</w:t>
      </w:r>
      <w:r>
        <w:rPr>
          <w:rFonts w:ascii="Arial Rounded MT Bold" w:hAnsi="Arial Rounded MT Bold"/>
        </w:rPr>
        <w:tab/>
      </w:r>
      <w:r w:rsidR="009579AF" w:rsidRPr="00011987">
        <w:rPr>
          <w:rFonts w:ascii="Times New Roman" w:hAnsi="Times New Roman"/>
          <w:color w:val="000000"/>
        </w:rPr>
        <w:t>Method or process used to verify participation of learners</w:t>
      </w:r>
    </w:p>
    <w:p w:rsidR="00DB24CC" w:rsidRPr="00011987" w:rsidRDefault="00011987" w:rsidP="00011987">
      <w:pPr>
        <w:tabs>
          <w:tab w:val="left" w:pos="360"/>
        </w:tabs>
        <w:autoSpaceDE w:val="0"/>
        <w:autoSpaceDN w:val="0"/>
        <w:adjustRightInd w:val="0"/>
        <w:spacing w:after="0" w:line="233" w:lineRule="auto"/>
        <w:ind w:left="360" w:hanging="360"/>
        <w:rPr>
          <w:rFonts w:ascii="Times New Roman" w:hAnsi="Times New Roman"/>
          <w:color w:val="000000"/>
        </w:rPr>
      </w:pPr>
      <w:r w:rsidRPr="00011987">
        <w:rPr>
          <w:rFonts w:ascii="Arial Rounded MT Bold" w:hAnsi="Arial Rounded MT Bold"/>
        </w:rPr>
        <w:t>∙</w:t>
      </w:r>
      <w:r>
        <w:rPr>
          <w:rFonts w:ascii="Arial Rounded MT Bold" w:hAnsi="Arial Rounded MT Bold"/>
        </w:rPr>
        <w:tab/>
      </w:r>
      <w:r w:rsidR="009579AF" w:rsidRPr="00011987">
        <w:rPr>
          <w:rFonts w:ascii="Times New Roman" w:hAnsi="Times New Roman"/>
          <w:color w:val="000000"/>
        </w:rPr>
        <w:t>Number of contact hours awarded for activity, including method of calculation</w:t>
      </w:r>
      <w:r w:rsidR="00DB24CC" w:rsidRPr="00011987">
        <w:rPr>
          <w:rFonts w:ascii="Times New Roman" w:hAnsi="Times New Roman"/>
          <w:color w:val="000000"/>
        </w:rPr>
        <w:t xml:space="preserve"> </w:t>
      </w:r>
      <w:r w:rsidR="009579AF" w:rsidRPr="00011987">
        <w:rPr>
          <w:rFonts w:ascii="Times New Roman" w:hAnsi="Times New Roman"/>
          <w:color w:val="000000"/>
        </w:rPr>
        <w:t>(Provider must keep a record of the number of contact hours earned by each participant</w:t>
      </w:r>
      <w:r w:rsidR="00DB24CC" w:rsidRPr="00011987">
        <w:rPr>
          <w:rFonts w:ascii="Times New Roman" w:hAnsi="Times New Roman"/>
          <w:color w:val="000000"/>
        </w:rPr>
        <w:t>)</w:t>
      </w:r>
    </w:p>
    <w:p w:rsidR="00DB24CC" w:rsidRPr="00011987" w:rsidRDefault="00011987" w:rsidP="00011987">
      <w:pPr>
        <w:tabs>
          <w:tab w:val="left" w:pos="360"/>
        </w:tabs>
        <w:autoSpaceDE w:val="0"/>
        <w:autoSpaceDN w:val="0"/>
        <w:adjustRightInd w:val="0"/>
        <w:spacing w:after="0" w:line="233" w:lineRule="auto"/>
        <w:ind w:left="360" w:hanging="360"/>
        <w:rPr>
          <w:rFonts w:ascii="Times New Roman" w:hAnsi="Times New Roman"/>
          <w:color w:val="000000"/>
        </w:rPr>
      </w:pPr>
      <w:r w:rsidRPr="00011987">
        <w:rPr>
          <w:rFonts w:ascii="Arial Rounded MT Bold" w:hAnsi="Arial Rounded MT Bold"/>
        </w:rPr>
        <w:t>∙</w:t>
      </w:r>
      <w:r>
        <w:rPr>
          <w:rFonts w:ascii="Arial Rounded MT Bold" w:hAnsi="Arial Rounded MT Bold"/>
        </w:rPr>
        <w:tab/>
      </w:r>
      <w:r w:rsidR="009579AF" w:rsidRPr="00011987">
        <w:rPr>
          <w:rFonts w:ascii="Times New Roman" w:hAnsi="Times New Roman"/>
          <w:color w:val="000000"/>
        </w:rPr>
        <w:t>Template of evaluation tool(s) used</w:t>
      </w:r>
    </w:p>
    <w:p w:rsidR="00DB24CC" w:rsidRPr="00011987" w:rsidRDefault="00011987" w:rsidP="00011987">
      <w:pPr>
        <w:tabs>
          <w:tab w:val="left" w:pos="360"/>
        </w:tabs>
        <w:autoSpaceDE w:val="0"/>
        <w:autoSpaceDN w:val="0"/>
        <w:adjustRightInd w:val="0"/>
        <w:spacing w:after="0" w:line="233" w:lineRule="auto"/>
        <w:ind w:left="360" w:hanging="360"/>
        <w:rPr>
          <w:rFonts w:ascii="Times New Roman" w:hAnsi="Times New Roman"/>
          <w:color w:val="000000"/>
        </w:rPr>
      </w:pPr>
      <w:r w:rsidRPr="00011987">
        <w:rPr>
          <w:rFonts w:ascii="Arial Rounded MT Bold" w:hAnsi="Arial Rounded MT Bold"/>
        </w:rPr>
        <w:t>∙</w:t>
      </w:r>
      <w:r>
        <w:rPr>
          <w:rFonts w:ascii="Arial Rounded MT Bold" w:hAnsi="Arial Rounded MT Bold"/>
        </w:rPr>
        <w:tab/>
      </w:r>
      <w:r w:rsidR="009579AF" w:rsidRPr="00011987">
        <w:rPr>
          <w:rFonts w:ascii="Times New Roman" w:hAnsi="Times New Roman"/>
          <w:color w:val="000000"/>
        </w:rPr>
        <w:t>Marketing and promotional materials</w:t>
      </w:r>
    </w:p>
    <w:p w:rsidR="00DB24CC" w:rsidRPr="00011987" w:rsidRDefault="00011987" w:rsidP="00011987">
      <w:pPr>
        <w:tabs>
          <w:tab w:val="left" w:pos="360"/>
        </w:tabs>
        <w:autoSpaceDE w:val="0"/>
        <w:autoSpaceDN w:val="0"/>
        <w:adjustRightInd w:val="0"/>
        <w:spacing w:after="0" w:line="233" w:lineRule="auto"/>
        <w:rPr>
          <w:rFonts w:ascii="Times New Roman" w:hAnsi="Times New Roman"/>
          <w:color w:val="000000"/>
        </w:rPr>
      </w:pPr>
      <w:r w:rsidRPr="00011987">
        <w:rPr>
          <w:rFonts w:ascii="Arial Rounded MT Bold" w:hAnsi="Arial Rounded MT Bold"/>
        </w:rPr>
        <w:t>∙</w:t>
      </w:r>
      <w:r>
        <w:rPr>
          <w:rFonts w:ascii="Arial Rounded MT Bold" w:hAnsi="Arial Rounded MT Bold"/>
        </w:rPr>
        <w:tab/>
      </w:r>
      <w:r w:rsidR="009579AF" w:rsidRPr="00011987">
        <w:rPr>
          <w:rFonts w:ascii="Times New Roman" w:hAnsi="Times New Roman"/>
          <w:color w:val="000000"/>
        </w:rPr>
        <w:t>Means of ensuring content integrity in the presence of commercial support (if applicable)</w:t>
      </w:r>
    </w:p>
    <w:p w:rsidR="00DB24CC" w:rsidRPr="00011987" w:rsidRDefault="00011987" w:rsidP="00011987">
      <w:pPr>
        <w:tabs>
          <w:tab w:val="left" w:pos="360"/>
        </w:tabs>
        <w:autoSpaceDE w:val="0"/>
        <w:autoSpaceDN w:val="0"/>
        <w:adjustRightInd w:val="0"/>
        <w:spacing w:after="0" w:line="233" w:lineRule="auto"/>
        <w:rPr>
          <w:rFonts w:ascii="Times New Roman" w:hAnsi="Times New Roman"/>
          <w:color w:val="000000"/>
        </w:rPr>
      </w:pPr>
      <w:r w:rsidRPr="00011987">
        <w:rPr>
          <w:rFonts w:ascii="Arial Rounded MT Bold" w:hAnsi="Arial Rounded MT Bold"/>
        </w:rPr>
        <w:t>∙</w:t>
      </w:r>
      <w:r>
        <w:rPr>
          <w:rFonts w:ascii="Arial Rounded MT Bold" w:hAnsi="Arial Rounded MT Bold"/>
        </w:rPr>
        <w:tab/>
      </w:r>
      <w:r w:rsidR="009579AF" w:rsidRPr="00011987">
        <w:rPr>
          <w:rFonts w:ascii="Times New Roman" w:hAnsi="Times New Roman"/>
          <w:color w:val="000000"/>
        </w:rPr>
        <w:t>Commercial support agreement with signature and date (if applicable)</w:t>
      </w:r>
    </w:p>
    <w:p w:rsidR="00DB24CC" w:rsidRPr="00011987" w:rsidRDefault="00011987" w:rsidP="00011987">
      <w:pPr>
        <w:tabs>
          <w:tab w:val="left" w:pos="360"/>
        </w:tabs>
        <w:autoSpaceDE w:val="0"/>
        <w:autoSpaceDN w:val="0"/>
        <w:adjustRightInd w:val="0"/>
        <w:spacing w:after="0" w:line="233" w:lineRule="auto"/>
        <w:rPr>
          <w:rFonts w:ascii="Times New Roman" w:hAnsi="Times New Roman"/>
          <w:color w:val="000000"/>
        </w:rPr>
      </w:pPr>
      <w:r w:rsidRPr="00011987">
        <w:rPr>
          <w:rFonts w:ascii="Arial Rounded MT Bold" w:hAnsi="Arial Rounded MT Bold"/>
        </w:rPr>
        <w:t>∙</w:t>
      </w:r>
      <w:r>
        <w:rPr>
          <w:rFonts w:ascii="Arial Rounded MT Bold" w:hAnsi="Arial Rounded MT Bold"/>
        </w:rPr>
        <w:tab/>
      </w:r>
      <w:r w:rsidR="009579AF" w:rsidRPr="00011987">
        <w:rPr>
          <w:rFonts w:ascii="Times New Roman" w:hAnsi="Times New Roman"/>
          <w:color w:val="000000"/>
        </w:rPr>
        <w:t>Means of ensuring content integrity in the presence of sponsorship (if applicable)</w:t>
      </w:r>
    </w:p>
    <w:p w:rsidR="00A71D1A" w:rsidRDefault="00011987" w:rsidP="00011987">
      <w:pPr>
        <w:tabs>
          <w:tab w:val="left" w:pos="360"/>
        </w:tabs>
        <w:autoSpaceDE w:val="0"/>
        <w:autoSpaceDN w:val="0"/>
        <w:adjustRightInd w:val="0"/>
        <w:spacing w:after="0" w:line="233" w:lineRule="auto"/>
        <w:rPr>
          <w:rFonts w:ascii="Times New Roman" w:hAnsi="Times New Roman"/>
          <w:color w:val="000000"/>
        </w:rPr>
      </w:pPr>
      <w:r w:rsidRPr="00011987">
        <w:rPr>
          <w:rFonts w:ascii="Arial Rounded MT Bold" w:hAnsi="Arial Rounded MT Bold"/>
        </w:rPr>
        <w:t>∙</w:t>
      </w:r>
      <w:r>
        <w:rPr>
          <w:rFonts w:ascii="Arial Rounded MT Bold" w:hAnsi="Arial Rounded MT Bold"/>
        </w:rPr>
        <w:tab/>
      </w:r>
      <w:r w:rsidR="009579AF" w:rsidRPr="00011987">
        <w:rPr>
          <w:rFonts w:ascii="Times New Roman" w:hAnsi="Times New Roman"/>
          <w:color w:val="000000"/>
        </w:rPr>
        <w:t>Sponsorship agreement with signature and date (if applicable)</w:t>
      </w:r>
    </w:p>
    <w:p w:rsidR="009579AF" w:rsidRPr="007F77DF" w:rsidRDefault="007F77DF" w:rsidP="007F77DF">
      <w:pPr>
        <w:tabs>
          <w:tab w:val="left" w:pos="360"/>
        </w:tabs>
        <w:autoSpaceDE w:val="0"/>
        <w:autoSpaceDN w:val="0"/>
        <w:adjustRightInd w:val="0"/>
        <w:spacing w:after="0" w:line="233" w:lineRule="auto"/>
        <w:rPr>
          <w:rFonts w:ascii="Times New Roman" w:hAnsi="Times New Roman"/>
          <w:color w:val="000000"/>
        </w:rPr>
      </w:pPr>
      <w:r w:rsidRPr="00011987">
        <w:rPr>
          <w:rFonts w:ascii="Arial Rounded MT Bold" w:hAnsi="Arial Rounded MT Bold"/>
        </w:rPr>
        <w:t>∙</w:t>
      </w:r>
      <w:r>
        <w:rPr>
          <w:rFonts w:ascii="Arial Rounded MT Bold" w:hAnsi="Arial Rounded MT Bold"/>
        </w:rPr>
        <w:tab/>
      </w:r>
      <w:r w:rsidR="009579AF" w:rsidRPr="007F77DF">
        <w:rPr>
          <w:rFonts w:ascii="Times New Roman" w:hAnsi="Times New Roman"/>
          <w:color w:val="000000"/>
        </w:rPr>
        <w:t>Evidence in writing of disclosing to the learner:</w:t>
      </w:r>
    </w:p>
    <w:p w:rsidR="009579AF" w:rsidRPr="00E90B2E" w:rsidRDefault="009579AF" w:rsidP="00D40749">
      <w:pPr>
        <w:pStyle w:val="ListParagraph"/>
        <w:numPr>
          <w:ilvl w:val="0"/>
          <w:numId w:val="12"/>
        </w:numPr>
        <w:tabs>
          <w:tab w:val="left" w:pos="720"/>
        </w:tabs>
        <w:autoSpaceDE w:val="0"/>
        <w:autoSpaceDN w:val="0"/>
        <w:adjustRightInd w:val="0"/>
        <w:spacing w:after="0" w:line="233" w:lineRule="auto"/>
        <w:rPr>
          <w:rFonts w:ascii="Times New Roman" w:hAnsi="Times New Roman"/>
          <w:color w:val="000000"/>
        </w:rPr>
      </w:pPr>
      <w:r w:rsidRPr="00E90B2E">
        <w:rPr>
          <w:rFonts w:ascii="Times New Roman" w:hAnsi="Times New Roman"/>
          <w:color w:val="000000"/>
        </w:rPr>
        <w:t>Purpose and/or objectives and criteria for successful completion</w:t>
      </w:r>
    </w:p>
    <w:p w:rsidR="009579AF" w:rsidRPr="002B11E7" w:rsidRDefault="009579AF" w:rsidP="00D40749">
      <w:pPr>
        <w:pStyle w:val="ListParagraph"/>
        <w:numPr>
          <w:ilvl w:val="0"/>
          <w:numId w:val="12"/>
        </w:numPr>
        <w:tabs>
          <w:tab w:val="left" w:pos="720"/>
        </w:tabs>
        <w:autoSpaceDE w:val="0"/>
        <w:autoSpaceDN w:val="0"/>
        <w:adjustRightInd w:val="0"/>
        <w:spacing w:after="0" w:line="233" w:lineRule="auto"/>
        <w:rPr>
          <w:rFonts w:ascii="Times New Roman" w:hAnsi="Times New Roman"/>
          <w:color w:val="000000"/>
        </w:rPr>
      </w:pPr>
      <w:r w:rsidRPr="002B11E7">
        <w:rPr>
          <w:rFonts w:ascii="Times New Roman" w:hAnsi="Times New Roman"/>
          <w:color w:val="000000"/>
        </w:rPr>
        <w:t>Presence or absence of conflicts of interest for all members of the Planning Committee,</w:t>
      </w:r>
      <w:r w:rsidR="002B11E7" w:rsidRPr="002B11E7">
        <w:rPr>
          <w:rFonts w:ascii="Times New Roman" w:hAnsi="Times New Roman"/>
          <w:color w:val="000000"/>
        </w:rPr>
        <w:t xml:space="preserve"> </w:t>
      </w:r>
      <w:r w:rsidRPr="002B11E7">
        <w:rPr>
          <w:rFonts w:ascii="Times New Roman" w:hAnsi="Times New Roman"/>
          <w:color w:val="000000"/>
        </w:rPr>
        <w:t>presenters, faculty, authors, and content reviewers</w:t>
      </w:r>
    </w:p>
    <w:p w:rsidR="009579AF" w:rsidRPr="00E90B2E" w:rsidRDefault="009579AF" w:rsidP="00D40749">
      <w:pPr>
        <w:pStyle w:val="ListParagraph"/>
        <w:numPr>
          <w:ilvl w:val="0"/>
          <w:numId w:val="12"/>
        </w:numPr>
        <w:tabs>
          <w:tab w:val="left" w:pos="720"/>
        </w:tabs>
        <w:autoSpaceDE w:val="0"/>
        <w:autoSpaceDN w:val="0"/>
        <w:adjustRightInd w:val="0"/>
        <w:spacing w:after="0" w:line="233" w:lineRule="auto"/>
        <w:rPr>
          <w:rFonts w:ascii="Times New Roman" w:hAnsi="Times New Roman"/>
          <w:color w:val="000000"/>
        </w:rPr>
      </w:pPr>
      <w:r w:rsidRPr="00E90B2E">
        <w:rPr>
          <w:rFonts w:ascii="Times New Roman" w:hAnsi="Times New Roman"/>
          <w:color w:val="000000"/>
        </w:rPr>
        <w:lastRenderedPageBreak/>
        <w:t>Sponsorship or commercial support (if applicable)</w:t>
      </w:r>
    </w:p>
    <w:p w:rsidR="009579AF" w:rsidRPr="00E90B2E" w:rsidRDefault="009579AF" w:rsidP="00D40749">
      <w:pPr>
        <w:pStyle w:val="ListParagraph"/>
        <w:numPr>
          <w:ilvl w:val="0"/>
          <w:numId w:val="12"/>
        </w:numPr>
        <w:tabs>
          <w:tab w:val="left" w:pos="720"/>
        </w:tabs>
        <w:autoSpaceDE w:val="0"/>
        <w:autoSpaceDN w:val="0"/>
        <w:adjustRightInd w:val="0"/>
        <w:spacing w:after="0" w:line="233" w:lineRule="auto"/>
        <w:rPr>
          <w:rFonts w:ascii="Times New Roman" w:hAnsi="Times New Roman"/>
          <w:color w:val="000000"/>
        </w:rPr>
      </w:pPr>
      <w:r w:rsidRPr="00E90B2E">
        <w:rPr>
          <w:rFonts w:ascii="Times New Roman" w:hAnsi="Times New Roman"/>
          <w:color w:val="000000"/>
        </w:rPr>
        <w:t>Non-endorsement of products (if applicable)</w:t>
      </w:r>
    </w:p>
    <w:p w:rsidR="009579AF" w:rsidRDefault="009579AF" w:rsidP="00D40749">
      <w:pPr>
        <w:pStyle w:val="ListParagraph"/>
        <w:numPr>
          <w:ilvl w:val="0"/>
          <w:numId w:val="12"/>
        </w:numPr>
        <w:tabs>
          <w:tab w:val="left" w:pos="720"/>
        </w:tabs>
        <w:autoSpaceDE w:val="0"/>
        <w:autoSpaceDN w:val="0"/>
        <w:adjustRightInd w:val="0"/>
        <w:spacing w:after="0" w:line="233" w:lineRule="auto"/>
        <w:rPr>
          <w:rFonts w:ascii="Times New Roman" w:hAnsi="Times New Roman"/>
          <w:color w:val="000000"/>
        </w:rPr>
      </w:pPr>
      <w:r w:rsidRPr="00E90B2E">
        <w:rPr>
          <w:rFonts w:ascii="Times New Roman" w:hAnsi="Times New Roman"/>
          <w:color w:val="000000"/>
        </w:rPr>
        <w:t>Expiration date (enduring materials only)</w:t>
      </w:r>
    </w:p>
    <w:p w:rsidR="009579AF" w:rsidRPr="007F77DF" w:rsidRDefault="007F77DF" w:rsidP="007F77DF">
      <w:pPr>
        <w:tabs>
          <w:tab w:val="left" w:pos="360"/>
        </w:tabs>
        <w:autoSpaceDE w:val="0"/>
        <w:autoSpaceDN w:val="0"/>
        <w:adjustRightInd w:val="0"/>
        <w:spacing w:after="0" w:line="233" w:lineRule="auto"/>
        <w:rPr>
          <w:rFonts w:ascii="Times New Roman" w:hAnsi="Times New Roman"/>
          <w:color w:val="000000"/>
        </w:rPr>
      </w:pPr>
      <w:r w:rsidRPr="00011987">
        <w:rPr>
          <w:rFonts w:ascii="Arial Rounded MT Bold" w:hAnsi="Arial Rounded MT Bold"/>
        </w:rPr>
        <w:t>∙</w:t>
      </w:r>
      <w:r>
        <w:rPr>
          <w:rFonts w:ascii="Arial Rounded MT Bold" w:hAnsi="Arial Rounded MT Bold"/>
        </w:rPr>
        <w:tab/>
      </w:r>
      <w:r w:rsidR="009579AF" w:rsidRPr="007F77DF">
        <w:rPr>
          <w:rFonts w:ascii="Times New Roman" w:hAnsi="Times New Roman"/>
          <w:color w:val="000000"/>
        </w:rPr>
        <w:t>Documentation of completion must include:</w:t>
      </w:r>
    </w:p>
    <w:p w:rsidR="009579AF" w:rsidRPr="00E90B2E" w:rsidRDefault="009579AF" w:rsidP="00D40749">
      <w:pPr>
        <w:pStyle w:val="ListParagraph"/>
        <w:numPr>
          <w:ilvl w:val="0"/>
          <w:numId w:val="12"/>
        </w:numPr>
        <w:tabs>
          <w:tab w:val="left" w:pos="720"/>
        </w:tabs>
        <w:autoSpaceDE w:val="0"/>
        <w:autoSpaceDN w:val="0"/>
        <w:adjustRightInd w:val="0"/>
        <w:spacing w:after="0" w:line="233" w:lineRule="auto"/>
        <w:rPr>
          <w:rFonts w:ascii="Times New Roman" w:hAnsi="Times New Roman"/>
          <w:color w:val="000000"/>
        </w:rPr>
      </w:pPr>
      <w:r w:rsidRPr="00E90B2E">
        <w:rPr>
          <w:rFonts w:ascii="Times New Roman" w:hAnsi="Times New Roman"/>
          <w:color w:val="000000"/>
        </w:rPr>
        <w:t>Title and date of the educational activity</w:t>
      </w:r>
    </w:p>
    <w:p w:rsidR="009579AF" w:rsidRPr="00E90B2E" w:rsidRDefault="009579AF" w:rsidP="00D40749">
      <w:pPr>
        <w:pStyle w:val="ListParagraph"/>
        <w:numPr>
          <w:ilvl w:val="0"/>
          <w:numId w:val="12"/>
        </w:numPr>
        <w:tabs>
          <w:tab w:val="left" w:pos="720"/>
        </w:tabs>
        <w:autoSpaceDE w:val="0"/>
        <w:autoSpaceDN w:val="0"/>
        <w:adjustRightInd w:val="0"/>
        <w:spacing w:after="0" w:line="233" w:lineRule="auto"/>
        <w:rPr>
          <w:rFonts w:ascii="Times New Roman" w:hAnsi="Times New Roman"/>
          <w:color w:val="000000"/>
        </w:rPr>
      </w:pPr>
      <w:r w:rsidRPr="00E90B2E">
        <w:rPr>
          <w:rFonts w:ascii="Times New Roman" w:hAnsi="Times New Roman"/>
          <w:color w:val="000000"/>
        </w:rPr>
        <w:t>Name and address of provider of the educational activity (web address acceptable)</w:t>
      </w:r>
    </w:p>
    <w:p w:rsidR="009579AF" w:rsidRPr="00E90B2E" w:rsidRDefault="009579AF" w:rsidP="00D40749">
      <w:pPr>
        <w:pStyle w:val="ListParagraph"/>
        <w:numPr>
          <w:ilvl w:val="0"/>
          <w:numId w:val="12"/>
        </w:numPr>
        <w:tabs>
          <w:tab w:val="left" w:pos="720"/>
        </w:tabs>
        <w:autoSpaceDE w:val="0"/>
        <w:autoSpaceDN w:val="0"/>
        <w:adjustRightInd w:val="0"/>
        <w:spacing w:after="0" w:line="233" w:lineRule="auto"/>
        <w:rPr>
          <w:rFonts w:ascii="Times New Roman" w:hAnsi="Times New Roman"/>
          <w:color w:val="000000"/>
        </w:rPr>
      </w:pPr>
      <w:r w:rsidRPr="00E90B2E">
        <w:rPr>
          <w:rFonts w:ascii="Times New Roman" w:hAnsi="Times New Roman"/>
          <w:color w:val="000000"/>
        </w:rPr>
        <w:t>Number of contact hours awarded</w:t>
      </w:r>
    </w:p>
    <w:p w:rsidR="009579AF" w:rsidRPr="00E90B2E" w:rsidRDefault="009579AF" w:rsidP="00D40749">
      <w:pPr>
        <w:pStyle w:val="ListParagraph"/>
        <w:numPr>
          <w:ilvl w:val="0"/>
          <w:numId w:val="12"/>
        </w:numPr>
        <w:tabs>
          <w:tab w:val="left" w:pos="720"/>
        </w:tabs>
        <w:autoSpaceDE w:val="0"/>
        <w:autoSpaceDN w:val="0"/>
        <w:adjustRightInd w:val="0"/>
        <w:spacing w:after="0" w:line="233" w:lineRule="auto"/>
        <w:rPr>
          <w:rFonts w:ascii="Times New Roman" w:hAnsi="Times New Roman"/>
          <w:color w:val="000000"/>
        </w:rPr>
      </w:pPr>
      <w:r w:rsidRPr="00E90B2E">
        <w:rPr>
          <w:rFonts w:ascii="Times New Roman" w:hAnsi="Times New Roman"/>
          <w:color w:val="000000"/>
        </w:rPr>
        <w:t>Approved Provider statement</w:t>
      </w:r>
    </w:p>
    <w:p w:rsidR="009579AF" w:rsidRPr="00E90B2E" w:rsidRDefault="009579AF" w:rsidP="00D40749">
      <w:pPr>
        <w:pStyle w:val="ListParagraph"/>
        <w:numPr>
          <w:ilvl w:val="0"/>
          <w:numId w:val="12"/>
        </w:numPr>
        <w:tabs>
          <w:tab w:val="left" w:pos="720"/>
        </w:tabs>
        <w:autoSpaceDE w:val="0"/>
        <w:autoSpaceDN w:val="0"/>
        <w:adjustRightInd w:val="0"/>
        <w:spacing w:after="0" w:line="233" w:lineRule="auto"/>
        <w:rPr>
          <w:rFonts w:ascii="Times New Roman" w:hAnsi="Times New Roman"/>
          <w:color w:val="000000"/>
        </w:rPr>
      </w:pPr>
      <w:r w:rsidRPr="00E90B2E">
        <w:rPr>
          <w:rFonts w:ascii="Times New Roman" w:hAnsi="Times New Roman"/>
          <w:color w:val="000000"/>
        </w:rPr>
        <w:t>Participant name</w:t>
      </w:r>
    </w:p>
    <w:p w:rsidR="00DB24CC" w:rsidRPr="007F77DF" w:rsidRDefault="007F77DF" w:rsidP="007F77DF">
      <w:pPr>
        <w:tabs>
          <w:tab w:val="left" w:pos="360"/>
        </w:tabs>
        <w:autoSpaceDE w:val="0"/>
        <w:autoSpaceDN w:val="0"/>
        <w:adjustRightInd w:val="0"/>
        <w:spacing w:after="0" w:line="233" w:lineRule="auto"/>
        <w:ind w:left="360" w:hanging="360"/>
        <w:rPr>
          <w:rFonts w:ascii="Times New Roman" w:hAnsi="Times New Roman"/>
        </w:rPr>
      </w:pPr>
      <w:r w:rsidRPr="00011987">
        <w:rPr>
          <w:rFonts w:ascii="Arial Rounded MT Bold" w:hAnsi="Arial Rounded MT Bold"/>
        </w:rPr>
        <w:t>∙</w:t>
      </w:r>
      <w:r>
        <w:rPr>
          <w:rFonts w:ascii="Arial Rounded MT Bold" w:hAnsi="Arial Rounded MT Bold"/>
        </w:rPr>
        <w:tab/>
      </w:r>
      <w:r w:rsidR="009579AF" w:rsidRPr="007F77DF">
        <w:rPr>
          <w:rFonts w:ascii="Times New Roman" w:hAnsi="Times New Roman"/>
          <w:color w:val="000000"/>
        </w:rPr>
        <w:t xml:space="preserve">Summative evaluation </w:t>
      </w:r>
      <w:r w:rsidR="009579AF" w:rsidRPr="007F77DF">
        <w:rPr>
          <w:rFonts w:ascii="Times New Roman" w:hAnsi="Times New Roman"/>
        </w:rPr>
        <w:t>(A summative evaluation is a listing of the raw data collected from the participants on the evaluation form.)</w:t>
      </w:r>
    </w:p>
    <w:p w:rsidR="00DB24CC" w:rsidRPr="007F77DF" w:rsidRDefault="007F77DF" w:rsidP="007F77DF">
      <w:pPr>
        <w:autoSpaceDE w:val="0"/>
        <w:autoSpaceDN w:val="0"/>
        <w:adjustRightInd w:val="0"/>
        <w:spacing w:after="0" w:line="233" w:lineRule="auto"/>
        <w:ind w:left="360" w:hanging="360"/>
        <w:rPr>
          <w:rFonts w:ascii="Times New Roman" w:hAnsi="Times New Roman"/>
        </w:rPr>
      </w:pPr>
      <w:r w:rsidRPr="00011987">
        <w:rPr>
          <w:rFonts w:ascii="Arial Rounded MT Bold" w:hAnsi="Arial Rounded MT Bold"/>
        </w:rPr>
        <w:t>∙</w:t>
      </w:r>
      <w:r>
        <w:rPr>
          <w:rFonts w:ascii="Arial Rounded MT Bold" w:hAnsi="Arial Rounded MT Bold"/>
        </w:rPr>
        <w:tab/>
      </w:r>
      <w:r w:rsidR="009579AF" w:rsidRPr="007F77DF">
        <w:rPr>
          <w:rFonts w:ascii="Times New Roman" w:hAnsi="Times New Roman"/>
        </w:rPr>
        <w:t>List of participant names with unique identifier (Include a representative sample of data collected in activity file to be reviewed. The provider must maintain all participant data in a safe and secure manner.) The unique identifier could be employee number, birth date, home address, or other identifier.)</w:t>
      </w:r>
    </w:p>
    <w:p w:rsidR="00DB24CC" w:rsidRPr="007F77DF" w:rsidRDefault="007F77DF" w:rsidP="007F77DF">
      <w:pPr>
        <w:autoSpaceDE w:val="0"/>
        <w:autoSpaceDN w:val="0"/>
        <w:adjustRightInd w:val="0"/>
        <w:spacing w:after="0" w:line="233" w:lineRule="auto"/>
        <w:ind w:left="360" w:hanging="360"/>
        <w:rPr>
          <w:rFonts w:ascii="Times New Roman" w:hAnsi="Times New Roman"/>
        </w:rPr>
      </w:pPr>
      <w:r w:rsidRPr="00011987">
        <w:rPr>
          <w:rFonts w:ascii="Arial Rounded MT Bold" w:hAnsi="Arial Rounded MT Bold"/>
        </w:rPr>
        <w:t>∙</w:t>
      </w:r>
      <w:r>
        <w:rPr>
          <w:rFonts w:ascii="Arial Rounded MT Bold" w:hAnsi="Arial Rounded MT Bold"/>
        </w:rPr>
        <w:tab/>
      </w:r>
      <w:r w:rsidR="009579AF" w:rsidRPr="007F77DF">
        <w:rPr>
          <w:rFonts w:ascii="Times New Roman" w:hAnsi="Times New Roman"/>
        </w:rPr>
        <w:t>Division of responsibilities among co-providers (if applicable)</w:t>
      </w:r>
    </w:p>
    <w:p w:rsidR="00DB24CC" w:rsidRPr="007F77DF" w:rsidRDefault="007F77DF" w:rsidP="007F77DF">
      <w:pPr>
        <w:autoSpaceDE w:val="0"/>
        <w:autoSpaceDN w:val="0"/>
        <w:adjustRightInd w:val="0"/>
        <w:spacing w:after="0" w:line="233" w:lineRule="auto"/>
        <w:ind w:left="360" w:hanging="360"/>
        <w:rPr>
          <w:rFonts w:ascii="Times New Roman" w:hAnsi="Times New Roman"/>
        </w:rPr>
      </w:pPr>
      <w:r w:rsidRPr="00011987">
        <w:rPr>
          <w:rFonts w:ascii="Arial Rounded MT Bold" w:hAnsi="Arial Rounded MT Bold"/>
        </w:rPr>
        <w:t>∙</w:t>
      </w:r>
      <w:r>
        <w:rPr>
          <w:rFonts w:ascii="Arial Rounded MT Bold" w:hAnsi="Arial Rounded MT Bold"/>
        </w:rPr>
        <w:tab/>
      </w:r>
      <w:r w:rsidR="009579AF" w:rsidRPr="007F77DF">
        <w:rPr>
          <w:rFonts w:ascii="Times New Roman" w:hAnsi="Times New Roman"/>
        </w:rPr>
        <w:t>Co-provider agreement with signature and date (if applicable)</w:t>
      </w:r>
    </w:p>
    <w:p w:rsidR="009579AF" w:rsidRPr="007F77DF" w:rsidRDefault="007F77DF" w:rsidP="007F77DF">
      <w:pPr>
        <w:autoSpaceDE w:val="0"/>
        <w:autoSpaceDN w:val="0"/>
        <w:adjustRightInd w:val="0"/>
        <w:spacing w:after="0" w:line="233" w:lineRule="auto"/>
        <w:ind w:left="360" w:hanging="360"/>
        <w:rPr>
          <w:rFonts w:ascii="Times New Roman" w:hAnsi="Times New Roman"/>
        </w:rPr>
      </w:pPr>
      <w:proofErr w:type="gramStart"/>
      <w:r w:rsidRPr="00011987">
        <w:rPr>
          <w:rFonts w:ascii="Arial Rounded MT Bold" w:hAnsi="Arial Rounded MT Bold"/>
        </w:rPr>
        <w:t>∙</w:t>
      </w:r>
      <w:r>
        <w:rPr>
          <w:rFonts w:ascii="Arial Rounded MT Bold" w:hAnsi="Arial Rounded MT Bold"/>
        </w:rPr>
        <w:tab/>
      </w:r>
      <w:r w:rsidR="009579AF" w:rsidRPr="007F77DF">
        <w:rPr>
          <w:rFonts w:ascii="Times New Roman" w:hAnsi="Times New Roman"/>
        </w:rPr>
        <w:t>Completed QI tool and final decision about activity.</w:t>
      </w:r>
      <w:proofErr w:type="gramEnd"/>
    </w:p>
    <w:p w:rsidR="004B1652" w:rsidRPr="004B1652" w:rsidRDefault="004B1652" w:rsidP="004B1652">
      <w:pPr>
        <w:autoSpaceDE w:val="0"/>
        <w:autoSpaceDN w:val="0"/>
        <w:adjustRightInd w:val="0"/>
        <w:spacing w:after="0" w:line="233" w:lineRule="auto"/>
        <w:rPr>
          <w:rFonts w:ascii="Times New Roman" w:hAnsi="Times New Roman"/>
        </w:rPr>
      </w:pPr>
    </w:p>
    <w:p w:rsidR="009579AF" w:rsidRPr="007F77DF" w:rsidRDefault="009579AF" w:rsidP="006632E2">
      <w:pPr>
        <w:autoSpaceDE w:val="0"/>
        <w:autoSpaceDN w:val="0"/>
        <w:adjustRightInd w:val="0"/>
        <w:spacing w:after="0" w:line="233" w:lineRule="auto"/>
        <w:rPr>
          <w:rFonts w:ascii="Times New Roman" w:hAnsi="Times New Roman"/>
          <w:b/>
          <w:color w:val="C00000"/>
          <w:sz w:val="28"/>
          <w:szCs w:val="28"/>
        </w:rPr>
      </w:pPr>
      <w:r w:rsidRPr="007F77DF">
        <w:rPr>
          <w:rFonts w:ascii="Times New Roman" w:hAnsi="Times New Roman"/>
          <w:b/>
          <w:color w:val="C00000"/>
          <w:sz w:val="28"/>
          <w:szCs w:val="28"/>
        </w:rPr>
        <w:t xml:space="preserve">Roles </w:t>
      </w:r>
      <w:r w:rsidR="00334A97" w:rsidRPr="007F77DF">
        <w:rPr>
          <w:rFonts w:ascii="Times New Roman" w:hAnsi="Times New Roman"/>
          <w:b/>
          <w:color w:val="C00000"/>
          <w:sz w:val="28"/>
          <w:szCs w:val="28"/>
        </w:rPr>
        <w:t>and Responsibilities</w:t>
      </w:r>
      <w:r w:rsidR="007F77DF" w:rsidRPr="007F77DF">
        <w:rPr>
          <w:rFonts w:ascii="Times New Roman" w:hAnsi="Times New Roman"/>
          <w:b/>
          <w:color w:val="C00000"/>
          <w:sz w:val="28"/>
          <w:szCs w:val="28"/>
        </w:rPr>
        <w:t xml:space="preserve"> E</w:t>
      </w:r>
      <w:r w:rsidR="00A71D1A" w:rsidRPr="007F77DF">
        <w:rPr>
          <w:rFonts w:ascii="Times New Roman" w:hAnsi="Times New Roman"/>
          <w:b/>
          <w:color w:val="C00000"/>
          <w:sz w:val="28"/>
          <w:szCs w:val="28"/>
        </w:rPr>
        <w:t>ach Provider Unit Must Follow</w:t>
      </w:r>
      <w:r w:rsidRPr="007F77DF">
        <w:rPr>
          <w:rFonts w:ascii="Times New Roman" w:hAnsi="Times New Roman"/>
          <w:b/>
          <w:color w:val="C00000"/>
          <w:sz w:val="28"/>
          <w:szCs w:val="28"/>
        </w:rPr>
        <w:t>:</w:t>
      </w:r>
    </w:p>
    <w:p w:rsidR="009579AF" w:rsidRPr="002B11E7" w:rsidRDefault="009579AF" w:rsidP="006632E2">
      <w:pPr>
        <w:autoSpaceDE w:val="0"/>
        <w:autoSpaceDN w:val="0"/>
        <w:adjustRightInd w:val="0"/>
        <w:spacing w:after="0" w:line="233" w:lineRule="auto"/>
        <w:rPr>
          <w:rFonts w:ascii="Times New Roman" w:hAnsi="Times New Roman"/>
        </w:rPr>
      </w:pPr>
      <w:r w:rsidRPr="002B11E7">
        <w:rPr>
          <w:rFonts w:ascii="Times New Roman" w:hAnsi="Times New Roman"/>
        </w:rPr>
        <w:t>In preparation for becoming an Approved Provider Unit and throughout your approval, you must meet each of the roles and responsibilities listed below. Each activity file will be reviewed to ensure that this is occurring.</w:t>
      </w:r>
    </w:p>
    <w:p w:rsidR="009579AF" w:rsidRPr="006632E2" w:rsidRDefault="009579AF" w:rsidP="009579AF">
      <w:pPr>
        <w:autoSpaceDE w:val="0"/>
        <w:autoSpaceDN w:val="0"/>
        <w:adjustRightInd w:val="0"/>
        <w:spacing w:after="0" w:line="240" w:lineRule="auto"/>
        <w:rPr>
          <w:rFonts w:ascii="Times New Roman" w:hAnsi="Times New Roman"/>
          <w:sz w:val="16"/>
          <w:szCs w:val="16"/>
        </w:rPr>
      </w:pPr>
    </w:p>
    <w:p w:rsidR="009579AF" w:rsidRPr="00A71D1A" w:rsidRDefault="009579AF" w:rsidP="006632E2">
      <w:pPr>
        <w:tabs>
          <w:tab w:val="left" w:pos="720"/>
        </w:tabs>
        <w:autoSpaceDE w:val="0"/>
        <w:autoSpaceDN w:val="0"/>
        <w:adjustRightInd w:val="0"/>
        <w:spacing w:after="0" w:line="235" w:lineRule="auto"/>
        <w:ind w:left="720" w:hanging="720"/>
        <w:rPr>
          <w:rFonts w:ascii="Times New Roman" w:hAnsi="Times New Roman"/>
          <w:b/>
        </w:rPr>
      </w:pPr>
      <w:r w:rsidRPr="00A71D1A">
        <w:rPr>
          <w:rFonts w:ascii="Times New Roman" w:hAnsi="Times New Roman"/>
          <w:b/>
        </w:rPr>
        <w:t xml:space="preserve">1. </w:t>
      </w:r>
      <w:r w:rsidRPr="00A71D1A">
        <w:rPr>
          <w:rFonts w:ascii="Times New Roman" w:hAnsi="Times New Roman"/>
          <w:b/>
        </w:rPr>
        <w:tab/>
        <w:t>Awarding Contact Hours</w:t>
      </w:r>
    </w:p>
    <w:p w:rsidR="009579AF" w:rsidRPr="00F616EC" w:rsidRDefault="009579AF" w:rsidP="00F616EC">
      <w:pPr>
        <w:tabs>
          <w:tab w:val="left" w:pos="720"/>
        </w:tabs>
        <w:autoSpaceDE w:val="0"/>
        <w:autoSpaceDN w:val="0"/>
        <w:adjustRightInd w:val="0"/>
        <w:spacing w:after="0" w:line="240" w:lineRule="auto"/>
        <w:ind w:left="720"/>
        <w:rPr>
          <w:rFonts w:ascii="Times New Roman" w:hAnsi="Times New Roman"/>
        </w:rPr>
      </w:pPr>
      <w:r w:rsidRPr="002B11E7">
        <w:rPr>
          <w:rFonts w:ascii="Times New Roman" w:hAnsi="Times New Roman"/>
        </w:rPr>
        <w:t xml:space="preserve">Contact hours are determined in a logical and defensible manner. Contact hours are awarded to participants for those portions of the educational activity devoted to the learning experience and time spent evaluating the activity. One contact hour = 60 minutes. No fewer than 0.5 contact hours can be awarded for an educational activity. If rounding is desired in the calculation of contact hours, the provider must round down to the nearest 1/10th or 1/100th. Educational </w:t>
      </w:r>
      <w:r w:rsidRPr="00F616EC">
        <w:rPr>
          <w:rFonts w:ascii="Times New Roman" w:hAnsi="Times New Roman"/>
        </w:rPr>
        <w:t>activities may also be conducted “asynchronously” and contact hours awarded at the conclusion of the activity.</w:t>
      </w:r>
    </w:p>
    <w:p w:rsidR="009579AF" w:rsidRPr="00F616EC" w:rsidRDefault="009579AF" w:rsidP="00F616EC">
      <w:pPr>
        <w:tabs>
          <w:tab w:val="left" w:pos="720"/>
        </w:tabs>
        <w:autoSpaceDE w:val="0"/>
        <w:autoSpaceDN w:val="0"/>
        <w:adjustRightInd w:val="0"/>
        <w:spacing w:after="0" w:line="240" w:lineRule="auto"/>
        <w:ind w:left="720"/>
        <w:rPr>
          <w:rFonts w:ascii="Times New Roman" w:hAnsi="Times New Roman"/>
        </w:rPr>
      </w:pPr>
    </w:p>
    <w:p w:rsidR="009579AF" w:rsidRPr="00F616EC" w:rsidRDefault="009579AF" w:rsidP="00F616EC">
      <w:pPr>
        <w:tabs>
          <w:tab w:val="left" w:pos="720"/>
        </w:tabs>
        <w:autoSpaceDE w:val="0"/>
        <w:autoSpaceDN w:val="0"/>
        <w:adjustRightInd w:val="0"/>
        <w:spacing w:after="0" w:line="240" w:lineRule="auto"/>
        <w:ind w:left="720"/>
        <w:rPr>
          <w:rFonts w:ascii="Times New Roman" w:hAnsi="Times New Roman"/>
        </w:rPr>
      </w:pPr>
      <w:r w:rsidRPr="00F616EC">
        <w:rPr>
          <w:rFonts w:ascii="Times New Roman" w:hAnsi="Times New Roman"/>
        </w:rPr>
        <w:t xml:space="preserve">Contact hours may </w:t>
      </w:r>
      <w:r w:rsidRPr="000720E1">
        <w:rPr>
          <w:rFonts w:ascii="Times New Roman" w:hAnsi="Times New Roman"/>
          <w:b/>
          <w:bCs/>
          <w:color w:val="C00000"/>
        </w:rPr>
        <w:t>not</w:t>
      </w:r>
      <w:r w:rsidRPr="00F616EC">
        <w:rPr>
          <w:rFonts w:ascii="Times New Roman" w:hAnsi="Times New Roman"/>
          <w:b/>
          <w:bCs/>
        </w:rPr>
        <w:t xml:space="preserve"> </w:t>
      </w:r>
      <w:r w:rsidRPr="00F616EC">
        <w:rPr>
          <w:rFonts w:ascii="Times New Roman" w:hAnsi="Times New Roman"/>
        </w:rPr>
        <w:t xml:space="preserve">be awarded retroactively </w:t>
      </w:r>
      <w:r w:rsidRPr="00F616EC">
        <w:rPr>
          <w:rFonts w:ascii="Times New Roman" w:hAnsi="Times New Roman"/>
          <w:i/>
          <w:iCs/>
        </w:rPr>
        <w:t xml:space="preserve">except </w:t>
      </w:r>
      <w:r w:rsidRPr="00F616EC">
        <w:rPr>
          <w:rFonts w:ascii="Times New Roman" w:hAnsi="Times New Roman"/>
        </w:rPr>
        <w:t>in the case of a pilot study.</w:t>
      </w:r>
    </w:p>
    <w:p w:rsidR="009579AF" w:rsidRPr="00F616EC" w:rsidRDefault="009579AF" w:rsidP="00F616EC">
      <w:pPr>
        <w:tabs>
          <w:tab w:val="left" w:pos="720"/>
        </w:tabs>
        <w:autoSpaceDE w:val="0"/>
        <w:autoSpaceDN w:val="0"/>
        <w:adjustRightInd w:val="0"/>
        <w:spacing w:after="0" w:line="240" w:lineRule="auto"/>
        <w:ind w:left="720"/>
        <w:rPr>
          <w:rFonts w:ascii="Times New Roman" w:hAnsi="Times New Roman"/>
        </w:rPr>
      </w:pPr>
    </w:p>
    <w:p w:rsidR="009579AF" w:rsidRPr="00F616EC" w:rsidRDefault="009579AF" w:rsidP="00F616EC">
      <w:pPr>
        <w:tabs>
          <w:tab w:val="left" w:pos="720"/>
        </w:tabs>
        <w:autoSpaceDE w:val="0"/>
        <w:autoSpaceDN w:val="0"/>
        <w:adjustRightInd w:val="0"/>
        <w:spacing w:after="0" w:line="240" w:lineRule="auto"/>
        <w:ind w:left="720"/>
        <w:rPr>
          <w:rFonts w:ascii="Times New Roman" w:hAnsi="Times New Roman"/>
        </w:rPr>
      </w:pPr>
      <w:r w:rsidRPr="00F616EC">
        <w:rPr>
          <w:rFonts w:ascii="Times New Roman" w:hAnsi="Times New Roman"/>
        </w:rPr>
        <w:t>Participants in the pilot study assist in determining the length of time required for completing an educational activity in order to calculate the number of contact hours to award. Those participants may be awarded contact hours once the number is determined.</w:t>
      </w:r>
    </w:p>
    <w:p w:rsidR="00F90502" w:rsidRPr="00F616EC" w:rsidRDefault="00F90502" w:rsidP="00F616EC">
      <w:pPr>
        <w:tabs>
          <w:tab w:val="left" w:pos="720"/>
        </w:tabs>
        <w:autoSpaceDE w:val="0"/>
        <w:autoSpaceDN w:val="0"/>
        <w:adjustRightInd w:val="0"/>
        <w:spacing w:after="0" w:line="240" w:lineRule="auto"/>
        <w:ind w:left="720"/>
        <w:rPr>
          <w:rFonts w:ascii="Times New Roman" w:hAnsi="Times New Roman"/>
          <w:b/>
        </w:rPr>
      </w:pPr>
    </w:p>
    <w:p w:rsidR="009579AF" w:rsidRPr="00F616EC" w:rsidRDefault="009579AF" w:rsidP="00F616EC">
      <w:pPr>
        <w:tabs>
          <w:tab w:val="left" w:pos="720"/>
        </w:tabs>
        <w:autoSpaceDE w:val="0"/>
        <w:autoSpaceDN w:val="0"/>
        <w:adjustRightInd w:val="0"/>
        <w:spacing w:after="0" w:line="240" w:lineRule="auto"/>
        <w:ind w:left="720" w:hanging="720"/>
        <w:rPr>
          <w:rFonts w:ascii="Times New Roman" w:hAnsi="Times New Roman"/>
          <w:b/>
        </w:rPr>
      </w:pPr>
      <w:r w:rsidRPr="00F616EC">
        <w:rPr>
          <w:rFonts w:ascii="Times New Roman" w:hAnsi="Times New Roman"/>
          <w:b/>
        </w:rPr>
        <w:t xml:space="preserve">2. </w:t>
      </w:r>
      <w:r w:rsidRPr="00F616EC">
        <w:rPr>
          <w:rFonts w:ascii="Times New Roman" w:hAnsi="Times New Roman"/>
          <w:b/>
        </w:rPr>
        <w:tab/>
        <w:t>Approved Provider Statement</w:t>
      </w:r>
    </w:p>
    <w:p w:rsidR="009579AF" w:rsidRPr="00F616EC" w:rsidRDefault="00F90502" w:rsidP="00F616EC">
      <w:pPr>
        <w:tabs>
          <w:tab w:val="left" w:pos="720"/>
        </w:tabs>
        <w:autoSpaceDE w:val="0"/>
        <w:autoSpaceDN w:val="0"/>
        <w:adjustRightInd w:val="0"/>
        <w:spacing w:after="0" w:line="240" w:lineRule="auto"/>
        <w:ind w:left="720" w:hanging="720"/>
        <w:rPr>
          <w:rFonts w:ascii="Times New Roman" w:hAnsi="Times New Roman"/>
          <w:color w:val="000000"/>
        </w:rPr>
      </w:pPr>
      <w:r w:rsidRPr="00F616EC">
        <w:rPr>
          <w:rFonts w:ascii="Times New Roman" w:hAnsi="Times New Roman"/>
          <w:color w:val="000000"/>
        </w:rPr>
        <w:tab/>
      </w:r>
      <w:r w:rsidR="009579AF" w:rsidRPr="00F616EC">
        <w:rPr>
          <w:rFonts w:ascii="Times New Roman" w:hAnsi="Times New Roman"/>
          <w:color w:val="000000"/>
        </w:rPr>
        <w:t>All communications, marketing materials, and other documents that refer to the Approved Provider status must contain the official approval statement, begin and end on a line separate from other text, and be written as follows:</w:t>
      </w:r>
    </w:p>
    <w:p w:rsidR="00F90502" w:rsidRPr="00F616EC" w:rsidRDefault="00F90502" w:rsidP="00F616EC">
      <w:pPr>
        <w:tabs>
          <w:tab w:val="left" w:pos="720"/>
        </w:tabs>
        <w:autoSpaceDE w:val="0"/>
        <w:autoSpaceDN w:val="0"/>
        <w:adjustRightInd w:val="0"/>
        <w:spacing w:after="0" w:line="240" w:lineRule="auto"/>
        <w:ind w:left="720" w:hanging="720"/>
        <w:rPr>
          <w:rFonts w:ascii="Times New Roman" w:hAnsi="Times New Roman"/>
          <w:color w:val="000000"/>
        </w:rPr>
      </w:pPr>
    </w:p>
    <w:p w:rsidR="009579AF" w:rsidRPr="00F616EC" w:rsidRDefault="00F90502" w:rsidP="00F616EC">
      <w:pPr>
        <w:tabs>
          <w:tab w:val="left" w:pos="720"/>
        </w:tabs>
        <w:autoSpaceDE w:val="0"/>
        <w:autoSpaceDN w:val="0"/>
        <w:adjustRightInd w:val="0"/>
        <w:spacing w:after="0" w:line="240" w:lineRule="auto"/>
        <w:ind w:left="720" w:hanging="720"/>
        <w:rPr>
          <w:rFonts w:ascii="Times New Roman" w:hAnsi="Times New Roman"/>
          <w:i/>
          <w:iCs/>
          <w:color w:val="000000"/>
        </w:rPr>
      </w:pPr>
      <w:r w:rsidRPr="00F616EC">
        <w:rPr>
          <w:rFonts w:ascii="Times New Roman" w:hAnsi="Times New Roman"/>
          <w:i/>
          <w:iCs/>
          <w:color w:val="000000"/>
        </w:rPr>
        <w:tab/>
      </w:r>
      <w:r w:rsidR="009579AF" w:rsidRPr="00F616EC">
        <w:rPr>
          <w:rFonts w:ascii="Times New Roman" w:hAnsi="Times New Roman"/>
          <w:i/>
          <w:iCs/>
          <w:color w:val="000000"/>
        </w:rPr>
        <w:t>[Name of Approved Provider Unit</w:t>
      </w:r>
      <w:r w:rsidR="009579AF" w:rsidRPr="00F616EC">
        <w:rPr>
          <w:rFonts w:ascii="Times New Roman" w:hAnsi="Times New Roman"/>
          <w:i/>
          <w:iCs/>
        </w:rPr>
        <w:t>][Assigned Provider Number, Expiration Date]</w:t>
      </w:r>
      <w:r w:rsidR="009579AF" w:rsidRPr="00F616EC">
        <w:rPr>
          <w:rFonts w:ascii="Times New Roman" w:hAnsi="Times New Roman"/>
          <w:i/>
          <w:iCs/>
          <w:color w:val="FF0000"/>
        </w:rPr>
        <w:t xml:space="preserve"> </w:t>
      </w:r>
      <w:r w:rsidR="009579AF" w:rsidRPr="00F616EC">
        <w:rPr>
          <w:rFonts w:ascii="Times New Roman" w:hAnsi="Times New Roman"/>
          <w:i/>
          <w:iCs/>
          <w:color w:val="000000"/>
        </w:rPr>
        <w:t xml:space="preserve">is an approved provider of continuing nursing education by the Ohio Nurses Association (OBN-001-91), an accredited approver by the American Nurses </w:t>
      </w:r>
      <w:r w:rsidR="002B11E7" w:rsidRPr="00F616EC">
        <w:rPr>
          <w:rFonts w:ascii="Times New Roman" w:hAnsi="Times New Roman"/>
          <w:i/>
          <w:iCs/>
          <w:color w:val="000000"/>
        </w:rPr>
        <w:t>Credentialing Center’s</w:t>
      </w:r>
      <w:r w:rsidR="009579AF" w:rsidRPr="00F616EC">
        <w:rPr>
          <w:rFonts w:ascii="Times New Roman" w:hAnsi="Times New Roman"/>
          <w:i/>
          <w:iCs/>
          <w:color w:val="000000"/>
        </w:rPr>
        <w:t xml:space="preserve"> Commission on Accreditation.</w:t>
      </w:r>
    </w:p>
    <w:p w:rsidR="009579AF" w:rsidRPr="00F616EC" w:rsidRDefault="009579AF" w:rsidP="00F616EC">
      <w:pPr>
        <w:autoSpaceDE w:val="0"/>
        <w:autoSpaceDN w:val="0"/>
        <w:adjustRightInd w:val="0"/>
        <w:spacing w:after="0" w:line="240" w:lineRule="auto"/>
        <w:rPr>
          <w:rFonts w:ascii="Times New Roman" w:hAnsi="Times New Roman"/>
        </w:rPr>
      </w:pPr>
    </w:p>
    <w:p w:rsidR="009579AF" w:rsidRPr="00F616EC" w:rsidRDefault="009579AF" w:rsidP="00F616EC">
      <w:pPr>
        <w:tabs>
          <w:tab w:val="left" w:pos="720"/>
        </w:tabs>
        <w:autoSpaceDE w:val="0"/>
        <w:autoSpaceDN w:val="0"/>
        <w:adjustRightInd w:val="0"/>
        <w:spacing w:after="0" w:line="240" w:lineRule="auto"/>
        <w:ind w:left="720" w:hanging="720"/>
        <w:rPr>
          <w:rFonts w:ascii="Times New Roman" w:hAnsi="Times New Roman"/>
          <w:b/>
        </w:rPr>
      </w:pPr>
      <w:r w:rsidRPr="00F616EC">
        <w:rPr>
          <w:rFonts w:ascii="Times New Roman" w:hAnsi="Times New Roman"/>
          <w:b/>
        </w:rPr>
        <w:t>3.</w:t>
      </w:r>
      <w:r w:rsidRPr="00F616EC">
        <w:rPr>
          <w:rFonts w:ascii="Times New Roman" w:hAnsi="Times New Roman"/>
          <w:b/>
        </w:rPr>
        <w:tab/>
        <w:t>Documentation of Completion</w:t>
      </w:r>
    </w:p>
    <w:p w:rsidR="009579AF" w:rsidRPr="008D3257" w:rsidRDefault="00F90502" w:rsidP="006632E2">
      <w:pPr>
        <w:tabs>
          <w:tab w:val="left" w:pos="-1350"/>
        </w:tabs>
        <w:autoSpaceDE w:val="0"/>
        <w:autoSpaceDN w:val="0"/>
        <w:adjustRightInd w:val="0"/>
        <w:spacing w:after="0" w:line="235" w:lineRule="auto"/>
        <w:ind w:left="720" w:hanging="720"/>
        <w:rPr>
          <w:rFonts w:ascii="Times New Roman" w:hAnsi="Times New Roman"/>
          <w:color w:val="000000"/>
        </w:rPr>
      </w:pPr>
      <w:r>
        <w:rPr>
          <w:rFonts w:ascii="Times New Roman" w:hAnsi="Times New Roman"/>
        </w:rPr>
        <w:tab/>
      </w:r>
      <w:r w:rsidR="009579AF" w:rsidRPr="002B11E7">
        <w:rPr>
          <w:rFonts w:ascii="Times New Roman" w:hAnsi="Times New Roman"/>
        </w:rPr>
        <w:t>Participants</w:t>
      </w:r>
      <w:r w:rsidR="009579AF" w:rsidRPr="008D3257">
        <w:rPr>
          <w:rFonts w:ascii="Times New Roman" w:hAnsi="Times New Roman"/>
          <w:color w:val="000000"/>
        </w:rPr>
        <w:t xml:space="preserve"> receive written verification of their successful completion of an activity, which</w:t>
      </w:r>
      <w:r w:rsidR="009579AF">
        <w:rPr>
          <w:rFonts w:ascii="Times New Roman" w:hAnsi="Times New Roman"/>
          <w:color w:val="000000"/>
        </w:rPr>
        <w:t xml:space="preserve"> </w:t>
      </w:r>
      <w:r w:rsidR="009579AF" w:rsidRPr="008D3257">
        <w:rPr>
          <w:rFonts w:ascii="Times New Roman" w:hAnsi="Times New Roman"/>
          <w:color w:val="000000"/>
        </w:rPr>
        <w:t>includes, at a minimum:</w:t>
      </w:r>
    </w:p>
    <w:p w:rsidR="009579AF" w:rsidRPr="008D3257" w:rsidRDefault="00D40749" w:rsidP="00D40749">
      <w:pPr>
        <w:tabs>
          <w:tab w:val="left" w:pos="1260"/>
        </w:tabs>
        <w:autoSpaceDE w:val="0"/>
        <w:autoSpaceDN w:val="0"/>
        <w:adjustRightInd w:val="0"/>
        <w:spacing w:after="0" w:line="235" w:lineRule="auto"/>
        <w:ind w:left="720"/>
        <w:rPr>
          <w:rFonts w:ascii="Times New Roman" w:hAnsi="Times New Roman"/>
          <w:color w:val="000000"/>
        </w:rPr>
      </w:pPr>
      <w:r>
        <w:rPr>
          <w:rFonts w:ascii="Times New Roman" w:hAnsi="Times New Roman"/>
          <w:color w:val="000000"/>
        </w:rPr>
        <w:t>-</w:t>
      </w:r>
      <w:r w:rsidR="00F90502">
        <w:rPr>
          <w:rFonts w:ascii="Times New Roman" w:hAnsi="Times New Roman"/>
          <w:color w:val="000000"/>
        </w:rPr>
        <w:tab/>
      </w:r>
      <w:r w:rsidR="009579AF" w:rsidRPr="008D3257">
        <w:rPr>
          <w:rFonts w:ascii="Times New Roman" w:hAnsi="Times New Roman"/>
          <w:color w:val="000000"/>
        </w:rPr>
        <w:t>Title and date of the educational activity</w:t>
      </w:r>
    </w:p>
    <w:p w:rsidR="009579AF" w:rsidRPr="00F90502" w:rsidRDefault="009579AF" w:rsidP="00D40749">
      <w:pPr>
        <w:pStyle w:val="ListParagraph"/>
        <w:numPr>
          <w:ilvl w:val="0"/>
          <w:numId w:val="12"/>
        </w:numPr>
        <w:tabs>
          <w:tab w:val="left" w:pos="1260"/>
        </w:tabs>
        <w:autoSpaceDE w:val="0"/>
        <w:autoSpaceDN w:val="0"/>
        <w:adjustRightInd w:val="0"/>
        <w:spacing w:after="0" w:line="235" w:lineRule="auto"/>
        <w:ind w:left="1440" w:hanging="720"/>
        <w:rPr>
          <w:rFonts w:ascii="Times New Roman" w:hAnsi="Times New Roman"/>
          <w:color w:val="000000"/>
        </w:rPr>
      </w:pPr>
      <w:r w:rsidRPr="00F90502">
        <w:rPr>
          <w:rFonts w:ascii="Times New Roman" w:hAnsi="Times New Roman"/>
          <w:color w:val="000000"/>
        </w:rPr>
        <w:t>Name and address of provider of the educational activity (web address acceptable)</w:t>
      </w:r>
    </w:p>
    <w:p w:rsidR="009579AF" w:rsidRPr="00F90502" w:rsidRDefault="009579AF" w:rsidP="00D40749">
      <w:pPr>
        <w:pStyle w:val="ListParagraph"/>
        <w:numPr>
          <w:ilvl w:val="0"/>
          <w:numId w:val="12"/>
        </w:numPr>
        <w:tabs>
          <w:tab w:val="left" w:pos="1260"/>
        </w:tabs>
        <w:autoSpaceDE w:val="0"/>
        <w:autoSpaceDN w:val="0"/>
        <w:adjustRightInd w:val="0"/>
        <w:spacing w:after="0" w:line="235" w:lineRule="auto"/>
        <w:ind w:left="1440" w:hanging="720"/>
        <w:rPr>
          <w:rFonts w:ascii="Times New Roman" w:hAnsi="Times New Roman"/>
          <w:color w:val="000000"/>
        </w:rPr>
      </w:pPr>
      <w:r w:rsidRPr="00F90502">
        <w:rPr>
          <w:rFonts w:ascii="Times New Roman" w:hAnsi="Times New Roman"/>
          <w:color w:val="000000"/>
        </w:rPr>
        <w:t>Number of contact hours awarded</w:t>
      </w:r>
    </w:p>
    <w:p w:rsidR="009579AF" w:rsidRPr="00F90502" w:rsidRDefault="009579AF" w:rsidP="00D40749">
      <w:pPr>
        <w:pStyle w:val="ListParagraph"/>
        <w:numPr>
          <w:ilvl w:val="0"/>
          <w:numId w:val="12"/>
        </w:numPr>
        <w:tabs>
          <w:tab w:val="left" w:pos="1260"/>
        </w:tabs>
        <w:autoSpaceDE w:val="0"/>
        <w:autoSpaceDN w:val="0"/>
        <w:adjustRightInd w:val="0"/>
        <w:spacing w:after="0" w:line="235" w:lineRule="auto"/>
        <w:ind w:left="1440" w:hanging="720"/>
        <w:rPr>
          <w:rFonts w:ascii="Times New Roman" w:hAnsi="Times New Roman"/>
          <w:color w:val="000000"/>
        </w:rPr>
      </w:pPr>
      <w:r w:rsidRPr="00F90502">
        <w:rPr>
          <w:rFonts w:ascii="Times New Roman" w:hAnsi="Times New Roman"/>
          <w:color w:val="000000"/>
        </w:rPr>
        <w:t>Approved Provider statement</w:t>
      </w:r>
    </w:p>
    <w:p w:rsidR="009579AF" w:rsidRPr="00534633" w:rsidRDefault="009579AF" w:rsidP="00D40749">
      <w:pPr>
        <w:pStyle w:val="ListParagraph"/>
        <w:numPr>
          <w:ilvl w:val="0"/>
          <w:numId w:val="12"/>
        </w:numPr>
        <w:tabs>
          <w:tab w:val="left" w:pos="1260"/>
        </w:tabs>
        <w:autoSpaceDE w:val="0"/>
        <w:autoSpaceDN w:val="0"/>
        <w:adjustRightInd w:val="0"/>
        <w:spacing w:after="0" w:line="235" w:lineRule="auto"/>
        <w:ind w:left="1440" w:hanging="720"/>
        <w:rPr>
          <w:rFonts w:ascii="Times New Roman" w:hAnsi="Times New Roman"/>
          <w:color w:val="000000"/>
        </w:rPr>
      </w:pPr>
      <w:r w:rsidRPr="00534633">
        <w:rPr>
          <w:rFonts w:ascii="Times New Roman" w:hAnsi="Times New Roman"/>
          <w:color w:val="000000"/>
        </w:rPr>
        <w:t>Participant name</w:t>
      </w:r>
    </w:p>
    <w:p w:rsidR="009579AF" w:rsidRDefault="009579AF" w:rsidP="009579AF">
      <w:pPr>
        <w:tabs>
          <w:tab w:val="left" w:pos="-560"/>
          <w:tab w:val="left" w:pos="-540"/>
        </w:tabs>
        <w:spacing w:after="0" w:line="240" w:lineRule="auto"/>
        <w:ind w:left="-600"/>
        <w:rPr>
          <w:rFonts w:ascii="Times New Roman" w:hAnsi="Times New Roman"/>
          <w:sz w:val="12"/>
          <w:szCs w:val="12"/>
        </w:rPr>
      </w:pPr>
    </w:p>
    <w:p w:rsidR="00A20368" w:rsidRPr="00AB6784" w:rsidRDefault="00A20368" w:rsidP="009579AF">
      <w:pPr>
        <w:tabs>
          <w:tab w:val="left" w:pos="-560"/>
          <w:tab w:val="left" w:pos="-540"/>
        </w:tabs>
        <w:spacing w:after="0" w:line="240" w:lineRule="auto"/>
        <w:ind w:left="-600"/>
        <w:rPr>
          <w:rFonts w:ascii="Times New Roman" w:hAnsi="Times New Roman"/>
          <w:sz w:val="12"/>
          <w:szCs w:val="12"/>
        </w:rPr>
      </w:pPr>
    </w:p>
    <w:p w:rsidR="009579AF" w:rsidRPr="00534633" w:rsidRDefault="009579AF" w:rsidP="00F90502">
      <w:pPr>
        <w:tabs>
          <w:tab w:val="left" w:pos="720"/>
        </w:tabs>
        <w:autoSpaceDE w:val="0"/>
        <w:autoSpaceDN w:val="0"/>
        <w:adjustRightInd w:val="0"/>
        <w:spacing w:after="0" w:line="240" w:lineRule="auto"/>
        <w:rPr>
          <w:rFonts w:ascii="Times New Roman" w:hAnsi="Times New Roman"/>
          <w:b/>
        </w:rPr>
      </w:pPr>
      <w:r w:rsidRPr="00534633">
        <w:rPr>
          <w:rFonts w:ascii="Times New Roman" w:hAnsi="Times New Roman"/>
          <w:b/>
        </w:rPr>
        <w:lastRenderedPageBreak/>
        <w:t xml:space="preserve">4. </w:t>
      </w:r>
      <w:r w:rsidRPr="00534633">
        <w:rPr>
          <w:rFonts w:ascii="Times New Roman" w:hAnsi="Times New Roman"/>
          <w:b/>
        </w:rPr>
        <w:tab/>
        <w:t>Commercial Support and Sponsorship</w:t>
      </w:r>
    </w:p>
    <w:p w:rsidR="009579AF" w:rsidRPr="00534633" w:rsidRDefault="009579AF" w:rsidP="00F90502">
      <w:pPr>
        <w:autoSpaceDE w:val="0"/>
        <w:autoSpaceDN w:val="0"/>
        <w:adjustRightInd w:val="0"/>
        <w:spacing w:after="0" w:line="240" w:lineRule="auto"/>
        <w:ind w:left="720"/>
        <w:rPr>
          <w:rFonts w:ascii="Times New Roman" w:hAnsi="Times New Roman"/>
        </w:rPr>
      </w:pPr>
      <w:r w:rsidRPr="00534633">
        <w:rPr>
          <w:rFonts w:ascii="Times New Roman" w:hAnsi="Times New Roman"/>
          <w:color w:val="000000"/>
        </w:rPr>
        <w:t xml:space="preserve">The Provider Unit must adhere to the American Nurses Credentialing Center’s Content Integrity </w:t>
      </w:r>
      <w:r w:rsidRPr="00534633">
        <w:rPr>
          <w:rFonts w:ascii="Times New Roman" w:hAnsi="Times New Roman"/>
        </w:rPr>
        <w:t>Standards for Industry Support in Continuing Nursing Educational Activities at all times.</w:t>
      </w:r>
    </w:p>
    <w:p w:rsidR="009579AF" w:rsidRPr="00AB6784" w:rsidRDefault="009579AF" w:rsidP="00F90502">
      <w:pPr>
        <w:autoSpaceDE w:val="0"/>
        <w:autoSpaceDN w:val="0"/>
        <w:adjustRightInd w:val="0"/>
        <w:spacing w:after="0" w:line="240" w:lineRule="auto"/>
        <w:ind w:left="720"/>
        <w:rPr>
          <w:rFonts w:ascii="Times New Roman" w:hAnsi="Times New Roman"/>
          <w:sz w:val="12"/>
          <w:szCs w:val="12"/>
        </w:rPr>
      </w:pPr>
    </w:p>
    <w:p w:rsidR="009579AF" w:rsidRPr="00534633" w:rsidRDefault="009579AF" w:rsidP="00F90502">
      <w:pPr>
        <w:autoSpaceDE w:val="0"/>
        <w:autoSpaceDN w:val="0"/>
        <w:adjustRightInd w:val="0"/>
        <w:spacing w:after="0" w:line="240" w:lineRule="auto"/>
        <w:ind w:left="720"/>
        <w:rPr>
          <w:rFonts w:ascii="Times New Roman" w:hAnsi="Times New Roman"/>
        </w:rPr>
      </w:pPr>
      <w:r w:rsidRPr="00534633">
        <w:rPr>
          <w:rFonts w:ascii="Times New Roman" w:hAnsi="Times New Roman"/>
        </w:rPr>
        <w:t>The Provider Unit must have a written policy or procedure and a signed, written agreement if commercial support or sponsorship is accepted.</w:t>
      </w:r>
    </w:p>
    <w:p w:rsidR="009579AF" w:rsidRPr="00AB6784" w:rsidRDefault="009579AF" w:rsidP="00F90502">
      <w:pPr>
        <w:autoSpaceDE w:val="0"/>
        <w:autoSpaceDN w:val="0"/>
        <w:adjustRightInd w:val="0"/>
        <w:spacing w:after="0" w:line="240" w:lineRule="auto"/>
        <w:ind w:left="720"/>
        <w:rPr>
          <w:rFonts w:ascii="Times New Roman" w:hAnsi="Times New Roman"/>
          <w:sz w:val="12"/>
          <w:szCs w:val="12"/>
        </w:rPr>
      </w:pPr>
    </w:p>
    <w:p w:rsidR="009579AF" w:rsidRPr="000877EA" w:rsidRDefault="009579AF" w:rsidP="00F90502">
      <w:pPr>
        <w:tabs>
          <w:tab w:val="left" w:pos="450"/>
        </w:tabs>
        <w:autoSpaceDE w:val="0"/>
        <w:autoSpaceDN w:val="0"/>
        <w:adjustRightInd w:val="0"/>
        <w:spacing w:after="0" w:line="240" w:lineRule="auto"/>
        <w:ind w:left="720"/>
        <w:rPr>
          <w:rFonts w:ascii="Times New Roman" w:hAnsi="Times New Roman"/>
        </w:rPr>
      </w:pPr>
      <w:r w:rsidRPr="00534633">
        <w:rPr>
          <w:rFonts w:ascii="Times New Roman" w:hAnsi="Times New Roman"/>
        </w:rPr>
        <w:t>Organizations providing commercial support or</w:t>
      </w:r>
      <w:r w:rsidRPr="000877EA">
        <w:rPr>
          <w:rFonts w:ascii="Times New Roman" w:hAnsi="Times New Roman"/>
        </w:rPr>
        <w:t xml:space="preserve"> sponsorship may </w:t>
      </w:r>
      <w:r w:rsidRPr="000720E1">
        <w:rPr>
          <w:rFonts w:ascii="Times New Roman" w:hAnsi="Times New Roman"/>
          <w:b/>
          <w:bCs/>
          <w:color w:val="C00000"/>
        </w:rPr>
        <w:t>not</w:t>
      </w:r>
      <w:r w:rsidRPr="000877EA">
        <w:rPr>
          <w:rFonts w:ascii="Times New Roman" w:hAnsi="Times New Roman"/>
          <w:b/>
          <w:bCs/>
        </w:rPr>
        <w:t xml:space="preserve"> </w:t>
      </w:r>
      <w:r w:rsidRPr="000877EA">
        <w:rPr>
          <w:rFonts w:ascii="Times New Roman" w:hAnsi="Times New Roman"/>
        </w:rPr>
        <w:t>provide or co-provide educational activities.</w:t>
      </w:r>
    </w:p>
    <w:p w:rsidR="00F90502" w:rsidRPr="006632E2" w:rsidRDefault="00F90502" w:rsidP="009579AF">
      <w:pPr>
        <w:autoSpaceDE w:val="0"/>
        <w:autoSpaceDN w:val="0"/>
        <w:adjustRightInd w:val="0"/>
        <w:spacing w:after="0" w:line="240" w:lineRule="auto"/>
        <w:rPr>
          <w:rFonts w:ascii="Times New Roman" w:hAnsi="Times New Roman"/>
          <w:sz w:val="12"/>
          <w:szCs w:val="12"/>
        </w:rPr>
      </w:pPr>
    </w:p>
    <w:p w:rsidR="009579AF" w:rsidRPr="00A71D1A" w:rsidRDefault="009579AF" w:rsidP="00F90502">
      <w:pPr>
        <w:tabs>
          <w:tab w:val="left" w:pos="720"/>
        </w:tabs>
        <w:autoSpaceDE w:val="0"/>
        <w:autoSpaceDN w:val="0"/>
        <w:adjustRightInd w:val="0"/>
        <w:spacing w:after="0" w:line="240" w:lineRule="auto"/>
        <w:rPr>
          <w:rFonts w:ascii="Times New Roman" w:hAnsi="Times New Roman"/>
          <w:b/>
        </w:rPr>
      </w:pPr>
      <w:r w:rsidRPr="00A71D1A">
        <w:rPr>
          <w:rFonts w:ascii="Times New Roman" w:hAnsi="Times New Roman"/>
          <w:b/>
        </w:rPr>
        <w:t>5.</w:t>
      </w:r>
      <w:r w:rsidRPr="00A71D1A">
        <w:rPr>
          <w:rFonts w:ascii="Times New Roman" w:hAnsi="Times New Roman"/>
          <w:b/>
        </w:rPr>
        <w:tab/>
        <w:t xml:space="preserve"> Conflicts of Interest</w:t>
      </w:r>
    </w:p>
    <w:p w:rsidR="009579AF" w:rsidRPr="00A71D1A" w:rsidRDefault="009579AF" w:rsidP="00F90502">
      <w:pPr>
        <w:tabs>
          <w:tab w:val="left" w:pos="-270"/>
        </w:tabs>
        <w:autoSpaceDE w:val="0"/>
        <w:autoSpaceDN w:val="0"/>
        <w:adjustRightInd w:val="0"/>
        <w:spacing w:after="0" w:line="240" w:lineRule="auto"/>
        <w:ind w:left="720"/>
        <w:rPr>
          <w:rFonts w:ascii="Times New Roman" w:hAnsi="Times New Roman"/>
          <w:color w:val="000000"/>
        </w:rPr>
      </w:pPr>
      <w:r w:rsidRPr="000877EA">
        <w:rPr>
          <w:rFonts w:ascii="Times New Roman" w:hAnsi="Times New Roman"/>
          <w:bCs/>
          <w:color w:val="000000"/>
        </w:rPr>
        <w:t>T</w:t>
      </w:r>
      <w:r w:rsidRPr="008D3257">
        <w:rPr>
          <w:rFonts w:ascii="Times New Roman" w:hAnsi="Times New Roman"/>
          <w:color w:val="000000"/>
        </w:rPr>
        <w:t>he Nurse Planner is responsible for evaluating the presence or absence of conflicts of interest</w:t>
      </w:r>
      <w:r>
        <w:rPr>
          <w:rFonts w:ascii="Times New Roman" w:hAnsi="Times New Roman"/>
          <w:color w:val="000000"/>
        </w:rPr>
        <w:t xml:space="preserve"> </w:t>
      </w:r>
      <w:r w:rsidRPr="008D3257">
        <w:rPr>
          <w:rFonts w:ascii="Times New Roman" w:hAnsi="Times New Roman"/>
          <w:color w:val="000000"/>
        </w:rPr>
        <w:t>and resolving any identified actual or potential conflicts of interest during the planning and</w:t>
      </w:r>
      <w:r>
        <w:rPr>
          <w:rFonts w:ascii="Times New Roman" w:hAnsi="Times New Roman"/>
          <w:color w:val="000000"/>
        </w:rPr>
        <w:t xml:space="preserve"> </w:t>
      </w:r>
      <w:r w:rsidRPr="008D3257">
        <w:rPr>
          <w:rFonts w:ascii="Times New Roman" w:hAnsi="Times New Roman"/>
          <w:color w:val="000000"/>
        </w:rPr>
        <w:t>implementation phases of an educational activity. If the Nurse Planner has an actual or potential</w:t>
      </w:r>
      <w:r>
        <w:rPr>
          <w:rFonts w:ascii="Times New Roman" w:hAnsi="Times New Roman"/>
          <w:color w:val="000000"/>
        </w:rPr>
        <w:t xml:space="preserve"> </w:t>
      </w:r>
      <w:r w:rsidRPr="008D3257">
        <w:rPr>
          <w:rFonts w:ascii="Times New Roman" w:hAnsi="Times New Roman"/>
          <w:color w:val="000000"/>
        </w:rPr>
        <w:t>conflict</w:t>
      </w:r>
      <w:r w:rsidR="00F90502">
        <w:rPr>
          <w:rFonts w:ascii="Times New Roman" w:hAnsi="Times New Roman"/>
          <w:color w:val="000000"/>
        </w:rPr>
        <w:t xml:space="preserve"> of interest, he or she should excuse</w:t>
      </w:r>
      <w:r w:rsidRPr="008D3257">
        <w:rPr>
          <w:rFonts w:ascii="Times New Roman" w:hAnsi="Times New Roman"/>
          <w:color w:val="000000"/>
        </w:rPr>
        <w:t xml:space="preserve"> himself or herself from the role as Nurse Planner for</w:t>
      </w:r>
      <w:r>
        <w:rPr>
          <w:rFonts w:ascii="Times New Roman" w:hAnsi="Times New Roman"/>
          <w:color w:val="000000"/>
        </w:rPr>
        <w:t xml:space="preserve"> </w:t>
      </w:r>
      <w:r w:rsidRPr="00A71D1A">
        <w:rPr>
          <w:rFonts w:ascii="Times New Roman" w:hAnsi="Times New Roman"/>
          <w:color w:val="000000"/>
        </w:rPr>
        <w:t>the educational activity.</w:t>
      </w:r>
    </w:p>
    <w:p w:rsidR="009579AF" w:rsidRPr="00AB6784" w:rsidRDefault="009579AF" w:rsidP="009579AF">
      <w:pPr>
        <w:tabs>
          <w:tab w:val="left" w:pos="-270"/>
        </w:tabs>
        <w:autoSpaceDE w:val="0"/>
        <w:autoSpaceDN w:val="0"/>
        <w:adjustRightInd w:val="0"/>
        <w:spacing w:after="0" w:line="240" w:lineRule="auto"/>
        <w:ind w:left="720" w:hanging="450"/>
        <w:rPr>
          <w:rFonts w:ascii="Times New Roman" w:hAnsi="Times New Roman"/>
          <w:b/>
          <w:bCs/>
          <w:color w:val="000000"/>
          <w:sz w:val="12"/>
          <w:szCs w:val="12"/>
        </w:rPr>
      </w:pPr>
    </w:p>
    <w:p w:rsidR="009579AF" w:rsidRPr="00A71D1A" w:rsidRDefault="009579AF" w:rsidP="00F90502">
      <w:pPr>
        <w:tabs>
          <w:tab w:val="left" w:pos="-270"/>
          <w:tab w:val="left" w:pos="810"/>
        </w:tabs>
        <w:autoSpaceDE w:val="0"/>
        <w:autoSpaceDN w:val="0"/>
        <w:adjustRightInd w:val="0"/>
        <w:spacing w:after="0" w:line="240" w:lineRule="auto"/>
        <w:ind w:left="720"/>
        <w:rPr>
          <w:rFonts w:ascii="Times New Roman" w:hAnsi="Times New Roman"/>
        </w:rPr>
      </w:pPr>
      <w:r w:rsidRPr="00387C44">
        <w:rPr>
          <w:rFonts w:ascii="Times New Roman" w:hAnsi="Times New Roman"/>
          <w:b/>
          <w:bCs/>
          <w:color w:val="C00000"/>
        </w:rPr>
        <w:t>Note:</w:t>
      </w:r>
      <w:r w:rsidRPr="00A71D1A">
        <w:rPr>
          <w:rFonts w:ascii="Times New Roman" w:hAnsi="Times New Roman"/>
          <w:b/>
          <w:bCs/>
        </w:rPr>
        <w:t xml:space="preserve"> </w:t>
      </w:r>
      <w:r w:rsidR="00F616EC">
        <w:rPr>
          <w:rFonts w:ascii="Times New Roman" w:hAnsi="Times New Roman"/>
        </w:rPr>
        <w:t>Refer to Chapter 3</w:t>
      </w:r>
      <w:r w:rsidRPr="00A71D1A">
        <w:rPr>
          <w:rFonts w:ascii="Times New Roman" w:hAnsi="Times New Roman"/>
        </w:rPr>
        <w:t xml:space="preserve">: Educational Design Process, section titled </w:t>
      </w:r>
      <w:r w:rsidRPr="00A71D1A">
        <w:rPr>
          <w:rFonts w:ascii="Times New Roman" w:hAnsi="Times New Roman"/>
          <w:i/>
          <w:iCs/>
        </w:rPr>
        <w:t>Conflicts of Interest</w:t>
      </w:r>
      <w:r w:rsidRPr="00A71D1A">
        <w:rPr>
          <w:rFonts w:ascii="Times New Roman" w:hAnsi="Times New Roman"/>
        </w:rPr>
        <w:t>.</w:t>
      </w:r>
    </w:p>
    <w:p w:rsidR="002B11E7" w:rsidRPr="005E1D01" w:rsidRDefault="002B11E7" w:rsidP="009579AF">
      <w:pPr>
        <w:autoSpaceDE w:val="0"/>
        <w:autoSpaceDN w:val="0"/>
        <w:adjustRightInd w:val="0"/>
        <w:spacing w:after="0" w:line="240" w:lineRule="auto"/>
        <w:rPr>
          <w:rFonts w:ascii="Times New Roman" w:hAnsi="Times New Roman"/>
          <w:b/>
          <w:sz w:val="10"/>
          <w:szCs w:val="10"/>
        </w:rPr>
      </w:pPr>
    </w:p>
    <w:p w:rsidR="009579AF" w:rsidRPr="00A71D1A" w:rsidRDefault="009579AF" w:rsidP="00F90502">
      <w:pPr>
        <w:tabs>
          <w:tab w:val="left" w:pos="720"/>
        </w:tabs>
        <w:autoSpaceDE w:val="0"/>
        <w:autoSpaceDN w:val="0"/>
        <w:adjustRightInd w:val="0"/>
        <w:spacing w:after="0" w:line="240" w:lineRule="auto"/>
        <w:rPr>
          <w:rFonts w:ascii="Times New Roman" w:hAnsi="Times New Roman"/>
          <w:b/>
        </w:rPr>
      </w:pPr>
      <w:r w:rsidRPr="00A71D1A">
        <w:rPr>
          <w:rFonts w:ascii="Times New Roman" w:hAnsi="Times New Roman"/>
          <w:b/>
        </w:rPr>
        <w:t>6.</w:t>
      </w:r>
      <w:r w:rsidRPr="00A71D1A">
        <w:rPr>
          <w:rFonts w:ascii="Times New Roman" w:hAnsi="Times New Roman"/>
          <w:b/>
        </w:rPr>
        <w:tab/>
        <w:t>Disclosure Responsibilities</w:t>
      </w:r>
    </w:p>
    <w:p w:rsidR="009579AF" w:rsidRPr="005E1D01" w:rsidRDefault="009579AF" w:rsidP="009579AF">
      <w:pPr>
        <w:autoSpaceDE w:val="0"/>
        <w:autoSpaceDN w:val="0"/>
        <w:adjustRightInd w:val="0"/>
        <w:spacing w:after="0" w:line="240" w:lineRule="auto"/>
        <w:rPr>
          <w:rFonts w:ascii="Times New Roman" w:hAnsi="Times New Roman"/>
          <w:b/>
          <w:bCs/>
          <w:sz w:val="10"/>
          <w:szCs w:val="10"/>
        </w:rPr>
      </w:pPr>
    </w:p>
    <w:p w:rsidR="009579AF" w:rsidRPr="00A71D1A" w:rsidRDefault="009579AF" w:rsidP="00F90502">
      <w:pPr>
        <w:autoSpaceDE w:val="0"/>
        <w:autoSpaceDN w:val="0"/>
        <w:adjustRightInd w:val="0"/>
        <w:spacing w:after="0" w:line="240" w:lineRule="auto"/>
        <w:ind w:left="720"/>
        <w:rPr>
          <w:rFonts w:ascii="Times New Roman" w:hAnsi="Times New Roman"/>
          <w:b/>
          <w:bCs/>
          <w:color w:val="C00000"/>
        </w:rPr>
      </w:pPr>
      <w:r w:rsidRPr="00A71D1A">
        <w:rPr>
          <w:rFonts w:ascii="Times New Roman" w:hAnsi="Times New Roman"/>
          <w:b/>
          <w:bCs/>
          <w:color w:val="C00000"/>
        </w:rPr>
        <w:t xml:space="preserve">Disclosures in the </w:t>
      </w:r>
      <w:r w:rsidRPr="00A71D1A">
        <w:rPr>
          <w:rFonts w:ascii="Times New Roman" w:hAnsi="Times New Roman"/>
          <w:b/>
          <w:bCs/>
          <w:i/>
          <w:iCs/>
          <w:color w:val="C00000"/>
        </w:rPr>
        <w:t>Planning Process</w:t>
      </w:r>
      <w:r w:rsidRPr="00A71D1A">
        <w:rPr>
          <w:rFonts w:ascii="Times New Roman" w:hAnsi="Times New Roman"/>
          <w:b/>
          <w:bCs/>
          <w:color w:val="C00000"/>
        </w:rPr>
        <w:t>:</w:t>
      </w:r>
    </w:p>
    <w:p w:rsidR="009579AF" w:rsidRPr="00A71D1A" w:rsidRDefault="009579AF" w:rsidP="00F90502">
      <w:pPr>
        <w:pStyle w:val="ListParagraph"/>
        <w:tabs>
          <w:tab w:val="left" w:pos="360"/>
        </w:tabs>
        <w:autoSpaceDE w:val="0"/>
        <w:autoSpaceDN w:val="0"/>
        <w:adjustRightInd w:val="0"/>
        <w:spacing w:after="0" w:line="240" w:lineRule="auto"/>
        <w:rPr>
          <w:rFonts w:ascii="Times New Roman" w:hAnsi="Times New Roman"/>
          <w:color w:val="000000"/>
        </w:rPr>
      </w:pPr>
      <w:proofErr w:type="gramStart"/>
      <w:r w:rsidRPr="00A71D1A">
        <w:rPr>
          <w:rFonts w:ascii="Times New Roman" w:hAnsi="Times New Roman"/>
          <w:b/>
          <w:bCs/>
          <w:color w:val="C00000"/>
        </w:rPr>
        <w:t>Signed Conflict of Interest Disclosure Form.</w:t>
      </w:r>
      <w:proofErr w:type="gramEnd"/>
      <w:r w:rsidRPr="00A71D1A">
        <w:rPr>
          <w:rFonts w:ascii="Times New Roman" w:hAnsi="Times New Roman"/>
          <w:b/>
          <w:bCs/>
          <w:color w:val="000000"/>
        </w:rPr>
        <w:t xml:space="preserve"> </w:t>
      </w:r>
      <w:r w:rsidRPr="00A71D1A">
        <w:rPr>
          <w:rFonts w:ascii="Times New Roman" w:hAnsi="Times New Roman"/>
          <w:color w:val="000000"/>
        </w:rPr>
        <w:t>All planners, presenters, faculty, authors, and content reviewers must disclose any conflicts of interest related to planning of an educational activity. Forms must be signed and dated. Disclosure must be relative to each educational activity. If a potential or actual conflict is identified, the planning process must include a mechanism for resolution.</w:t>
      </w:r>
    </w:p>
    <w:p w:rsidR="00534633" w:rsidRPr="006632E2" w:rsidRDefault="00534633" w:rsidP="00F90502">
      <w:pPr>
        <w:autoSpaceDE w:val="0"/>
        <w:autoSpaceDN w:val="0"/>
        <w:adjustRightInd w:val="0"/>
        <w:spacing w:after="0" w:line="240" w:lineRule="auto"/>
        <w:ind w:left="720"/>
        <w:rPr>
          <w:rFonts w:ascii="Times New Roman" w:hAnsi="Times New Roman"/>
          <w:b/>
          <w:bCs/>
          <w:color w:val="000000"/>
          <w:sz w:val="12"/>
          <w:szCs w:val="12"/>
        </w:rPr>
      </w:pPr>
    </w:p>
    <w:p w:rsidR="009579AF" w:rsidRPr="004B1652" w:rsidRDefault="009579AF" w:rsidP="00F90502">
      <w:pPr>
        <w:autoSpaceDE w:val="0"/>
        <w:autoSpaceDN w:val="0"/>
        <w:adjustRightInd w:val="0"/>
        <w:spacing w:after="0" w:line="240" w:lineRule="auto"/>
        <w:ind w:left="720"/>
        <w:rPr>
          <w:rFonts w:ascii="Times New Roman" w:hAnsi="Times New Roman"/>
          <w:b/>
          <w:bCs/>
          <w:color w:val="C00000"/>
        </w:rPr>
      </w:pPr>
      <w:r w:rsidRPr="004B1652">
        <w:rPr>
          <w:rFonts w:ascii="Times New Roman" w:hAnsi="Times New Roman"/>
          <w:b/>
          <w:bCs/>
          <w:color w:val="C00000"/>
        </w:rPr>
        <w:t xml:space="preserve">Disclosures provided to the </w:t>
      </w:r>
      <w:r w:rsidRPr="004B1652">
        <w:rPr>
          <w:rFonts w:ascii="Times New Roman" w:hAnsi="Times New Roman"/>
          <w:b/>
          <w:bCs/>
          <w:i/>
          <w:iCs/>
          <w:color w:val="C00000"/>
        </w:rPr>
        <w:t>Learner</w:t>
      </w:r>
      <w:r w:rsidRPr="004B1652">
        <w:rPr>
          <w:rFonts w:ascii="Times New Roman" w:hAnsi="Times New Roman"/>
          <w:b/>
          <w:bCs/>
          <w:color w:val="C00000"/>
        </w:rPr>
        <w:t>:</w:t>
      </w:r>
    </w:p>
    <w:p w:rsidR="009579AF" w:rsidRPr="005947C2" w:rsidRDefault="009579AF" w:rsidP="00F90502">
      <w:pPr>
        <w:autoSpaceDE w:val="0"/>
        <w:autoSpaceDN w:val="0"/>
        <w:adjustRightInd w:val="0"/>
        <w:spacing w:after="0" w:line="240" w:lineRule="auto"/>
        <w:ind w:left="720"/>
        <w:rPr>
          <w:rFonts w:ascii="Times New Roman" w:hAnsi="Times New Roman"/>
        </w:rPr>
      </w:pPr>
      <w:r w:rsidRPr="008D3257">
        <w:rPr>
          <w:rFonts w:ascii="Times New Roman" w:hAnsi="Times New Roman"/>
          <w:color w:val="000000"/>
        </w:rPr>
        <w:t>Learners must receive disclosure of required items prior to the start of an educational activity.</w:t>
      </w:r>
      <w:r>
        <w:rPr>
          <w:rFonts w:ascii="Times New Roman" w:hAnsi="Times New Roman"/>
          <w:color w:val="000000"/>
        </w:rPr>
        <w:t xml:space="preserve"> </w:t>
      </w:r>
      <w:r w:rsidRPr="008D3257">
        <w:rPr>
          <w:rFonts w:ascii="Times New Roman" w:hAnsi="Times New Roman"/>
          <w:color w:val="000000"/>
        </w:rPr>
        <w:t>In live activities, disclosures must be made to the learner prior to initiation of the educational</w:t>
      </w:r>
      <w:r>
        <w:rPr>
          <w:rFonts w:ascii="Times New Roman" w:hAnsi="Times New Roman"/>
          <w:color w:val="000000"/>
        </w:rPr>
        <w:t xml:space="preserve"> </w:t>
      </w:r>
      <w:r w:rsidRPr="008D3257">
        <w:rPr>
          <w:rFonts w:ascii="Times New Roman" w:hAnsi="Times New Roman"/>
          <w:color w:val="000000"/>
        </w:rPr>
        <w:t>content. In enduring print materials or Web-based activities, disclosures must be visible to the</w:t>
      </w:r>
      <w:r>
        <w:rPr>
          <w:rFonts w:ascii="Times New Roman" w:hAnsi="Times New Roman"/>
          <w:color w:val="000000"/>
        </w:rPr>
        <w:t xml:space="preserve"> </w:t>
      </w:r>
      <w:r w:rsidRPr="008D3257">
        <w:rPr>
          <w:rFonts w:ascii="Times New Roman" w:hAnsi="Times New Roman"/>
          <w:color w:val="000000"/>
        </w:rPr>
        <w:t>learner prior to the start of the educational content. Required disclosures may not occur or be</w:t>
      </w:r>
      <w:r>
        <w:rPr>
          <w:rFonts w:ascii="Times New Roman" w:hAnsi="Times New Roman"/>
          <w:color w:val="000000"/>
        </w:rPr>
        <w:t xml:space="preserve"> </w:t>
      </w:r>
      <w:r w:rsidRPr="008D3257">
        <w:rPr>
          <w:rFonts w:ascii="Times New Roman" w:hAnsi="Times New Roman"/>
          <w:color w:val="000000"/>
        </w:rPr>
        <w:t>located at the end of an educational activity. Evidence of the disclosures to the learner must</w:t>
      </w:r>
      <w:r>
        <w:rPr>
          <w:rFonts w:ascii="Times New Roman" w:hAnsi="Times New Roman"/>
          <w:color w:val="000000"/>
        </w:rPr>
        <w:t xml:space="preserve"> </w:t>
      </w:r>
      <w:r w:rsidRPr="008D3257">
        <w:rPr>
          <w:rFonts w:ascii="Times New Roman" w:hAnsi="Times New Roman"/>
          <w:color w:val="000000"/>
        </w:rPr>
        <w:t>be retained in the activity file</w:t>
      </w:r>
      <w:r>
        <w:rPr>
          <w:rFonts w:ascii="Times New Roman" w:hAnsi="Times New Roman"/>
          <w:color w:val="000000"/>
        </w:rPr>
        <w:t xml:space="preserve">. </w:t>
      </w:r>
      <w:r w:rsidRPr="005947C2">
        <w:rPr>
          <w:rFonts w:ascii="Times New Roman" w:hAnsi="Times New Roman"/>
        </w:rPr>
        <w:t>A</w:t>
      </w:r>
      <w:r>
        <w:rPr>
          <w:rFonts w:ascii="Times New Roman" w:hAnsi="Times New Roman"/>
        </w:rPr>
        <w:t>ll</w:t>
      </w:r>
      <w:r w:rsidRPr="005947C2">
        <w:rPr>
          <w:rFonts w:ascii="Times New Roman" w:hAnsi="Times New Roman"/>
        </w:rPr>
        <w:t xml:space="preserve"> </w:t>
      </w:r>
      <w:r>
        <w:rPr>
          <w:rFonts w:ascii="Times New Roman" w:hAnsi="Times New Roman"/>
        </w:rPr>
        <w:t>disclosures must be made in writing</w:t>
      </w:r>
      <w:r w:rsidRPr="005947C2">
        <w:rPr>
          <w:rFonts w:ascii="Times New Roman" w:hAnsi="Times New Roman"/>
        </w:rPr>
        <w:t>.</w:t>
      </w:r>
    </w:p>
    <w:p w:rsidR="009579AF" w:rsidRDefault="009579AF" w:rsidP="009579AF">
      <w:pPr>
        <w:autoSpaceDE w:val="0"/>
        <w:autoSpaceDN w:val="0"/>
        <w:adjustRightInd w:val="0"/>
        <w:spacing w:after="0" w:line="240" w:lineRule="auto"/>
        <w:rPr>
          <w:rFonts w:ascii="Times New Roman" w:hAnsi="Times New Roman"/>
          <w:color w:val="9C7EBA"/>
          <w:sz w:val="12"/>
          <w:szCs w:val="12"/>
        </w:rPr>
      </w:pPr>
    </w:p>
    <w:p w:rsidR="009579AF" w:rsidRPr="002968E0" w:rsidRDefault="009579AF" w:rsidP="006632E2">
      <w:pPr>
        <w:autoSpaceDE w:val="0"/>
        <w:autoSpaceDN w:val="0"/>
        <w:adjustRightInd w:val="0"/>
        <w:spacing w:after="0" w:line="235" w:lineRule="auto"/>
        <w:ind w:left="720"/>
        <w:rPr>
          <w:rFonts w:ascii="Times New Roman" w:hAnsi="Times New Roman"/>
        </w:rPr>
      </w:pPr>
      <w:r w:rsidRPr="005947C2">
        <w:rPr>
          <w:rFonts w:ascii="Times New Roman" w:hAnsi="Times New Roman"/>
        </w:rPr>
        <w:t>Disclosures always required include:</w:t>
      </w:r>
    </w:p>
    <w:p w:rsidR="009579AF" w:rsidRPr="002968E0" w:rsidRDefault="009579AF" w:rsidP="00511714">
      <w:pPr>
        <w:pStyle w:val="ListParagraph"/>
        <w:numPr>
          <w:ilvl w:val="0"/>
          <w:numId w:val="17"/>
        </w:numPr>
        <w:tabs>
          <w:tab w:val="clear" w:pos="4860"/>
          <w:tab w:val="left" w:pos="1440"/>
        </w:tabs>
        <w:autoSpaceDE w:val="0"/>
        <w:autoSpaceDN w:val="0"/>
        <w:adjustRightInd w:val="0"/>
        <w:spacing w:after="0" w:line="235" w:lineRule="auto"/>
        <w:ind w:left="1440" w:hanging="720"/>
        <w:rPr>
          <w:rFonts w:ascii="Times New Roman" w:hAnsi="Times New Roman"/>
          <w:b/>
          <w:bCs/>
        </w:rPr>
      </w:pPr>
      <w:r w:rsidRPr="002968E0">
        <w:rPr>
          <w:rFonts w:ascii="Times New Roman" w:hAnsi="Times New Roman"/>
          <w:b/>
          <w:bCs/>
          <w:color w:val="C00000"/>
        </w:rPr>
        <w:t>Notice of requirements for successful completion of the educational activity:</w:t>
      </w:r>
    </w:p>
    <w:p w:rsidR="009579AF" w:rsidRPr="008D3257" w:rsidRDefault="009579AF" w:rsidP="006632E2">
      <w:pPr>
        <w:autoSpaceDE w:val="0"/>
        <w:autoSpaceDN w:val="0"/>
        <w:adjustRightInd w:val="0"/>
        <w:spacing w:after="0" w:line="235" w:lineRule="auto"/>
        <w:ind w:left="1440"/>
        <w:rPr>
          <w:rFonts w:ascii="Times New Roman" w:hAnsi="Times New Roman"/>
          <w:color w:val="000000"/>
        </w:rPr>
      </w:pPr>
      <w:r w:rsidRPr="008D3257">
        <w:rPr>
          <w:rFonts w:ascii="Times New Roman" w:hAnsi="Times New Roman"/>
          <w:color w:val="000000"/>
        </w:rPr>
        <w:t xml:space="preserve">Prior to the start of an educational activity, learners must be informed of the </w:t>
      </w:r>
      <w:r w:rsidRPr="002B11E7">
        <w:rPr>
          <w:rFonts w:ascii="Times New Roman" w:hAnsi="Times New Roman"/>
          <w:b/>
          <w:bCs/>
          <w:color w:val="C00000"/>
        </w:rPr>
        <w:t>purpose and/or objectives</w:t>
      </w:r>
      <w:r w:rsidRPr="008D3257">
        <w:rPr>
          <w:rFonts w:ascii="Times New Roman" w:hAnsi="Times New Roman"/>
          <w:b/>
          <w:bCs/>
          <w:color w:val="000000"/>
        </w:rPr>
        <w:t xml:space="preserve"> </w:t>
      </w:r>
      <w:r w:rsidRPr="008D3257">
        <w:rPr>
          <w:rFonts w:ascii="Times New Roman" w:hAnsi="Times New Roman"/>
          <w:color w:val="000000"/>
        </w:rPr>
        <w:t xml:space="preserve">of the educational activity and the </w:t>
      </w:r>
      <w:r w:rsidRPr="002B11E7">
        <w:rPr>
          <w:rFonts w:ascii="Times New Roman" w:hAnsi="Times New Roman"/>
          <w:b/>
          <w:bCs/>
          <w:color w:val="C00000"/>
        </w:rPr>
        <w:t>criteria used to determine successful completion</w:t>
      </w:r>
      <w:r w:rsidRPr="008D3257">
        <w:rPr>
          <w:rFonts w:ascii="Times New Roman" w:hAnsi="Times New Roman"/>
          <w:color w:val="000000"/>
        </w:rPr>
        <w:t>, which may include but are not limited to:</w:t>
      </w:r>
    </w:p>
    <w:p w:rsidR="009579AF" w:rsidRPr="000877EA" w:rsidRDefault="009579AF" w:rsidP="00C67DBF">
      <w:pPr>
        <w:pStyle w:val="ListParagraph"/>
        <w:numPr>
          <w:ilvl w:val="0"/>
          <w:numId w:val="12"/>
        </w:numPr>
        <w:tabs>
          <w:tab w:val="left" w:pos="1800"/>
        </w:tabs>
        <w:autoSpaceDE w:val="0"/>
        <w:autoSpaceDN w:val="0"/>
        <w:adjustRightInd w:val="0"/>
        <w:spacing w:after="0" w:line="235" w:lineRule="auto"/>
        <w:ind w:left="1800"/>
        <w:rPr>
          <w:rFonts w:ascii="Times New Roman" w:hAnsi="Times New Roman"/>
          <w:color w:val="000000"/>
        </w:rPr>
      </w:pPr>
      <w:r w:rsidRPr="000877EA">
        <w:rPr>
          <w:rFonts w:ascii="Times New Roman" w:hAnsi="Times New Roman"/>
          <w:color w:val="000000"/>
        </w:rPr>
        <w:t>Required attendance time at activity (e.g., 100% of activity, or miss no more than 10 minutes of activity)</w:t>
      </w:r>
    </w:p>
    <w:p w:rsidR="009579AF" w:rsidRPr="000877EA" w:rsidRDefault="009579AF" w:rsidP="00C67DBF">
      <w:pPr>
        <w:pStyle w:val="ListParagraph"/>
        <w:numPr>
          <w:ilvl w:val="0"/>
          <w:numId w:val="12"/>
        </w:numPr>
        <w:tabs>
          <w:tab w:val="left" w:pos="1800"/>
        </w:tabs>
        <w:autoSpaceDE w:val="0"/>
        <w:autoSpaceDN w:val="0"/>
        <w:adjustRightInd w:val="0"/>
        <w:spacing w:after="0" w:line="235" w:lineRule="auto"/>
        <w:ind w:left="1800"/>
        <w:rPr>
          <w:rFonts w:ascii="Times New Roman" w:hAnsi="Times New Roman"/>
          <w:color w:val="000000"/>
        </w:rPr>
      </w:pPr>
      <w:r w:rsidRPr="000877EA">
        <w:rPr>
          <w:rFonts w:ascii="Times New Roman" w:hAnsi="Times New Roman"/>
          <w:color w:val="000000"/>
        </w:rPr>
        <w:t>Successful completion of post-test (i.e., attendee must score X% or higher)</w:t>
      </w:r>
    </w:p>
    <w:p w:rsidR="009579AF" w:rsidRPr="000877EA" w:rsidRDefault="009579AF" w:rsidP="00C67DBF">
      <w:pPr>
        <w:pStyle w:val="ListParagraph"/>
        <w:numPr>
          <w:ilvl w:val="0"/>
          <w:numId w:val="12"/>
        </w:numPr>
        <w:tabs>
          <w:tab w:val="left" w:pos="1800"/>
        </w:tabs>
        <w:autoSpaceDE w:val="0"/>
        <w:autoSpaceDN w:val="0"/>
        <w:adjustRightInd w:val="0"/>
        <w:spacing w:after="0" w:line="235" w:lineRule="auto"/>
        <w:ind w:left="1800"/>
        <w:rPr>
          <w:rFonts w:ascii="Times New Roman" w:hAnsi="Times New Roman"/>
          <w:color w:val="000000"/>
        </w:rPr>
      </w:pPr>
      <w:r w:rsidRPr="000877EA">
        <w:rPr>
          <w:rFonts w:ascii="Times New Roman" w:hAnsi="Times New Roman"/>
          <w:color w:val="000000"/>
        </w:rPr>
        <w:t>Completed evaluation form</w:t>
      </w:r>
    </w:p>
    <w:p w:rsidR="009579AF" w:rsidRDefault="009579AF" w:rsidP="00C67DBF">
      <w:pPr>
        <w:pStyle w:val="ListParagraph"/>
        <w:numPr>
          <w:ilvl w:val="0"/>
          <w:numId w:val="12"/>
        </w:numPr>
        <w:tabs>
          <w:tab w:val="left" w:pos="1800"/>
        </w:tabs>
        <w:autoSpaceDE w:val="0"/>
        <w:autoSpaceDN w:val="0"/>
        <w:adjustRightInd w:val="0"/>
        <w:spacing w:after="0" w:line="235" w:lineRule="auto"/>
        <w:ind w:left="1800"/>
        <w:rPr>
          <w:rFonts w:ascii="Times New Roman" w:hAnsi="Times New Roman"/>
          <w:color w:val="000000"/>
        </w:rPr>
      </w:pPr>
      <w:r w:rsidRPr="000877EA">
        <w:rPr>
          <w:rFonts w:ascii="Times New Roman" w:hAnsi="Times New Roman"/>
          <w:color w:val="000000"/>
        </w:rPr>
        <w:t>Return demonstration</w:t>
      </w:r>
    </w:p>
    <w:p w:rsidR="00534633" w:rsidRDefault="00534633" w:rsidP="00534633">
      <w:pPr>
        <w:tabs>
          <w:tab w:val="left" w:pos="2160"/>
        </w:tabs>
        <w:autoSpaceDE w:val="0"/>
        <w:autoSpaceDN w:val="0"/>
        <w:adjustRightInd w:val="0"/>
        <w:spacing w:after="0" w:line="235" w:lineRule="auto"/>
        <w:rPr>
          <w:rFonts w:ascii="Times New Roman" w:hAnsi="Times New Roman"/>
          <w:color w:val="000000"/>
        </w:rPr>
      </w:pPr>
    </w:p>
    <w:p w:rsidR="009579AF" w:rsidRPr="00534633" w:rsidRDefault="009579AF" w:rsidP="00534633">
      <w:pPr>
        <w:pStyle w:val="ListParagraph"/>
        <w:numPr>
          <w:ilvl w:val="0"/>
          <w:numId w:val="17"/>
        </w:numPr>
        <w:tabs>
          <w:tab w:val="clear" w:pos="4860"/>
          <w:tab w:val="left" w:pos="1440"/>
        </w:tabs>
        <w:autoSpaceDE w:val="0"/>
        <w:autoSpaceDN w:val="0"/>
        <w:adjustRightInd w:val="0"/>
        <w:spacing w:after="0" w:line="235" w:lineRule="auto"/>
        <w:ind w:left="1440" w:hanging="720"/>
        <w:rPr>
          <w:rFonts w:ascii="Times New Roman" w:hAnsi="Times New Roman"/>
          <w:color w:val="000000"/>
        </w:rPr>
      </w:pPr>
      <w:r w:rsidRPr="00534633">
        <w:rPr>
          <w:rFonts w:ascii="Times New Roman" w:hAnsi="Times New Roman"/>
          <w:b/>
          <w:bCs/>
          <w:color w:val="C00000"/>
        </w:rPr>
        <w:t>Presence or absence of conflict of interest for planners, presenters, faculty, authors, and content reviewers</w:t>
      </w:r>
      <w:r w:rsidRPr="00534633">
        <w:rPr>
          <w:rFonts w:ascii="Times New Roman" w:hAnsi="Times New Roman"/>
          <w:b/>
          <w:bCs/>
          <w:color w:val="000000"/>
        </w:rPr>
        <w:t xml:space="preserve">. </w:t>
      </w:r>
      <w:r w:rsidRPr="00534633">
        <w:rPr>
          <w:rFonts w:ascii="Times New Roman" w:hAnsi="Times New Roman"/>
          <w:color w:val="000000"/>
        </w:rPr>
        <w:t xml:space="preserve">Any influencing relationships, </w:t>
      </w:r>
      <w:r w:rsidRPr="00534633">
        <w:rPr>
          <w:rFonts w:ascii="Times New Roman" w:hAnsi="Times New Roman"/>
          <w:i/>
          <w:iCs/>
          <w:color w:val="000000"/>
        </w:rPr>
        <w:t>or lack thereof</w:t>
      </w:r>
      <w:r w:rsidRPr="00534633">
        <w:rPr>
          <w:rFonts w:ascii="Times New Roman" w:hAnsi="Times New Roman"/>
          <w:color w:val="000000"/>
        </w:rPr>
        <w:t xml:space="preserve">, of planners, presenters, faculty, </w:t>
      </w:r>
      <w:r w:rsidR="00534633" w:rsidRPr="00534633">
        <w:rPr>
          <w:rFonts w:ascii="Times New Roman" w:hAnsi="Times New Roman"/>
          <w:color w:val="000000"/>
        </w:rPr>
        <w:t>authors</w:t>
      </w:r>
      <w:r w:rsidRPr="00534633">
        <w:rPr>
          <w:rFonts w:ascii="Times New Roman" w:hAnsi="Times New Roman"/>
          <w:color w:val="000000"/>
        </w:rPr>
        <w:t xml:space="preserve"> or content reviewers in relation to the educational activity. </w:t>
      </w:r>
    </w:p>
    <w:p w:rsidR="00A2423A" w:rsidRPr="005E1D01" w:rsidRDefault="00A2423A" w:rsidP="006632E2">
      <w:pPr>
        <w:pStyle w:val="ListParagraph"/>
        <w:tabs>
          <w:tab w:val="left" w:pos="2160"/>
        </w:tabs>
        <w:autoSpaceDE w:val="0"/>
        <w:autoSpaceDN w:val="0"/>
        <w:adjustRightInd w:val="0"/>
        <w:spacing w:after="0" w:line="235" w:lineRule="auto"/>
        <w:ind w:left="2160" w:hanging="720"/>
        <w:rPr>
          <w:rFonts w:ascii="Times New Roman" w:hAnsi="Times New Roman"/>
          <w:color w:val="000000"/>
          <w:sz w:val="10"/>
          <w:szCs w:val="10"/>
        </w:rPr>
      </w:pPr>
    </w:p>
    <w:p w:rsidR="009579AF" w:rsidRPr="002D7CD2" w:rsidRDefault="009579AF" w:rsidP="006632E2">
      <w:pPr>
        <w:pStyle w:val="ListParagraph"/>
        <w:tabs>
          <w:tab w:val="left" w:pos="2160"/>
        </w:tabs>
        <w:autoSpaceDE w:val="0"/>
        <w:autoSpaceDN w:val="0"/>
        <w:adjustRightInd w:val="0"/>
        <w:spacing w:after="0" w:line="235" w:lineRule="auto"/>
        <w:ind w:left="2160" w:hanging="720"/>
        <w:rPr>
          <w:rFonts w:ascii="Times New Roman" w:hAnsi="Times New Roman"/>
          <w:color w:val="000000"/>
        </w:rPr>
      </w:pPr>
      <w:r w:rsidRPr="002D7CD2">
        <w:rPr>
          <w:rFonts w:ascii="Times New Roman" w:hAnsi="Times New Roman"/>
          <w:color w:val="000000"/>
        </w:rPr>
        <w:t>Individuals must disclose:</w:t>
      </w:r>
    </w:p>
    <w:p w:rsidR="009579AF" w:rsidRPr="002D7CD2" w:rsidRDefault="009579AF" w:rsidP="00C67DBF">
      <w:pPr>
        <w:pStyle w:val="ListParagraph"/>
        <w:numPr>
          <w:ilvl w:val="0"/>
          <w:numId w:val="12"/>
        </w:numPr>
        <w:tabs>
          <w:tab w:val="left" w:pos="1980"/>
        </w:tabs>
        <w:autoSpaceDE w:val="0"/>
        <w:autoSpaceDN w:val="0"/>
        <w:adjustRightInd w:val="0"/>
        <w:spacing w:after="0" w:line="235" w:lineRule="auto"/>
        <w:ind w:left="1710" w:hanging="270"/>
        <w:rPr>
          <w:rFonts w:ascii="Times New Roman" w:hAnsi="Times New Roman"/>
          <w:color w:val="000000"/>
        </w:rPr>
      </w:pPr>
      <w:r w:rsidRPr="002D7CD2">
        <w:rPr>
          <w:rFonts w:ascii="Times New Roman" w:hAnsi="Times New Roman"/>
          <w:color w:val="000000"/>
        </w:rPr>
        <w:t>Name of individual</w:t>
      </w:r>
    </w:p>
    <w:p w:rsidR="009579AF" w:rsidRPr="002D7CD2" w:rsidRDefault="009579AF" w:rsidP="00C67DBF">
      <w:pPr>
        <w:pStyle w:val="ListParagraph"/>
        <w:numPr>
          <w:ilvl w:val="0"/>
          <w:numId w:val="12"/>
        </w:numPr>
        <w:tabs>
          <w:tab w:val="left" w:pos="1980"/>
        </w:tabs>
        <w:autoSpaceDE w:val="0"/>
        <w:autoSpaceDN w:val="0"/>
        <w:adjustRightInd w:val="0"/>
        <w:spacing w:after="0" w:line="235" w:lineRule="auto"/>
        <w:ind w:left="1710" w:hanging="270"/>
        <w:rPr>
          <w:rFonts w:ascii="Times New Roman" w:hAnsi="Times New Roman"/>
          <w:color w:val="000000"/>
        </w:rPr>
      </w:pPr>
      <w:r w:rsidRPr="002D7CD2">
        <w:rPr>
          <w:rFonts w:ascii="Times New Roman" w:hAnsi="Times New Roman"/>
          <w:color w:val="000000"/>
        </w:rPr>
        <w:t>Name of commercial interest</w:t>
      </w:r>
    </w:p>
    <w:p w:rsidR="009579AF" w:rsidRPr="002D7CD2" w:rsidRDefault="009579AF" w:rsidP="00C67DBF">
      <w:pPr>
        <w:pStyle w:val="ListParagraph"/>
        <w:numPr>
          <w:ilvl w:val="0"/>
          <w:numId w:val="12"/>
        </w:numPr>
        <w:tabs>
          <w:tab w:val="left" w:pos="1080"/>
          <w:tab w:val="left" w:pos="1980"/>
        </w:tabs>
        <w:autoSpaceDE w:val="0"/>
        <w:autoSpaceDN w:val="0"/>
        <w:adjustRightInd w:val="0"/>
        <w:spacing w:after="0" w:line="240" w:lineRule="auto"/>
        <w:ind w:left="1710" w:hanging="270"/>
        <w:rPr>
          <w:rFonts w:ascii="Times New Roman" w:hAnsi="Times New Roman"/>
          <w:color w:val="000000"/>
        </w:rPr>
      </w:pPr>
      <w:r w:rsidRPr="002D7CD2">
        <w:rPr>
          <w:rFonts w:ascii="Times New Roman" w:hAnsi="Times New Roman"/>
          <w:color w:val="000000"/>
        </w:rPr>
        <w:t>Nature of the relationship the individual has with the commercial interest</w:t>
      </w:r>
    </w:p>
    <w:p w:rsidR="009579AF" w:rsidRPr="00734BB2" w:rsidRDefault="009579AF" w:rsidP="009579AF">
      <w:pPr>
        <w:autoSpaceDE w:val="0"/>
        <w:autoSpaceDN w:val="0"/>
        <w:adjustRightInd w:val="0"/>
        <w:spacing w:after="0" w:line="240" w:lineRule="auto"/>
        <w:rPr>
          <w:rFonts w:ascii="Times New Roman" w:hAnsi="Times New Roman"/>
          <w:sz w:val="16"/>
          <w:szCs w:val="16"/>
        </w:rPr>
      </w:pPr>
    </w:p>
    <w:p w:rsidR="009579AF" w:rsidRDefault="009579AF" w:rsidP="006632E2">
      <w:pPr>
        <w:autoSpaceDE w:val="0"/>
        <w:autoSpaceDN w:val="0"/>
        <w:adjustRightInd w:val="0"/>
        <w:spacing w:after="0" w:line="233" w:lineRule="auto"/>
        <w:ind w:left="720"/>
        <w:rPr>
          <w:rFonts w:ascii="Times New Roman" w:hAnsi="Times New Roman"/>
        </w:rPr>
      </w:pPr>
      <w:r w:rsidRPr="005947C2">
        <w:rPr>
          <w:rFonts w:ascii="Times New Roman" w:hAnsi="Times New Roman"/>
        </w:rPr>
        <w:t>Disclosures required, if applicable, include:</w:t>
      </w:r>
    </w:p>
    <w:p w:rsidR="00734BB2" w:rsidRPr="00734BB2" w:rsidRDefault="00734BB2" w:rsidP="006632E2">
      <w:pPr>
        <w:autoSpaceDE w:val="0"/>
        <w:autoSpaceDN w:val="0"/>
        <w:adjustRightInd w:val="0"/>
        <w:spacing w:after="0" w:line="233" w:lineRule="auto"/>
        <w:ind w:left="720"/>
        <w:rPr>
          <w:rFonts w:ascii="Times New Roman" w:hAnsi="Times New Roman"/>
          <w:sz w:val="16"/>
          <w:szCs w:val="16"/>
        </w:rPr>
      </w:pPr>
    </w:p>
    <w:p w:rsidR="009579AF" w:rsidRDefault="009579AF" w:rsidP="00511714">
      <w:pPr>
        <w:pStyle w:val="ListParagraph"/>
        <w:numPr>
          <w:ilvl w:val="0"/>
          <w:numId w:val="17"/>
        </w:numPr>
        <w:tabs>
          <w:tab w:val="clear" w:pos="4860"/>
          <w:tab w:val="left" w:pos="1440"/>
        </w:tabs>
        <w:autoSpaceDE w:val="0"/>
        <w:autoSpaceDN w:val="0"/>
        <w:adjustRightInd w:val="0"/>
        <w:spacing w:after="0" w:line="233" w:lineRule="auto"/>
        <w:ind w:left="1440" w:hanging="720"/>
        <w:rPr>
          <w:rFonts w:ascii="Times New Roman" w:hAnsi="Times New Roman"/>
          <w:color w:val="000000"/>
        </w:rPr>
      </w:pPr>
      <w:r w:rsidRPr="004B1652">
        <w:rPr>
          <w:rFonts w:ascii="Times New Roman" w:hAnsi="Times New Roman"/>
          <w:b/>
          <w:bCs/>
          <w:color w:val="C00000"/>
        </w:rPr>
        <w:t>Commercial Support</w:t>
      </w:r>
      <w:r w:rsidRPr="000877EA">
        <w:rPr>
          <w:rFonts w:ascii="Times New Roman" w:hAnsi="Times New Roman"/>
          <w:b/>
          <w:bCs/>
          <w:color w:val="000000"/>
        </w:rPr>
        <w:t xml:space="preserve">. </w:t>
      </w:r>
      <w:r w:rsidRPr="000877EA">
        <w:rPr>
          <w:rFonts w:ascii="Times New Roman" w:hAnsi="Times New Roman"/>
          <w:color w:val="000000"/>
        </w:rPr>
        <w:t>Learners must be informed if a commercial interest has provided financial or in-kind support for the educational activity.</w:t>
      </w:r>
    </w:p>
    <w:p w:rsidR="00734BB2" w:rsidRPr="005E1D01" w:rsidRDefault="00734BB2" w:rsidP="00734BB2">
      <w:pPr>
        <w:pStyle w:val="ListParagraph"/>
        <w:tabs>
          <w:tab w:val="left" w:pos="1440"/>
        </w:tabs>
        <w:autoSpaceDE w:val="0"/>
        <w:autoSpaceDN w:val="0"/>
        <w:adjustRightInd w:val="0"/>
        <w:spacing w:after="0" w:line="233" w:lineRule="auto"/>
        <w:ind w:left="1440"/>
        <w:rPr>
          <w:rFonts w:ascii="Times New Roman" w:hAnsi="Times New Roman"/>
          <w:color w:val="000000"/>
          <w:sz w:val="10"/>
          <w:szCs w:val="10"/>
        </w:rPr>
      </w:pPr>
    </w:p>
    <w:p w:rsidR="009579AF" w:rsidRDefault="009579AF" w:rsidP="00511714">
      <w:pPr>
        <w:pStyle w:val="ListParagraph"/>
        <w:numPr>
          <w:ilvl w:val="0"/>
          <w:numId w:val="17"/>
        </w:numPr>
        <w:tabs>
          <w:tab w:val="clear" w:pos="4860"/>
          <w:tab w:val="left" w:pos="1440"/>
        </w:tabs>
        <w:autoSpaceDE w:val="0"/>
        <w:autoSpaceDN w:val="0"/>
        <w:adjustRightInd w:val="0"/>
        <w:spacing w:after="0" w:line="233" w:lineRule="auto"/>
        <w:ind w:left="1440" w:hanging="720"/>
        <w:rPr>
          <w:rFonts w:ascii="Times New Roman" w:hAnsi="Times New Roman"/>
          <w:color w:val="000000"/>
        </w:rPr>
      </w:pPr>
      <w:r w:rsidRPr="004B1652">
        <w:rPr>
          <w:rFonts w:ascii="Times New Roman" w:hAnsi="Times New Roman"/>
          <w:b/>
          <w:bCs/>
          <w:color w:val="C00000"/>
        </w:rPr>
        <w:t>Sponsorship.</w:t>
      </w:r>
      <w:r w:rsidRPr="000877EA">
        <w:rPr>
          <w:rFonts w:ascii="Times New Roman" w:hAnsi="Times New Roman"/>
          <w:b/>
          <w:bCs/>
          <w:color w:val="000000"/>
        </w:rPr>
        <w:t xml:space="preserve"> </w:t>
      </w:r>
      <w:r w:rsidRPr="000877EA">
        <w:rPr>
          <w:rFonts w:ascii="Times New Roman" w:hAnsi="Times New Roman"/>
          <w:color w:val="000000"/>
        </w:rPr>
        <w:t>Learners must be informed if an entity has provided financial or in-kind support for the educational activity.</w:t>
      </w:r>
    </w:p>
    <w:p w:rsidR="00734BB2" w:rsidRPr="005E1D01" w:rsidRDefault="00734BB2" w:rsidP="00734BB2">
      <w:pPr>
        <w:tabs>
          <w:tab w:val="left" w:pos="1440"/>
        </w:tabs>
        <w:autoSpaceDE w:val="0"/>
        <w:autoSpaceDN w:val="0"/>
        <w:adjustRightInd w:val="0"/>
        <w:spacing w:after="0" w:line="233" w:lineRule="auto"/>
        <w:rPr>
          <w:rFonts w:ascii="Times New Roman" w:hAnsi="Times New Roman"/>
          <w:color w:val="000000"/>
          <w:sz w:val="10"/>
          <w:szCs w:val="10"/>
        </w:rPr>
      </w:pPr>
    </w:p>
    <w:p w:rsidR="009579AF" w:rsidRDefault="009579AF" w:rsidP="005E1D01">
      <w:pPr>
        <w:pStyle w:val="ListParagraph"/>
        <w:numPr>
          <w:ilvl w:val="0"/>
          <w:numId w:val="17"/>
        </w:numPr>
        <w:tabs>
          <w:tab w:val="clear" w:pos="4860"/>
          <w:tab w:val="left" w:pos="1440"/>
        </w:tabs>
        <w:autoSpaceDE w:val="0"/>
        <w:autoSpaceDN w:val="0"/>
        <w:adjustRightInd w:val="0"/>
        <w:spacing w:after="0" w:line="233" w:lineRule="auto"/>
        <w:ind w:left="1440" w:right="-540" w:hanging="720"/>
        <w:rPr>
          <w:rFonts w:ascii="Times New Roman" w:hAnsi="Times New Roman"/>
          <w:color w:val="000000"/>
        </w:rPr>
      </w:pPr>
      <w:r w:rsidRPr="004B1652">
        <w:rPr>
          <w:rFonts w:ascii="Times New Roman" w:hAnsi="Times New Roman"/>
          <w:b/>
          <w:bCs/>
          <w:color w:val="C00000"/>
        </w:rPr>
        <w:t>Non-Endorsement of Products</w:t>
      </w:r>
      <w:r w:rsidRPr="000877EA">
        <w:rPr>
          <w:rFonts w:ascii="Times New Roman" w:hAnsi="Times New Roman"/>
          <w:b/>
          <w:bCs/>
          <w:color w:val="000000"/>
        </w:rPr>
        <w:t xml:space="preserve">. </w:t>
      </w:r>
      <w:r w:rsidRPr="000877EA">
        <w:rPr>
          <w:rFonts w:ascii="Times New Roman" w:hAnsi="Times New Roman"/>
          <w:color w:val="000000"/>
        </w:rPr>
        <w:t>Learners must be informed that accredited status does not imply endorsement by the provider of the educational activity, ONA, OBN or ANCC of any commercial products discussed/displayed in conjunction with the educational activity.</w:t>
      </w:r>
    </w:p>
    <w:p w:rsidR="00734BB2" w:rsidRPr="00734BB2" w:rsidRDefault="00734BB2" w:rsidP="00734BB2">
      <w:pPr>
        <w:tabs>
          <w:tab w:val="left" w:pos="1440"/>
        </w:tabs>
        <w:autoSpaceDE w:val="0"/>
        <w:autoSpaceDN w:val="0"/>
        <w:adjustRightInd w:val="0"/>
        <w:spacing w:after="0" w:line="233" w:lineRule="auto"/>
        <w:rPr>
          <w:rFonts w:ascii="Times New Roman" w:hAnsi="Times New Roman"/>
          <w:color w:val="000000"/>
          <w:sz w:val="16"/>
          <w:szCs w:val="16"/>
        </w:rPr>
      </w:pPr>
    </w:p>
    <w:p w:rsidR="009579AF" w:rsidRPr="000877EA" w:rsidRDefault="009579AF" w:rsidP="005E1D01">
      <w:pPr>
        <w:pStyle w:val="ListParagraph"/>
        <w:numPr>
          <w:ilvl w:val="0"/>
          <w:numId w:val="17"/>
        </w:numPr>
        <w:tabs>
          <w:tab w:val="clear" w:pos="4860"/>
          <w:tab w:val="left" w:pos="1440"/>
        </w:tabs>
        <w:autoSpaceDE w:val="0"/>
        <w:autoSpaceDN w:val="0"/>
        <w:adjustRightInd w:val="0"/>
        <w:spacing w:after="0" w:line="233" w:lineRule="auto"/>
        <w:ind w:left="1440" w:right="-450" w:hanging="720"/>
        <w:rPr>
          <w:rFonts w:ascii="Times New Roman" w:hAnsi="Times New Roman"/>
          <w:color w:val="000000"/>
        </w:rPr>
      </w:pPr>
      <w:r w:rsidRPr="004B1652">
        <w:rPr>
          <w:rFonts w:ascii="Times New Roman" w:hAnsi="Times New Roman"/>
          <w:b/>
          <w:bCs/>
          <w:color w:val="C00000"/>
        </w:rPr>
        <w:t>Expiration of Enduring Material</w:t>
      </w:r>
      <w:r w:rsidRPr="000877EA">
        <w:rPr>
          <w:rFonts w:ascii="Times New Roman" w:hAnsi="Times New Roman"/>
          <w:b/>
          <w:bCs/>
          <w:color w:val="000000"/>
        </w:rPr>
        <w:t xml:space="preserve">. </w:t>
      </w:r>
      <w:r w:rsidRPr="000877EA">
        <w:rPr>
          <w:rFonts w:ascii="Times New Roman" w:hAnsi="Times New Roman"/>
          <w:color w:val="000000"/>
        </w:rPr>
        <w:t xml:space="preserve">Educational activities provided through an enduring format (e.g., print, electronic, Web-based) are required to include an expiration date documenting how long contact hours will be awarded. This date must be visible to the learner </w:t>
      </w:r>
      <w:r w:rsidRPr="00734BB2">
        <w:rPr>
          <w:rFonts w:ascii="Times New Roman" w:hAnsi="Times New Roman"/>
          <w:b/>
          <w:i/>
          <w:iCs/>
          <w:color w:val="C00000"/>
        </w:rPr>
        <w:t>prior to the start</w:t>
      </w:r>
      <w:r w:rsidRPr="000877EA">
        <w:rPr>
          <w:rFonts w:ascii="Times New Roman" w:hAnsi="Times New Roman"/>
          <w:i/>
          <w:iCs/>
          <w:color w:val="000000"/>
        </w:rPr>
        <w:t xml:space="preserve"> </w:t>
      </w:r>
      <w:r w:rsidRPr="000877EA">
        <w:rPr>
          <w:rFonts w:ascii="Times New Roman" w:hAnsi="Times New Roman"/>
          <w:color w:val="000000"/>
        </w:rPr>
        <w:t xml:space="preserve">of the educational content. The period of expiration of enduring material should be based on the content of the </w:t>
      </w:r>
      <w:r w:rsidRPr="000877EA">
        <w:rPr>
          <w:rFonts w:ascii="Times New Roman" w:hAnsi="Times New Roman"/>
        </w:rPr>
        <w:t xml:space="preserve">material but cannot exceed three years. </w:t>
      </w:r>
      <w:r w:rsidRPr="000877EA">
        <w:rPr>
          <w:rFonts w:ascii="Times New Roman" w:hAnsi="Times New Roman"/>
          <w:color w:val="000000"/>
        </w:rPr>
        <w:t>ANCC requires review of each enduring material at least once every three years, or more frequently if indicated by new developments in the field specific to the enduring material. Upon review of enduring material for accuracy and current information, a new expiration date is established.</w:t>
      </w:r>
    </w:p>
    <w:p w:rsidR="009579AF" w:rsidRPr="00E4120B" w:rsidRDefault="009579AF" w:rsidP="009579AF">
      <w:pPr>
        <w:autoSpaceDE w:val="0"/>
        <w:autoSpaceDN w:val="0"/>
        <w:adjustRightInd w:val="0"/>
        <w:spacing w:after="0" w:line="240" w:lineRule="auto"/>
        <w:rPr>
          <w:rFonts w:ascii="Times New Roman" w:hAnsi="Times New Roman"/>
          <w:sz w:val="12"/>
          <w:szCs w:val="12"/>
        </w:rPr>
      </w:pPr>
    </w:p>
    <w:p w:rsidR="009579AF" w:rsidRPr="00A71D1A" w:rsidRDefault="009579AF" w:rsidP="00F90502">
      <w:pPr>
        <w:tabs>
          <w:tab w:val="left" w:pos="720"/>
        </w:tabs>
        <w:autoSpaceDE w:val="0"/>
        <w:autoSpaceDN w:val="0"/>
        <w:adjustRightInd w:val="0"/>
        <w:spacing w:after="0" w:line="240" w:lineRule="auto"/>
        <w:ind w:left="720" w:hanging="720"/>
        <w:rPr>
          <w:rFonts w:ascii="Times New Roman" w:hAnsi="Times New Roman"/>
          <w:b/>
        </w:rPr>
      </w:pPr>
      <w:r w:rsidRPr="00A71D1A">
        <w:rPr>
          <w:rFonts w:ascii="Times New Roman" w:hAnsi="Times New Roman"/>
          <w:b/>
        </w:rPr>
        <w:t xml:space="preserve">7. </w:t>
      </w:r>
      <w:r w:rsidRPr="00A71D1A">
        <w:rPr>
          <w:rFonts w:ascii="Times New Roman" w:hAnsi="Times New Roman"/>
          <w:b/>
        </w:rPr>
        <w:tab/>
        <w:t>Approved Provider Unit Recordkeeping</w:t>
      </w:r>
    </w:p>
    <w:p w:rsidR="009579AF" w:rsidRPr="008D3257" w:rsidRDefault="009579AF" w:rsidP="00F90502">
      <w:pPr>
        <w:tabs>
          <w:tab w:val="left" w:pos="720"/>
        </w:tabs>
        <w:autoSpaceDE w:val="0"/>
        <w:autoSpaceDN w:val="0"/>
        <w:adjustRightInd w:val="0"/>
        <w:spacing w:after="0" w:line="240" w:lineRule="auto"/>
        <w:ind w:left="720"/>
        <w:rPr>
          <w:rFonts w:ascii="Times New Roman" w:hAnsi="Times New Roman"/>
          <w:color w:val="000000"/>
        </w:rPr>
      </w:pPr>
      <w:r w:rsidRPr="008D3257">
        <w:rPr>
          <w:rFonts w:ascii="Times New Roman" w:hAnsi="Times New Roman"/>
          <w:color w:val="000000"/>
        </w:rPr>
        <w:t xml:space="preserve">The Approved Provider </w:t>
      </w:r>
      <w:r>
        <w:rPr>
          <w:rFonts w:ascii="Times New Roman" w:hAnsi="Times New Roman"/>
          <w:color w:val="000000"/>
        </w:rPr>
        <w:t xml:space="preserve">Unit </w:t>
      </w:r>
      <w:r w:rsidRPr="008D3257">
        <w:rPr>
          <w:rFonts w:ascii="Times New Roman" w:hAnsi="Times New Roman"/>
          <w:color w:val="000000"/>
        </w:rPr>
        <w:t>is responsible for maintaining activity file records in a retrievable file</w:t>
      </w:r>
      <w:r>
        <w:rPr>
          <w:rFonts w:ascii="Times New Roman" w:hAnsi="Times New Roman"/>
          <w:color w:val="000000"/>
        </w:rPr>
        <w:t xml:space="preserve"> </w:t>
      </w:r>
      <w:r w:rsidRPr="008D3257">
        <w:rPr>
          <w:rFonts w:ascii="Times New Roman" w:hAnsi="Times New Roman"/>
          <w:color w:val="000000"/>
        </w:rPr>
        <w:t>(electronic or hard copy) accessible to authorized personnel for six years. The criteria delineated</w:t>
      </w:r>
      <w:r>
        <w:rPr>
          <w:rFonts w:ascii="Times New Roman" w:hAnsi="Times New Roman"/>
          <w:color w:val="000000"/>
        </w:rPr>
        <w:t xml:space="preserve"> </w:t>
      </w:r>
      <w:r w:rsidRPr="008D3257">
        <w:rPr>
          <w:rFonts w:ascii="Times New Roman" w:hAnsi="Times New Roman"/>
          <w:color w:val="000000"/>
        </w:rPr>
        <w:t>under the Provider Educational Design process must be followed consistently during the period of</w:t>
      </w:r>
      <w:r>
        <w:rPr>
          <w:rFonts w:ascii="Times New Roman" w:hAnsi="Times New Roman"/>
          <w:color w:val="000000"/>
        </w:rPr>
        <w:t xml:space="preserve"> </w:t>
      </w:r>
      <w:r w:rsidRPr="008D3257">
        <w:rPr>
          <w:rFonts w:ascii="Times New Roman" w:hAnsi="Times New Roman"/>
          <w:color w:val="000000"/>
        </w:rPr>
        <w:t>approval, and the recordkeeping files must include evidence in the form of:</w:t>
      </w:r>
    </w:p>
    <w:p w:rsidR="006801CB" w:rsidRPr="002F61AE" w:rsidRDefault="006801CB" w:rsidP="006632E2">
      <w:pPr>
        <w:autoSpaceDE w:val="0"/>
        <w:autoSpaceDN w:val="0"/>
        <w:adjustRightInd w:val="0"/>
        <w:spacing w:after="0" w:line="240" w:lineRule="auto"/>
        <w:ind w:left="720" w:right="-450"/>
        <w:rPr>
          <w:rFonts w:ascii="Times New Roman" w:hAnsi="Times New Roman"/>
        </w:rPr>
      </w:pPr>
      <w:r w:rsidRPr="00387C44">
        <w:rPr>
          <w:rFonts w:ascii="Times New Roman" w:hAnsi="Times New Roman"/>
          <w:b/>
          <w:color w:val="C00000"/>
        </w:rPr>
        <w:t>N</w:t>
      </w:r>
      <w:r w:rsidR="00387C44" w:rsidRPr="00387C44">
        <w:rPr>
          <w:rFonts w:ascii="Times New Roman" w:hAnsi="Times New Roman"/>
          <w:b/>
          <w:color w:val="C00000"/>
        </w:rPr>
        <w:t>ote</w:t>
      </w:r>
      <w:r>
        <w:rPr>
          <w:rFonts w:ascii="Times New Roman" w:hAnsi="Times New Roman"/>
        </w:rPr>
        <w:t>: Most of the information listed here will be in the Individual Activities Documentation Form.</w:t>
      </w:r>
    </w:p>
    <w:p w:rsidR="006801CB" w:rsidRPr="006632E2" w:rsidRDefault="006801CB" w:rsidP="00F90502">
      <w:pPr>
        <w:autoSpaceDE w:val="0"/>
        <w:autoSpaceDN w:val="0"/>
        <w:adjustRightInd w:val="0"/>
        <w:spacing w:after="0" w:line="240" w:lineRule="auto"/>
        <w:ind w:left="1440" w:hanging="720"/>
        <w:rPr>
          <w:rFonts w:ascii="Times New Roman" w:hAnsi="Times New Roman"/>
          <w:color w:val="000000"/>
          <w:sz w:val="10"/>
          <w:szCs w:val="10"/>
        </w:rPr>
      </w:pPr>
    </w:p>
    <w:p w:rsidR="00F90502" w:rsidRPr="00994BBC" w:rsidRDefault="00994BBC" w:rsidP="00994BBC">
      <w:pPr>
        <w:tabs>
          <w:tab w:val="left" w:pos="1080"/>
        </w:tabs>
        <w:autoSpaceDE w:val="0"/>
        <w:autoSpaceDN w:val="0"/>
        <w:adjustRightInd w:val="0"/>
        <w:spacing w:after="0" w:line="240" w:lineRule="auto"/>
        <w:ind w:left="1080" w:hanging="360"/>
        <w:rPr>
          <w:rFonts w:ascii="Times New Roman" w:hAnsi="Times New Roman"/>
          <w:color w:val="000000"/>
        </w:rPr>
      </w:pPr>
      <w:r w:rsidRPr="00011987">
        <w:rPr>
          <w:rFonts w:ascii="Arial Rounded MT Bold" w:hAnsi="Arial Rounded MT Bold"/>
        </w:rPr>
        <w:t>∙</w:t>
      </w:r>
      <w:r>
        <w:rPr>
          <w:rFonts w:ascii="Arial Rounded MT Bold" w:hAnsi="Arial Rounded MT Bold"/>
        </w:rPr>
        <w:tab/>
      </w:r>
      <w:r w:rsidR="009579AF" w:rsidRPr="00994BBC">
        <w:rPr>
          <w:rFonts w:ascii="Times New Roman" w:hAnsi="Times New Roman"/>
          <w:color w:val="000000"/>
        </w:rPr>
        <w:t>Title and location (if live) of activity</w:t>
      </w:r>
    </w:p>
    <w:p w:rsidR="00F90502" w:rsidRPr="00994BBC" w:rsidRDefault="00994BBC" w:rsidP="00994BBC">
      <w:pPr>
        <w:tabs>
          <w:tab w:val="left" w:pos="1080"/>
        </w:tabs>
        <w:autoSpaceDE w:val="0"/>
        <w:autoSpaceDN w:val="0"/>
        <w:adjustRightInd w:val="0"/>
        <w:spacing w:after="0" w:line="240" w:lineRule="auto"/>
        <w:ind w:left="1080" w:hanging="360"/>
        <w:rPr>
          <w:rFonts w:ascii="Times New Roman" w:hAnsi="Times New Roman"/>
          <w:color w:val="000000"/>
        </w:rPr>
      </w:pPr>
      <w:r w:rsidRPr="00011987">
        <w:rPr>
          <w:rFonts w:ascii="Arial Rounded MT Bold" w:hAnsi="Arial Rounded MT Bold"/>
        </w:rPr>
        <w:t>∙</w:t>
      </w:r>
      <w:r>
        <w:rPr>
          <w:rFonts w:ascii="Arial Rounded MT Bold" w:hAnsi="Arial Rounded MT Bold"/>
        </w:rPr>
        <w:tab/>
      </w:r>
      <w:r w:rsidR="009579AF" w:rsidRPr="00994BBC">
        <w:rPr>
          <w:rFonts w:ascii="Times New Roman" w:hAnsi="Times New Roman"/>
          <w:color w:val="000000"/>
        </w:rPr>
        <w:t xml:space="preserve">Type of activity </w:t>
      </w:r>
      <w:r w:rsidR="009579AF" w:rsidRPr="00994BBC">
        <w:rPr>
          <w:rFonts w:ascii="Times New Roman" w:hAnsi="Times New Roman"/>
        </w:rPr>
        <w:t>format: live or enduring (</w:t>
      </w:r>
      <w:r w:rsidR="00BB7072" w:rsidRPr="00994BBC">
        <w:rPr>
          <w:rFonts w:ascii="Times New Roman" w:hAnsi="Times New Roman"/>
        </w:rPr>
        <w:t>Independent Study</w:t>
      </w:r>
      <w:r w:rsidR="009579AF" w:rsidRPr="00994BBC">
        <w:rPr>
          <w:rFonts w:ascii="Times New Roman" w:hAnsi="Times New Roman"/>
        </w:rPr>
        <w:t>)</w:t>
      </w:r>
    </w:p>
    <w:p w:rsidR="00F90502" w:rsidRPr="00994BBC" w:rsidRDefault="00994BBC" w:rsidP="00994BBC">
      <w:pPr>
        <w:tabs>
          <w:tab w:val="left" w:pos="1080"/>
        </w:tabs>
        <w:autoSpaceDE w:val="0"/>
        <w:autoSpaceDN w:val="0"/>
        <w:adjustRightInd w:val="0"/>
        <w:spacing w:after="0" w:line="240" w:lineRule="auto"/>
        <w:ind w:left="1080" w:hanging="360"/>
        <w:rPr>
          <w:rFonts w:ascii="Times New Roman" w:hAnsi="Times New Roman"/>
          <w:color w:val="000000"/>
        </w:rPr>
      </w:pPr>
      <w:r w:rsidRPr="00011987">
        <w:rPr>
          <w:rFonts w:ascii="Arial Rounded MT Bold" w:hAnsi="Arial Rounded MT Bold"/>
        </w:rPr>
        <w:t>∙</w:t>
      </w:r>
      <w:r>
        <w:rPr>
          <w:rFonts w:ascii="Arial Rounded MT Bold" w:hAnsi="Arial Rounded MT Bold"/>
        </w:rPr>
        <w:tab/>
      </w:r>
      <w:r w:rsidR="009579AF" w:rsidRPr="00994BBC">
        <w:rPr>
          <w:rFonts w:ascii="Times New Roman" w:hAnsi="Times New Roman"/>
        </w:rPr>
        <w:t xml:space="preserve">Date live activity presented or, for ongoing enduring activities, date first offered and subsequent re-evaluation dates </w:t>
      </w:r>
    </w:p>
    <w:p w:rsidR="00F90502" w:rsidRPr="00994BBC" w:rsidRDefault="00994BBC" w:rsidP="00994BBC">
      <w:pPr>
        <w:tabs>
          <w:tab w:val="left" w:pos="1080"/>
        </w:tabs>
        <w:autoSpaceDE w:val="0"/>
        <w:autoSpaceDN w:val="0"/>
        <w:adjustRightInd w:val="0"/>
        <w:spacing w:after="0" w:line="240" w:lineRule="auto"/>
        <w:ind w:left="1080" w:hanging="360"/>
        <w:rPr>
          <w:rFonts w:ascii="Times New Roman" w:hAnsi="Times New Roman"/>
          <w:color w:val="000000"/>
        </w:rPr>
      </w:pPr>
      <w:r w:rsidRPr="00011987">
        <w:rPr>
          <w:rFonts w:ascii="Arial Rounded MT Bold" w:hAnsi="Arial Rounded MT Bold"/>
        </w:rPr>
        <w:t>∙</w:t>
      </w:r>
      <w:r>
        <w:rPr>
          <w:rFonts w:ascii="Arial Rounded MT Bold" w:hAnsi="Arial Rounded MT Bold"/>
        </w:rPr>
        <w:tab/>
      </w:r>
      <w:r w:rsidR="009579AF" w:rsidRPr="00994BBC">
        <w:rPr>
          <w:rFonts w:ascii="Times New Roman" w:hAnsi="Times New Roman"/>
        </w:rPr>
        <w:t>Description of the target audience</w:t>
      </w:r>
    </w:p>
    <w:p w:rsidR="00F90502" w:rsidRPr="00994BBC" w:rsidRDefault="00994BBC" w:rsidP="00994BBC">
      <w:pPr>
        <w:tabs>
          <w:tab w:val="left" w:pos="1080"/>
        </w:tabs>
        <w:autoSpaceDE w:val="0"/>
        <w:autoSpaceDN w:val="0"/>
        <w:adjustRightInd w:val="0"/>
        <w:spacing w:after="0" w:line="240" w:lineRule="auto"/>
        <w:ind w:left="1080" w:hanging="360"/>
        <w:rPr>
          <w:rFonts w:ascii="Times New Roman" w:hAnsi="Times New Roman"/>
          <w:color w:val="000000"/>
        </w:rPr>
      </w:pPr>
      <w:r w:rsidRPr="00011987">
        <w:rPr>
          <w:rFonts w:ascii="Arial Rounded MT Bold" w:hAnsi="Arial Rounded MT Bold"/>
        </w:rPr>
        <w:t>∙</w:t>
      </w:r>
      <w:r>
        <w:rPr>
          <w:rFonts w:ascii="Arial Rounded MT Bold" w:hAnsi="Arial Rounded MT Bold"/>
        </w:rPr>
        <w:tab/>
      </w:r>
      <w:r w:rsidR="009579AF" w:rsidRPr="00994BBC">
        <w:rPr>
          <w:rFonts w:ascii="Times New Roman" w:hAnsi="Times New Roman"/>
        </w:rPr>
        <w:t>Method of the needs assessment</w:t>
      </w:r>
    </w:p>
    <w:p w:rsidR="00F90502" w:rsidRPr="00994BBC" w:rsidRDefault="00994BBC" w:rsidP="00994BBC">
      <w:pPr>
        <w:tabs>
          <w:tab w:val="left" w:pos="1080"/>
        </w:tabs>
        <w:autoSpaceDE w:val="0"/>
        <w:autoSpaceDN w:val="0"/>
        <w:adjustRightInd w:val="0"/>
        <w:spacing w:after="0" w:line="240" w:lineRule="auto"/>
        <w:ind w:left="1080" w:hanging="360"/>
        <w:rPr>
          <w:rFonts w:ascii="Times New Roman" w:hAnsi="Times New Roman"/>
          <w:color w:val="000000"/>
        </w:rPr>
      </w:pPr>
      <w:r w:rsidRPr="00011987">
        <w:rPr>
          <w:rFonts w:ascii="Arial Rounded MT Bold" w:hAnsi="Arial Rounded MT Bold"/>
        </w:rPr>
        <w:t>∙</w:t>
      </w:r>
      <w:r>
        <w:rPr>
          <w:rFonts w:ascii="Arial Rounded MT Bold" w:hAnsi="Arial Rounded MT Bold"/>
        </w:rPr>
        <w:tab/>
      </w:r>
      <w:r w:rsidR="009579AF" w:rsidRPr="00994BBC">
        <w:rPr>
          <w:rFonts w:ascii="Times New Roman" w:hAnsi="Times New Roman"/>
        </w:rPr>
        <w:t>Findings of the needs assessment</w:t>
      </w:r>
    </w:p>
    <w:p w:rsidR="00F90502" w:rsidRPr="00994BBC" w:rsidRDefault="00994BBC" w:rsidP="00994BBC">
      <w:pPr>
        <w:tabs>
          <w:tab w:val="left" w:pos="1080"/>
        </w:tabs>
        <w:autoSpaceDE w:val="0"/>
        <w:autoSpaceDN w:val="0"/>
        <w:adjustRightInd w:val="0"/>
        <w:spacing w:after="0" w:line="240" w:lineRule="auto"/>
        <w:ind w:left="1080" w:hanging="360"/>
        <w:rPr>
          <w:rFonts w:ascii="Times New Roman" w:hAnsi="Times New Roman"/>
          <w:color w:val="000000"/>
        </w:rPr>
      </w:pPr>
      <w:r w:rsidRPr="00011987">
        <w:rPr>
          <w:rFonts w:ascii="Arial Rounded MT Bold" w:hAnsi="Arial Rounded MT Bold"/>
        </w:rPr>
        <w:t>∙</w:t>
      </w:r>
      <w:r>
        <w:rPr>
          <w:rFonts w:ascii="Arial Rounded MT Bold" w:hAnsi="Arial Rounded MT Bold"/>
        </w:rPr>
        <w:tab/>
      </w:r>
      <w:r w:rsidR="009579AF" w:rsidRPr="00994BBC">
        <w:rPr>
          <w:rFonts w:ascii="Times New Roman" w:hAnsi="Times New Roman"/>
        </w:rPr>
        <w:t>Names, titles, and expertise of activity</w:t>
      </w:r>
      <w:r w:rsidR="009579AF" w:rsidRPr="00994BBC">
        <w:rPr>
          <w:rFonts w:ascii="Times New Roman" w:hAnsi="Times New Roman"/>
          <w:color w:val="000000"/>
        </w:rPr>
        <w:t xml:space="preserve"> planners</w:t>
      </w:r>
    </w:p>
    <w:p w:rsidR="00F90502" w:rsidRPr="00994BBC" w:rsidRDefault="00994BBC" w:rsidP="00994BBC">
      <w:pPr>
        <w:tabs>
          <w:tab w:val="left" w:pos="1080"/>
        </w:tabs>
        <w:autoSpaceDE w:val="0"/>
        <w:autoSpaceDN w:val="0"/>
        <w:adjustRightInd w:val="0"/>
        <w:spacing w:after="0" w:line="240" w:lineRule="auto"/>
        <w:ind w:left="1080" w:hanging="360"/>
        <w:rPr>
          <w:rFonts w:ascii="Times New Roman" w:hAnsi="Times New Roman"/>
          <w:color w:val="000000"/>
        </w:rPr>
      </w:pPr>
      <w:r w:rsidRPr="00011987">
        <w:rPr>
          <w:rFonts w:ascii="Arial Rounded MT Bold" w:hAnsi="Arial Rounded MT Bold"/>
        </w:rPr>
        <w:t>∙</w:t>
      </w:r>
      <w:r>
        <w:rPr>
          <w:rFonts w:ascii="Arial Rounded MT Bold" w:hAnsi="Arial Rounded MT Bold"/>
        </w:rPr>
        <w:tab/>
      </w:r>
      <w:r w:rsidR="009579AF" w:rsidRPr="00994BBC">
        <w:rPr>
          <w:rFonts w:ascii="Times New Roman" w:hAnsi="Times New Roman"/>
          <w:color w:val="000000"/>
        </w:rPr>
        <w:t>Role held by each Planning Committee member (must include identification of the Nurse</w:t>
      </w:r>
      <w:r w:rsidR="00F90502" w:rsidRPr="00994BBC">
        <w:rPr>
          <w:rFonts w:ascii="Times New Roman" w:hAnsi="Times New Roman"/>
          <w:color w:val="000000"/>
        </w:rPr>
        <w:t xml:space="preserve"> </w:t>
      </w:r>
      <w:r w:rsidR="009579AF" w:rsidRPr="00994BBC">
        <w:rPr>
          <w:rFonts w:ascii="Times New Roman" w:hAnsi="Times New Roman"/>
          <w:color w:val="000000"/>
        </w:rPr>
        <w:t>Planner and content expert(s))</w:t>
      </w:r>
    </w:p>
    <w:p w:rsidR="00F90502" w:rsidRPr="00994BBC" w:rsidRDefault="00994BBC" w:rsidP="00994BBC">
      <w:pPr>
        <w:tabs>
          <w:tab w:val="left" w:pos="1080"/>
        </w:tabs>
        <w:autoSpaceDE w:val="0"/>
        <w:autoSpaceDN w:val="0"/>
        <w:adjustRightInd w:val="0"/>
        <w:spacing w:after="0" w:line="240" w:lineRule="auto"/>
        <w:ind w:left="1080" w:hanging="360"/>
        <w:rPr>
          <w:rFonts w:ascii="Times New Roman" w:hAnsi="Times New Roman"/>
          <w:color w:val="000000"/>
        </w:rPr>
      </w:pPr>
      <w:r w:rsidRPr="00011987">
        <w:rPr>
          <w:rFonts w:ascii="Arial Rounded MT Bold" w:hAnsi="Arial Rounded MT Bold"/>
        </w:rPr>
        <w:t>∙</w:t>
      </w:r>
      <w:r>
        <w:rPr>
          <w:rFonts w:ascii="Arial Rounded MT Bold" w:hAnsi="Arial Rounded MT Bold"/>
        </w:rPr>
        <w:tab/>
      </w:r>
      <w:r w:rsidR="009579AF" w:rsidRPr="00994BBC">
        <w:rPr>
          <w:rFonts w:ascii="Times New Roman" w:hAnsi="Times New Roman"/>
          <w:color w:val="000000"/>
        </w:rPr>
        <w:t>Names, titles, and expertise of activity presenters, faculty, authors, and/or content reviewers</w:t>
      </w:r>
    </w:p>
    <w:p w:rsidR="00F90502" w:rsidRPr="00994BBC" w:rsidRDefault="00994BBC" w:rsidP="00994BBC">
      <w:pPr>
        <w:tabs>
          <w:tab w:val="left" w:pos="1080"/>
        </w:tabs>
        <w:autoSpaceDE w:val="0"/>
        <w:autoSpaceDN w:val="0"/>
        <w:adjustRightInd w:val="0"/>
        <w:spacing w:after="0" w:line="240" w:lineRule="auto"/>
        <w:ind w:left="1080" w:hanging="360"/>
        <w:rPr>
          <w:rFonts w:ascii="Times New Roman" w:hAnsi="Times New Roman"/>
          <w:color w:val="000000"/>
        </w:rPr>
      </w:pPr>
      <w:r w:rsidRPr="00011987">
        <w:rPr>
          <w:rFonts w:ascii="Arial Rounded MT Bold" w:hAnsi="Arial Rounded MT Bold"/>
        </w:rPr>
        <w:t>∙</w:t>
      </w:r>
      <w:r>
        <w:rPr>
          <w:rFonts w:ascii="Arial Rounded MT Bold" w:hAnsi="Arial Rounded MT Bold"/>
        </w:rPr>
        <w:tab/>
      </w:r>
      <w:r w:rsidR="009579AF" w:rsidRPr="00994BBC">
        <w:rPr>
          <w:rFonts w:ascii="Times New Roman" w:hAnsi="Times New Roman"/>
          <w:color w:val="000000"/>
        </w:rPr>
        <w:t>Conflict of interest disclosure statements from planners</w:t>
      </w:r>
    </w:p>
    <w:p w:rsidR="00F90502" w:rsidRPr="00994BBC" w:rsidRDefault="00994BBC" w:rsidP="00994BBC">
      <w:pPr>
        <w:tabs>
          <w:tab w:val="left" w:pos="1080"/>
        </w:tabs>
        <w:autoSpaceDE w:val="0"/>
        <w:autoSpaceDN w:val="0"/>
        <w:adjustRightInd w:val="0"/>
        <w:spacing w:after="0" w:line="240" w:lineRule="auto"/>
        <w:ind w:left="1080" w:hanging="360"/>
        <w:rPr>
          <w:rFonts w:ascii="Times New Roman" w:hAnsi="Times New Roman"/>
          <w:color w:val="000000"/>
        </w:rPr>
      </w:pPr>
      <w:r w:rsidRPr="00011987">
        <w:rPr>
          <w:rFonts w:ascii="Arial Rounded MT Bold" w:hAnsi="Arial Rounded MT Bold"/>
        </w:rPr>
        <w:t>∙</w:t>
      </w:r>
      <w:r>
        <w:rPr>
          <w:rFonts w:ascii="Arial Rounded MT Bold" w:hAnsi="Arial Rounded MT Bold"/>
        </w:rPr>
        <w:tab/>
      </w:r>
      <w:r w:rsidR="009579AF" w:rsidRPr="00994BBC">
        <w:rPr>
          <w:rFonts w:ascii="Times New Roman" w:hAnsi="Times New Roman"/>
          <w:color w:val="000000"/>
        </w:rPr>
        <w:t>Resolution of conflicts of interest for planners, if applicable</w:t>
      </w:r>
    </w:p>
    <w:p w:rsidR="00F90502" w:rsidRPr="00994BBC" w:rsidRDefault="00994BBC" w:rsidP="00AB6784">
      <w:pPr>
        <w:tabs>
          <w:tab w:val="left" w:pos="1080"/>
        </w:tabs>
        <w:autoSpaceDE w:val="0"/>
        <w:autoSpaceDN w:val="0"/>
        <w:adjustRightInd w:val="0"/>
        <w:spacing w:after="0" w:line="240" w:lineRule="auto"/>
        <w:ind w:left="1080" w:right="-630" w:hanging="360"/>
        <w:rPr>
          <w:rFonts w:ascii="Times New Roman" w:hAnsi="Times New Roman"/>
          <w:color w:val="000000"/>
        </w:rPr>
      </w:pPr>
      <w:r w:rsidRPr="00011987">
        <w:rPr>
          <w:rFonts w:ascii="Arial Rounded MT Bold" w:hAnsi="Arial Rounded MT Bold"/>
        </w:rPr>
        <w:t>∙</w:t>
      </w:r>
      <w:r>
        <w:rPr>
          <w:rFonts w:ascii="Arial Rounded MT Bold" w:hAnsi="Arial Rounded MT Bold"/>
        </w:rPr>
        <w:tab/>
      </w:r>
      <w:r w:rsidR="009579AF" w:rsidRPr="00994BBC">
        <w:rPr>
          <w:rFonts w:ascii="Times New Roman" w:hAnsi="Times New Roman"/>
          <w:color w:val="000000"/>
        </w:rPr>
        <w:t>Conflict of interest disclosure statements from presenters, faculty, authors, and/or content reviewers</w:t>
      </w:r>
    </w:p>
    <w:p w:rsidR="00F90502" w:rsidRPr="00994BBC" w:rsidRDefault="00994BBC" w:rsidP="00E4120B">
      <w:pPr>
        <w:tabs>
          <w:tab w:val="left" w:pos="1080"/>
        </w:tabs>
        <w:autoSpaceDE w:val="0"/>
        <w:autoSpaceDN w:val="0"/>
        <w:adjustRightInd w:val="0"/>
        <w:spacing w:after="0" w:line="240" w:lineRule="auto"/>
        <w:ind w:left="1080" w:right="-1080" w:hanging="360"/>
        <w:rPr>
          <w:rFonts w:ascii="Times New Roman" w:hAnsi="Times New Roman"/>
          <w:color w:val="000000"/>
        </w:rPr>
      </w:pPr>
      <w:r w:rsidRPr="00011987">
        <w:rPr>
          <w:rFonts w:ascii="Arial Rounded MT Bold" w:hAnsi="Arial Rounded MT Bold"/>
        </w:rPr>
        <w:t>∙</w:t>
      </w:r>
      <w:r>
        <w:rPr>
          <w:rFonts w:ascii="Arial Rounded MT Bold" w:hAnsi="Arial Rounded MT Bold"/>
        </w:rPr>
        <w:tab/>
      </w:r>
      <w:r w:rsidR="009579AF" w:rsidRPr="00994BBC">
        <w:rPr>
          <w:rFonts w:ascii="Times New Roman" w:hAnsi="Times New Roman"/>
          <w:color w:val="000000"/>
        </w:rPr>
        <w:t>Resolution of conflicts of interest for presenters, faculty, authors, and/or content reviewers,</w:t>
      </w:r>
      <w:r w:rsidR="00F90502" w:rsidRPr="00994BBC">
        <w:rPr>
          <w:rFonts w:ascii="Times New Roman" w:hAnsi="Times New Roman"/>
          <w:color w:val="000000"/>
        </w:rPr>
        <w:t xml:space="preserve"> </w:t>
      </w:r>
      <w:r w:rsidR="009579AF" w:rsidRPr="00994BBC">
        <w:rPr>
          <w:rFonts w:ascii="Times New Roman" w:hAnsi="Times New Roman"/>
          <w:color w:val="000000"/>
        </w:rPr>
        <w:t>if applicable</w:t>
      </w:r>
    </w:p>
    <w:p w:rsidR="00F90502" w:rsidRPr="00994BBC" w:rsidRDefault="00994BBC" w:rsidP="00C67DBF">
      <w:pPr>
        <w:tabs>
          <w:tab w:val="left" w:pos="1080"/>
        </w:tabs>
        <w:autoSpaceDE w:val="0"/>
        <w:autoSpaceDN w:val="0"/>
        <w:adjustRightInd w:val="0"/>
        <w:spacing w:after="0" w:line="240" w:lineRule="auto"/>
        <w:ind w:left="1080" w:hanging="360"/>
        <w:rPr>
          <w:rFonts w:ascii="Times New Roman" w:hAnsi="Times New Roman"/>
          <w:color w:val="000000"/>
        </w:rPr>
      </w:pPr>
      <w:r w:rsidRPr="00011987">
        <w:rPr>
          <w:rFonts w:ascii="Arial Rounded MT Bold" w:hAnsi="Arial Rounded MT Bold"/>
        </w:rPr>
        <w:t>∙</w:t>
      </w:r>
      <w:r>
        <w:rPr>
          <w:rFonts w:ascii="Arial Rounded MT Bold" w:hAnsi="Arial Rounded MT Bold"/>
        </w:rPr>
        <w:tab/>
      </w:r>
      <w:r w:rsidR="009579AF" w:rsidRPr="00994BBC">
        <w:rPr>
          <w:rFonts w:ascii="Times New Roman" w:hAnsi="Times New Roman"/>
          <w:color w:val="000000"/>
        </w:rPr>
        <w:t>Purpose of activity</w:t>
      </w:r>
    </w:p>
    <w:p w:rsidR="00F90502" w:rsidRPr="00994BBC" w:rsidRDefault="00994BBC" w:rsidP="00C67DBF">
      <w:pPr>
        <w:tabs>
          <w:tab w:val="left" w:pos="1080"/>
        </w:tabs>
        <w:autoSpaceDE w:val="0"/>
        <w:autoSpaceDN w:val="0"/>
        <w:adjustRightInd w:val="0"/>
        <w:spacing w:after="0" w:line="240" w:lineRule="auto"/>
        <w:ind w:left="1080" w:hanging="360"/>
        <w:rPr>
          <w:rFonts w:ascii="Times New Roman" w:hAnsi="Times New Roman"/>
          <w:color w:val="000000"/>
        </w:rPr>
      </w:pPr>
      <w:r w:rsidRPr="00011987">
        <w:rPr>
          <w:rFonts w:ascii="Arial Rounded MT Bold" w:hAnsi="Arial Rounded MT Bold"/>
        </w:rPr>
        <w:t>∙</w:t>
      </w:r>
      <w:r>
        <w:rPr>
          <w:rFonts w:ascii="Arial Rounded MT Bold" w:hAnsi="Arial Rounded MT Bold"/>
        </w:rPr>
        <w:tab/>
      </w:r>
      <w:r w:rsidR="009579AF" w:rsidRPr="00994BBC">
        <w:rPr>
          <w:rFonts w:ascii="Times New Roman" w:hAnsi="Times New Roman"/>
          <w:color w:val="000000"/>
        </w:rPr>
        <w:t>Objectives of activity</w:t>
      </w:r>
    </w:p>
    <w:p w:rsidR="00F90502" w:rsidRPr="00994BBC" w:rsidRDefault="00994BBC" w:rsidP="00C67DBF">
      <w:pPr>
        <w:tabs>
          <w:tab w:val="left" w:pos="1080"/>
        </w:tabs>
        <w:autoSpaceDE w:val="0"/>
        <w:autoSpaceDN w:val="0"/>
        <w:adjustRightInd w:val="0"/>
        <w:spacing w:after="0" w:line="240" w:lineRule="auto"/>
        <w:ind w:left="1080" w:hanging="360"/>
        <w:rPr>
          <w:rFonts w:ascii="Times New Roman" w:hAnsi="Times New Roman"/>
          <w:color w:val="000000"/>
        </w:rPr>
      </w:pPr>
      <w:r w:rsidRPr="00011987">
        <w:rPr>
          <w:rFonts w:ascii="Arial Rounded MT Bold" w:hAnsi="Arial Rounded MT Bold"/>
        </w:rPr>
        <w:t>∙</w:t>
      </w:r>
      <w:r>
        <w:rPr>
          <w:rFonts w:ascii="Arial Rounded MT Bold" w:hAnsi="Arial Rounded MT Bold"/>
        </w:rPr>
        <w:tab/>
      </w:r>
      <w:r w:rsidR="009579AF" w:rsidRPr="00994BBC">
        <w:rPr>
          <w:rFonts w:ascii="Times New Roman" w:hAnsi="Times New Roman"/>
          <w:color w:val="000000"/>
        </w:rPr>
        <w:t>Evidence of gap in knowledge, skill, or practice for the target audience</w:t>
      </w:r>
    </w:p>
    <w:p w:rsidR="00F90502" w:rsidRPr="00994BBC" w:rsidRDefault="00994BBC" w:rsidP="00C67DBF">
      <w:pPr>
        <w:tabs>
          <w:tab w:val="left" w:pos="1080"/>
        </w:tabs>
        <w:autoSpaceDE w:val="0"/>
        <w:autoSpaceDN w:val="0"/>
        <w:adjustRightInd w:val="0"/>
        <w:spacing w:after="0" w:line="240" w:lineRule="auto"/>
        <w:ind w:left="1080" w:hanging="360"/>
        <w:rPr>
          <w:rFonts w:ascii="Times New Roman" w:hAnsi="Times New Roman"/>
          <w:color w:val="000000"/>
        </w:rPr>
      </w:pPr>
      <w:r w:rsidRPr="00011987">
        <w:rPr>
          <w:rFonts w:ascii="Arial Rounded MT Bold" w:hAnsi="Arial Rounded MT Bold"/>
        </w:rPr>
        <w:t>∙</w:t>
      </w:r>
      <w:r>
        <w:rPr>
          <w:rFonts w:ascii="Arial Rounded MT Bold" w:hAnsi="Arial Rounded MT Bold"/>
        </w:rPr>
        <w:tab/>
      </w:r>
      <w:r w:rsidR="009579AF" w:rsidRPr="00994BBC">
        <w:rPr>
          <w:rFonts w:ascii="Times New Roman" w:hAnsi="Times New Roman"/>
          <w:color w:val="000000"/>
        </w:rPr>
        <w:t xml:space="preserve">Content of activity: an Educational Planning Table </w:t>
      </w:r>
      <w:r w:rsidR="009579AF" w:rsidRPr="00994BBC">
        <w:rPr>
          <w:rFonts w:ascii="Times New Roman" w:hAnsi="Times New Roman"/>
        </w:rPr>
        <w:t>(Objective, Content, Time Frame, Speaker and Teaching Strategy grid)</w:t>
      </w:r>
    </w:p>
    <w:p w:rsidR="00F90502" w:rsidRPr="00994BBC" w:rsidRDefault="00994BBC" w:rsidP="00C67DBF">
      <w:pPr>
        <w:tabs>
          <w:tab w:val="left" w:pos="1080"/>
        </w:tabs>
        <w:autoSpaceDE w:val="0"/>
        <w:autoSpaceDN w:val="0"/>
        <w:adjustRightInd w:val="0"/>
        <w:spacing w:after="0" w:line="240" w:lineRule="auto"/>
        <w:ind w:left="1080" w:hanging="360"/>
        <w:rPr>
          <w:rFonts w:ascii="Times New Roman" w:hAnsi="Times New Roman"/>
          <w:color w:val="000000"/>
        </w:rPr>
      </w:pPr>
      <w:r w:rsidRPr="00011987">
        <w:rPr>
          <w:rFonts w:ascii="Arial Rounded MT Bold" w:hAnsi="Arial Rounded MT Bold"/>
        </w:rPr>
        <w:t>∙</w:t>
      </w:r>
      <w:r>
        <w:rPr>
          <w:rFonts w:ascii="Arial Rounded MT Bold" w:hAnsi="Arial Rounded MT Bold"/>
        </w:rPr>
        <w:tab/>
      </w:r>
      <w:r w:rsidR="009579AF" w:rsidRPr="00994BBC">
        <w:rPr>
          <w:rFonts w:ascii="Times New Roman" w:hAnsi="Times New Roman"/>
          <w:color w:val="000000"/>
        </w:rPr>
        <w:t>Instructional strategies used</w:t>
      </w:r>
    </w:p>
    <w:p w:rsidR="00F90502" w:rsidRPr="00994BBC" w:rsidRDefault="00994BBC" w:rsidP="00C67DBF">
      <w:pPr>
        <w:tabs>
          <w:tab w:val="left" w:pos="1080"/>
        </w:tabs>
        <w:autoSpaceDE w:val="0"/>
        <w:autoSpaceDN w:val="0"/>
        <w:adjustRightInd w:val="0"/>
        <w:spacing w:after="0" w:line="240" w:lineRule="auto"/>
        <w:ind w:left="1080" w:hanging="360"/>
        <w:rPr>
          <w:rFonts w:ascii="Times New Roman" w:hAnsi="Times New Roman"/>
          <w:color w:val="000000"/>
        </w:rPr>
      </w:pPr>
      <w:r w:rsidRPr="00011987">
        <w:rPr>
          <w:rFonts w:ascii="Arial Rounded MT Bold" w:hAnsi="Arial Rounded MT Bold"/>
        </w:rPr>
        <w:t>∙</w:t>
      </w:r>
      <w:r>
        <w:rPr>
          <w:rFonts w:ascii="Arial Rounded MT Bold" w:hAnsi="Arial Rounded MT Bold"/>
        </w:rPr>
        <w:tab/>
      </w:r>
      <w:r w:rsidR="009579AF" w:rsidRPr="00994BBC">
        <w:rPr>
          <w:rFonts w:ascii="Times New Roman" w:hAnsi="Times New Roman"/>
          <w:color w:val="000000"/>
        </w:rPr>
        <w:t>Evidence of learner feedback mechanisms</w:t>
      </w:r>
    </w:p>
    <w:p w:rsidR="00F90502" w:rsidRPr="00994BBC" w:rsidRDefault="00994BBC" w:rsidP="00C67DBF">
      <w:pPr>
        <w:tabs>
          <w:tab w:val="left" w:pos="1080"/>
        </w:tabs>
        <w:autoSpaceDE w:val="0"/>
        <w:autoSpaceDN w:val="0"/>
        <w:adjustRightInd w:val="0"/>
        <w:spacing w:after="0" w:line="240" w:lineRule="auto"/>
        <w:ind w:left="1080" w:hanging="360"/>
        <w:rPr>
          <w:rFonts w:ascii="Times New Roman" w:hAnsi="Times New Roman"/>
          <w:color w:val="000000"/>
        </w:rPr>
      </w:pPr>
      <w:r w:rsidRPr="00011987">
        <w:rPr>
          <w:rFonts w:ascii="Arial Rounded MT Bold" w:hAnsi="Arial Rounded MT Bold"/>
        </w:rPr>
        <w:t>∙</w:t>
      </w:r>
      <w:r>
        <w:rPr>
          <w:rFonts w:ascii="Arial Rounded MT Bold" w:hAnsi="Arial Rounded MT Bold"/>
        </w:rPr>
        <w:tab/>
      </w:r>
      <w:r w:rsidR="009579AF" w:rsidRPr="00994BBC">
        <w:rPr>
          <w:rFonts w:ascii="Times New Roman" w:hAnsi="Times New Roman"/>
          <w:color w:val="000000"/>
        </w:rPr>
        <w:t>Rationale and criteria for judging successful completion</w:t>
      </w:r>
    </w:p>
    <w:p w:rsidR="00F90502" w:rsidRPr="00994BBC" w:rsidRDefault="00994BBC" w:rsidP="00C67DBF">
      <w:pPr>
        <w:tabs>
          <w:tab w:val="left" w:pos="1080"/>
        </w:tabs>
        <w:autoSpaceDE w:val="0"/>
        <w:autoSpaceDN w:val="0"/>
        <w:adjustRightInd w:val="0"/>
        <w:spacing w:after="0" w:line="240" w:lineRule="auto"/>
        <w:ind w:left="1080" w:hanging="360"/>
        <w:rPr>
          <w:rFonts w:ascii="Times New Roman" w:hAnsi="Times New Roman"/>
          <w:color w:val="000000"/>
        </w:rPr>
      </w:pPr>
      <w:r w:rsidRPr="00011987">
        <w:rPr>
          <w:rFonts w:ascii="Arial Rounded MT Bold" w:hAnsi="Arial Rounded MT Bold"/>
        </w:rPr>
        <w:t>∙</w:t>
      </w:r>
      <w:r>
        <w:rPr>
          <w:rFonts w:ascii="Arial Rounded MT Bold" w:hAnsi="Arial Rounded MT Bold"/>
        </w:rPr>
        <w:tab/>
      </w:r>
      <w:r w:rsidR="009579AF" w:rsidRPr="00994BBC">
        <w:rPr>
          <w:rFonts w:ascii="Times New Roman" w:hAnsi="Times New Roman"/>
          <w:color w:val="000000"/>
        </w:rPr>
        <w:t>Method or process used to verify participation of learners</w:t>
      </w:r>
    </w:p>
    <w:p w:rsidR="00F90502" w:rsidRPr="00994BBC" w:rsidRDefault="00994BBC" w:rsidP="00C67DBF">
      <w:pPr>
        <w:tabs>
          <w:tab w:val="left" w:pos="1080"/>
        </w:tabs>
        <w:autoSpaceDE w:val="0"/>
        <w:autoSpaceDN w:val="0"/>
        <w:adjustRightInd w:val="0"/>
        <w:spacing w:after="0" w:line="240" w:lineRule="auto"/>
        <w:ind w:left="1080" w:hanging="360"/>
        <w:rPr>
          <w:rFonts w:ascii="Times New Roman" w:hAnsi="Times New Roman"/>
          <w:color w:val="000000"/>
        </w:rPr>
      </w:pPr>
      <w:r w:rsidRPr="00011987">
        <w:rPr>
          <w:rFonts w:ascii="Arial Rounded MT Bold" w:hAnsi="Arial Rounded MT Bold"/>
        </w:rPr>
        <w:t>∙</w:t>
      </w:r>
      <w:r>
        <w:rPr>
          <w:rFonts w:ascii="Arial Rounded MT Bold" w:hAnsi="Arial Rounded MT Bold"/>
        </w:rPr>
        <w:tab/>
      </w:r>
      <w:r w:rsidR="009579AF" w:rsidRPr="00994BBC">
        <w:rPr>
          <w:rFonts w:ascii="Times New Roman" w:hAnsi="Times New Roman"/>
          <w:color w:val="000000"/>
        </w:rPr>
        <w:t>Number of contact hours awarded for activity, including method of calculation</w:t>
      </w:r>
      <w:r w:rsidR="00F90502" w:rsidRPr="00994BBC">
        <w:rPr>
          <w:rFonts w:ascii="Times New Roman" w:hAnsi="Times New Roman"/>
          <w:color w:val="000000"/>
        </w:rPr>
        <w:t xml:space="preserve"> </w:t>
      </w:r>
      <w:r w:rsidR="009579AF" w:rsidRPr="00994BBC">
        <w:rPr>
          <w:rFonts w:ascii="Times New Roman" w:hAnsi="Times New Roman"/>
          <w:color w:val="000000"/>
        </w:rPr>
        <w:t>(Provider must keep a record of the number of contact hours earned by each participant)</w:t>
      </w:r>
    </w:p>
    <w:p w:rsidR="00F90502" w:rsidRPr="00994BBC" w:rsidRDefault="00994BBC" w:rsidP="00C67DBF">
      <w:pPr>
        <w:tabs>
          <w:tab w:val="left" w:pos="1080"/>
        </w:tabs>
        <w:autoSpaceDE w:val="0"/>
        <w:autoSpaceDN w:val="0"/>
        <w:adjustRightInd w:val="0"/>
        <w:spacing w:after="0" w:line="240" w:lineRule="auto"/>
        <w:ind w:left="1080" w:hanging="360"/>
        <w:rPr>
          <w:rFonts w:ascii="Times New Roman" w:hAnsi="Times New Roman"/>
          <w:color w:val="000000"/>
        </w:rPr>
      </w:pPr>
      <w:r w:rsidRPr="00011987">
        <w:rPr>
          <w:rFonts w:ascii="Arial Rounded MT Bold" w:hAnsi="Arial Rounded MT Bold"/>
        </w:rPr>
        <w:t>∙</w:t>
      </w:r>
      <w:r>
        <w:rPr>
          <w:rFonts w:ascii="Arial Rounded MT Bold" w:hAnsi="Arial Rounded MT Bold"/>
        </w:rPr>
        <w:tab/>
      </w:r>
      <w:r w:rsidR="009579AF" w:rsidRPr="00994BBC">
        <w:rPr>
          <w:rFonts w:ascii="Times New Roman" w:hAnsi="Times New Roman"/>
          <w:color w:val="000000"/>
        </w:rPr>
        <w:t>Template of evaluation tool(s) used</w:t>
      </w:r>
    </w:p>
    <w:p w:rsidR="00F90502" w:rsidRPr="00994BBC" w:rsidRDefault="00994BBC" w:rsidP="00C67DBF">
      <w:pPr>
        <w:tabs>
          <w:tab w:val="left" w:pos="1080"/>
        </w:tabs>
        <w:autoSpaceDE w:val="0"/>
        <w:autoSpaceDN w:val="0"/>
        <w:adjustRightInd w:val="0"/>
        <w:spacing w:after="0" w:line="240" w:lineRule="auto"/>
        <w:ind w:left="1080" w:hanging="360"/>
        <w:rPr>
          <w:rFonts w:ascii="Times New Roman" w:hAnsi="Times New Roman"/>
          <w:color w:val="000000"/>
        </w:rPr>
      </w:pPr>
      <w:r w:rsidRPr="00011987">
        <w:rPr>
          <w:rFonts w:ascii="Arial Rounded MT Bold" w:hAnsi="Arial Rounded MT Bold"/>
        </w:rPr>
        <w:t>∙</w:t>
      </w:r>
      <w:r>
        <w:rPr>
          <w:rFonts w:ascii="Arial Rounded MT Bold" w:hAnsi="Arial Rounded MT Bold"/>
        </w:rPr>
        <w:tab/>
      </w:r>
      <w:r w:rsidR="009579AF" w:rsidRPr="00994BBC">
        <w:rPr>
          <w:rFonts w:ascii="Times New Roman" w:hAnsi="Times New Roman"/>
          <w:color w:val="000000"/>
        </w:rPr>
        <w:t>Marketing and promotional materials</w:t>
      </w:r>
    </w:p>
    <w:p w:rsidR="00F90502" w:rsidRPr="00994BBC" w:rsidRDefault="00994BBC" w:rsidP="00C67DBF">
      <w:pPr>
        <w:tabs>
          <w:tab w:val="left" w:pos="1080"/>
        </w:tabs>
        <w:autoSpaceDE w:val="0"/>
        <w:autoSpaceDN w:val="0"/>
        <w:adjustRightInd w:val="0"/>
        <w:spacing w:after="0" w:line="240" w:lineRule="auto"/>
        <w:ind w:left="1080" w:hanging="360"/>
        <w:rPr>
          <w:rFonts w:ascii="Times New Roman" w:hAnsi="Times New Roman"/>
          <w:color w:val="000000"/>
        </w:rPr>
      </w:pPr>
      <w:r w:rsidRPr="00011987">
        <w:rPr>
          <w:rFonts w:ascii="Arial Rounded MT Bold" w:hAnsi="Arial Rounded MT Bold"/>
        </w:rPr>
        <w:t>∙</w:t>
      </w:r>
      <w:r>
        <w:rPr>
          <w:rFonts w:ascii="Arial Rounded MT Bold" w:hAnsi="Arial Rounded MT Bold"/>
        </w:rPr>
        <w:tab/>
      </w:r>
      <w:r w:rsidR="009579AF" w:rsidRPr="00994BBC">
        <w:rPr>
          <w:rFonts w:ascii="Times New Roman" w:hAnsi="Times New Roman"/>
          <w:color w:val="000000"/>
        </w:rPr>
        <w:t>Means of ensuring content integrity in the presence of commercial support (if applicable)</w:t>
      </w:r>
    </w:p>
    <w:p w:rsidR="00F90502" w:rsidRPr="00994BBC" w:rsidRDefault="00994BBC" w:rsidP="00C67DBF">
      <w:pPr>
        <w:tabs>
          <w:tab w:val="left" w:pos="1080"/>
        </w:tabs>
        <w:autoSpaceDE w:val="0"/>
        <w:autoSpaceDN w:val="0"/>
        <w:adjustRightInd w:val="0"/>
        <w:spacing w:after="0" w:line="240" w:lineRule="auto"/>
        <w:ind w:left="1080" w:hanging="360"/>
        <w:rPr>
          <w:rFonts w:ascii="Times New Roman" w:hAnsi="Times New Roman"/>
          <w:color w:val="000000"/>
        </w:rPr>
      </w:pPr>
      <w:r w:rsidRPr="00011987">
        <w:rPr>
          <w:rFonts w:ascii="Arial Rounded MT Bold" w:hAnsi="Arial Rounded MT Bold"/>
        </w:rPr>
        <w:t>∙</w:t>
      </w:r>
      <w:r>
        <w:rPr>
          <w:rFonts w:ascii="Arial Rounded MT Bold" w:hAnsi="Arial Rounded MT Bold"/>
        </w:rPr>
        <w:tab/>
      </w:r>
      <w:r w:rsidR="009579AF" w:rsidRPr="00994BBC">
        <w:rPr>
          <w:rFonts w:ascii="Times New Roman" w:hAnsi="Times New Roman"/>
          <w:color w:val="000000"/>
        </w:rPr>
        <w:t>Commercial support agreement with signature and date (if applicable)</w:t>
      </w:r>
    </w:p>
    <w:p w:rsidR="00F90502" w:rsidRPr="00994BBC" w:rsidRDefault="00994BBC" w:rsidP="00C67DBF">
      <w:pPr>
        <w:tabs>
          <w:tab w:val="left" w:pos="1080"/>
        </w:tabs>
        <w:autoSpaceDE w:val="0"/>
        <w:autoSpaceDN w:val="0"/>
        <w:adjustRightInd w:val="0"/>
        <w:spacing w:after="0" w:line="240" w:lineRule="auto"/>
        <w:ind w:left="1080" w:hanging="360"/>
        <w:rPr>
          <w:rFonts w:ascii="Times New Roman" w:hAnsi="Times New Roman"/>
          <w:color w:val="000000"/>
        </w:rPr>
      </w:pPr>
      <w:r w:rsidRPr="00011987">
        <w:rPr>
          <w:rFonts w:ascii="Arial Rounded MT Bold" w:hAnsi="Arial Rounded MT Bold"/>
        </w:rPr>
        <w:t>∙</w:t>
      </w:r>
      <w:r>
        <w:rPr>
          <w:rFonts w:ascii="Arial Rounded MT Bold" w:hAnsi="Arial Rounded MT Bold"/>
        </w:rPr>
        <w:tab/>
      </w:r>
      <w:r w:rsidR="009579AF" w:rsidRPr="00994BBC">
        <w:rPr>
          <w:rFonts w:ascii="Times New Roman" w:hAnsi="Times New Roman"/>
          <w:color w:val="000000"/>
        </w:rPr>
        <w:t>Means of ensuring content integrity in the presence of sponsorship (if applicable)</w:t>
      </w:r>
    </w:p>
    <w:p w:rsidR="00F90502" w:rsidRPr="00994BBC" w:rsidRDefault="00994BBC" w:rsidP="00C67DBF">
      <w:pPr>
        <w:tabs>
          <w:tab w:val="left" w:pos="1080"/>
        </w:tabs>
        <w:autoSpaceDE w:val="0"/>
        <w:autoSpaceDN w:val="0"/>
        <w:adjustRightInd w:val="0"/>
        <w:spacing w:after="0" w:line="240" w:lineRule="auto"/>
        <w:ind w:left="1080" w:hanging="360"/>
        <w:rPr>
          <w:rFonts w:ascii="Times New Roman" w:hAnsi="Times New Roman"/>
          <w:color w:val="000000"/>
        </w:rPr>
      </w:pPr>
      <w:r w:rsidRPr="00011987">
        <w:rPr>
          <w:rFonts w:ascii="Arial Rounded MT Bold" w:hAnsi="Arial Rounded MT Bold"/>
        </w:rPr>
        <w:t>∙</w:t>
      </w:r>
      <w:r>
        <w:rPr>
          <w:rFonts w:ascii="Arial Rounded MT Bold" w:hAnsi="Arial Rounded MT Bold"/>
        </w:rPr>
        <w:tab/>
      </w:r>
      <w:r w:rsidR="009579AF" w:rsidRPr="00994BBC">
        <w:rPr>
          <w:rFonts w:ascii="Times New Roman" w:hAnsi="Times New Roman"/>
          <w:color w:val="000000"/>
        </w:rPr>
        <w:t>Sponsorship agreement with signature and date (if applicable)</w:t>
      </w:r>
    </w:p>
    <w:p w:rsidR="009579AF" w:rsidRPr="00994BBC" w:rsidRDefault="00994BBC" w:rsidP="00C67DBF">
      <w:pPr>
        <w:tabs>
          <w:tab w:val="left" w:pos="1080"/>
        </w:tabs>
        <w:autoSpaceDE w:val="0"/>
        <w:autoSpaceDN w:val="0"/>
        <w:adjustRightInd w:val="0"/>
        <w:spacing w:after="0" w:line="240" w:lineRule="auto"/>
        <w:ind w:left="1080" w:hanging="360"/>
        <w:rPr>
          <w:rFonts w:ascii="Times New Roman" w:hAnsi="Times New Roman"/>
          <w:color w:val="000000"/>
        </w:rPr>
      </w:pPr>
      <w:r w:rsidRPr="00011987">
        <w:rPr>
          <w:rFonts w:ascii="Arial Rounded MT Bold" w:hAnsi="Arial Rounded MT Bold"/>
        </w:rPr>
        <w:lastRenderedPageBreak/>
        <w:t>∙</w:t>
      </w:r>
      <w:r>
        <w:rPr>
          <w:rFonts w:ascii="Arial Rounded MT Bold" w:hAnsi="Arial Rounded MT Bold"/>
        </w:rPr>
        <w:tab/>
      </w:r>
      <w:r w:rsidR="009579AF" w:rsidRPr="00994BBC">
        <w:rPr>
          <w:rFonts w:ascii="Times New Roman" w:hAnsi="Times New Roman"/>
          <w:color w:val="000000"/>
        </w:rPr>
        <w:t>Evidence in writing of disclosing to the learner:</w:t>
      </w:r>
    </w:p>
    <w:p w:rsidR="009579AF" w:rsidRPr="00E90B2E" w:rsidRDefault="009579AF" w:rsidP="00C67DBF">
      <w:pPr>
        <w:pStyle w:val="ListParagraph"/>
        <w:numPr>
          <w:ilvl w:val="0"/>
          <w:numId w:val="12"/>
        </w:numPr>
        <w:tabs>
          <w:tab w:val="left" w:pos="1440"/>
        </w:tabs>
        <w:autoSpaceDE w:val="0"/>
        <w:autoSpaceDN w:val="0"/>
        <w:adjustRightInd w:val="0"/>
        <w:spacing w:after="0" w:line="240" w:lineRule="auto"/>
        <w:ind w:left="1440"/>
        <w:rPr>
          <w:rFonts w:ascii="Times New Roman" w:hAnsi="Times New Roman"/>
          <w:color w:val="000000"/>
        </w:rPr>
      </w:pPr>
      <w:r w:rsidRPr="00E90B2E">
        <w:rPr>
          <w:rFonts w:ascii="Times New Roman" w:hAnsi="Times New Roman"/>
          <w:color w:val="000000"/>
        </w:rPr>
        <w:t>Purpose and/or objectives and criteria for successful completion</w:t>
      </w:r>
    </w:p>
    <w:p w:rsidR="009579AF" w:rsidRPr="002B11E7" w:rsidRDefault="009579AF" w:rsidP="00C67DBF">
      <w:pPr>
        <w:pStyle w:val="ListParagraph"/>
        <w:numPr>
          <w:ilvl w:val="0"/>
          <w:numId w:val="12"/>
        </w:numPr>
        <w:tabs>
          <w:tab w:val="left" w:pos="1440"/>
        </w:tabs>
        <w:autoSpaceDE w:val="0"/>
        <w:autoSpaceDN w:val="0"/>
        <w:adjustRightInd w:val="0"/>
        <w:spacing w:after="0" w:line="240" w:lineRule="auto"/>
        <w:ind w:left="1440"/>
        <w:rPr>
          <w:rFonts w:ascii="Times New Roman" w:hAnsi="Times New Roman"/>
          <w:color w:val="000000"/>
        </w:rPr>
      </w:pPr>
      <w:r w:rsidRPr="00E90B2E">
        <w:rPr>
          <w:rFonts w:ascii="Times New Roman" w:hAnsi="Times New Roman"/>
          <w:color w:val="000000"/>
        </w:rPr>
        <w:t>Presence or absence of conflicts of interest for all members of the Planning Committee,</w:t>
      </w:r>
      <w:r w:rsidR="002B11E7">
        <w:rPr>
          <w:rFonts w:ascii="Times New Roman" w:hAnsi="Times New Roman"/>
          <w:color w:val="000000"/>
        </w:rPr>
        <w:t xml:space="preserve"> </w:t>
      </w:r>
      <w:r w:rsidRPr="002B11E7">
        <w:rPr>
          <w:rFonts w:ascii="Times New Roman" w:hAnsi="Times New Roman"/>
          <w:color w:val="000000"/>
        </w:rPr>
        <w:t>presenters, faculty, authors, and content reviewers</w:t>
      </w:r>
    </w:p>
    <w:p w:rsidR="009579AF" w:rsidRPr="00E90B2E" w:rsidRDefault="009579AF" w:rsidP="00C67DBF">
      <w:pPr>
        <w:pStyle w:val="ListParagraph"/>
        <w:numPr>
          <w:ilvl w:val="0"/>
          <w:numId w:val="12"/>
        </w:numPr>
        <w:tabs>
          <w:tab w:val="left" w:pos="1440"/>
        </w:tabs>
        <w:autoSpaceDE w:val="0"/>
        <w:autoSpaceDN w:val="0"/>
        <w:adjustRightInd w:val="0"/>
        <w:spacing w:after="0" w:line="240" w:lineRule="auto"/>
        <w:ind w:left="1440"/>
        <w:rPr>
          <w:rFonts w:ascii="Times New Roman" w:hAnsi="Times New Roman"/>
          <w:color w:val="000000"/>
        </w:rPr>
      </w:pPr>
      <w:r w:rsidRPr="00E90B2E">
        <w:rPr>
          <w:rFonts w:ascii="Times New Roman" w:hAnsi="Times New Roman"/>
          <w:color w:val="000000"/>
        </w:rPr>
        <w:t>Sponsorship or commercial support (if applicable)</w:t>
      </w:r>
    </w:p>
    <w:p w:rsidR="009579AF" w:rsidRPr="00E90B2E" w:rsidRDefault="009579AF" w:rsidP="00C67DBF">
      <w:pPr>
        <w:pStyle w:val="ListParagraph"/>
        <w:numPr>
          <w:ilvl w:val="0"/>
          <w:numId w:val="12"/>
        </w:numPr>
        <w:tabs>
          <w:tab w:val="left" w:pos="1440"/>
        </w:tabs>
        <w:autoSpaceDE w:val="0"/>
        <w:autoSpaceDN w:val="0"/>
        <w:adjustRightInd w:val="0"/>
        <w:spacing w:after="0" w:line="240" w:lineRule="auto"/>
        <w:ind w:left="1440"/>
        <w:rPr>
          <w:rFonts w:ascii="Times New Roman" w:hAnsi="Times New Roman"/>
          <w:color w:val="000000"/>
        </w:rPr>
      </w:pPr>
      <w:r w:rsidRPr="00E90B2E">
        <w:rPr>
          <w:rFonts w:ascii="Times New Roman" w:hAnsi="Times New Roman"/>
          <w:color w:val="000000"/>
        </w:rPr>
        <w:t>Non-endorsement of products (if applicable)</w:t>
      </w:r>
    </w:p>
    <w:p w:rsidR="009579AF" w:rsidRDefault="009579AF" w:rsidP="00C67DBF">
      <w:pPr>
        <w:pStyle w:val="ListParagraph"/>
        <w:numPr>
          <w:ilvl w:val="0"/>
          <w:numId w:val="12"/>
        </w:numPr>
        <w:tabs>
          <w:tab w:val="left" w:pos="1440"/>
        </w:tabs>
        <w:autoSpaceDE w:val="0"/>
        <w:autoSpaceDN w:val="0"/>
        <w:adjustRightInd w:val="0"/>
        <w:spacing w:after="0" w:line="240" w:lineRule="auto"/>
        <w:ind w:left="1440"/>
        <w:rPr>
          <w:rFonts w:ascii="Times New Roman" w:hAnsi="Times New Roman"/>
          <w:color w:val="000000"/>
        </w:rPr>
      </w:pPr>
      <w:r w:rsidRPr="00E90B2E">
        <w:rPr>
          <w:rFonts w:ascii="Times New Roman" w:hAnsi="Times New Roman"/>
          <w:color w:val="000000"/>
        </w:rPr>
        <w:t>Expiration date (enduring materials only)</w:t>
      </w:r>
    </w:p>
    <w:p w:rsidR="009579AF" w:rsidRPr="00994BBC" w:rsidRDefault="00994BBC" w:rsidP="00C67DBF">
      <w:pPr>
        <w:tabs>
          <w:tab w:val="left" w:pos="1080"/>
          <w:tab w:val="left" w:pos="1440"/>
        </w:tabs>
        <w:autoSpaceDE w:val="0"/>
        <w:autoSpaceDN w:val="0"/>
        <w:adjustRightInd w:val="0"/>
        <w:spacing w:after="0" w:line="240" w:lineRule="auto"/>
        <w:ind w:left="720"/>
        <w:rPr>
          <w:rFonts w:ascii="Times New Roman" w:hAnsi="Times New Roman"/>
          <w:color w:val="000000"/>
        </w:rPr>
      </w:pPr>
      <w:r w:rsidRPr="00011987">
        <w:rPr>
          <w:rFonts w:ascii="Arial Rounded MT Bold" w:hAnsi="Arial Rounded MT Bold"/>
        </w:rPr>
        <w:t>∙</w:t>
      </w:r>
      <w:r>
        <w:rPr>
          <w:rFonts w:ascii="Arial Rounded MT Bold" w:hAnsi="Arial Rounded MT Bold"/>
        </w:rPr>
        <w:tab/>
      </w:r>
      <w:r w:rsidR="009579AF" w:rsidRPr="00994BBC">
        <w:rPr>
          <w:rFonts w:ascii="Times New Roman" w:hAnsi="Times New Roman"/>
          <w:color w:val="000000"/>
        </w:rPr>
        <w:t>Documentation of completion must include:</w:t>
      </w:r>
    </w:p>
    <w:p w:rsidR="009579AF" w:rsidRPr="00E90B2E" w:rsidRDefault="009579AF" w:rsidP="00C67DBF">
      <w:pPr>
        <w:pStyle w:val="ListParagraph"/>
        <w:numPr>
          <w:ilvl w:val="0"/>
          <w:numId w:val="12"/>
        </w:numPr>
        <w:tabs>
          <w:tab w:val="left" w:pos="1440"/>
          <w:tab w:val="left" w:pos="2070"/>
        </w:tabs>
        <w:autoSpaceDE w:val="0"/>
        <w:autoSpaceDN w:val="0"/>
        <w:adjustRightInd w:val="0"/>
        <w:spacing w:after="0" w:line="240" w:lineRule="auto"/>
        <w:ind w:left="1080" w:firstLine="0"/>
        <w:rPr>
          <w:rFonts w:ascii="Times New Roman" w:hAnsi="Times New Roman"/>
          <w:color w:val="000000"/>
        </w:rPr>
      </w:pPr>
      <w:r w:rsidRPr="00E90B2E">
        <w:rPr>
          <w:rFonts w:ascii="Times New Roman" w:hAnsi="Times New Roman"/>
          <w:color w:val="000000"/>
        </w:rPr>
        <w:t>Title and date of the educational activity</w:t>
      </w:r>
    </w:p>
    <w:p w:rsidR="009579AF" w:rsidRPr="00E90B2E" w:rsidRDefault="009579AF" w:rsidP="00C67DBF">
      <w:pPr>
        <w:pStyle w:val="ListParagraph"/>
        <w:numPr>
          <w:ilvl w:val="0"/>
          <w:numId w:val="12"/>
        </w:numPr>
        <w:tabs>
          <w:tab w:val="left" w:pos="1440"/>
          <w:tab w:val="left" w:pos="2070"/>
        </w:tabs>
        <w:autoSpaceDE w:val="0"/>
        <w:autoSpaceDN w:val="0"/>
        <w:adjustRightInd w:val="0"/>
        <w:spacing w:after="0" w:line="240" w:lineRule="auto"/>
        <w:ind w:left="1080" w:firstLine="0"/>
        <w:rPr>
          <w:rFonts w:ascii="Times New Roman" w:hAnsi="Times New Roman"/>
          <w:color w:val="000000"/>
        </w:rPr>
      </w:pPr>
      <w:r w:rsidRPr="00E90B2E">
        <w:rPr>
          <w:rFonts w:ascii="Times New Roman" w:hAnsi="Times New Roman"/>
          <w:color w:val="000000"/>
        </w:rPr>
        <w:t>Name and address of provider of the educational activity (web address acceptable)</w:t>
      </w:r>
    </w:p>
    <w:p w:rsidR="009579AF" w:rsidRPr="00E90B2E" w:rsidRDefault="009579AF" w:rsidP="00C67DBF">
      <w:pPr>
        <w:pStyle w:val="ListParagraph"/>
        <w:numPr>
          <w:ilvl w:val="0"/>
          <w:numId w:val="12"/>
        </w:numPr>
        <w:tabs>
          <w:tab w:val="left" w:pos="1440"/>
          <w:tab w:val="left" w:pos="2070"/>
        </w:tabs>
        <w:autoSpaceDE w:val="0"/>
        <w:autoSpaceDN w:val="0"/>
        <w:adjustRightInd w:val="0"/>
        <w:spacing w:after="0" w:line="240" w:lineRule="auto"/>
        <w:ind w:left="1080" w:firstLine="0"/>
        <w:rPr>
          <w:rFonts w:ascii="Times New Roman" w:hAnsi="Times New Roman"/>
          <w:color w:val="000000"/>
        </w:rPr>
      </w:pPr>
      <w:r w:rsidRPr="00E90B2E">
        <w:rPr>
          <w:rFonts w:ascii="Times New Roman" w:hAnsi="Times New Roman"/>
          <w:color w:val="000000"/>
        </w:rPr>
        <w:t>Number of contact hours awarded</w:t>
      </w:r>
    </w:p>
    <w:p w:rsidR="009579AF" w:rsidRPr="00E90B2E" w:rsidRDefault="009579AF" w:rsidP="00C67DBF">
      <w:pPr>
        <w:pStyle w:val="ListParagraph"/>
        <w:numPr>
          <w:ilvl w:val="0"/>
          <w:numId w:val="12"/>
        </w:numPr>
        <w:tabs>
          <w:tab w:val="left" w:pos="1440"/>
          <w:tab w:val="left" w:pos="2070"/>
        </w:tabs>
        <w:autoSpaceDE w:val="0"/>
        <w:autoSpaceDN w:val="0"/>
        <w:adjustRightInd w:val="0"/>
        <w:spacing w:after="0" w:line="240" w:lineRule="auto"/>
        <w:ind w:left="1080" w:firstLine="0"/>
        <w:rPr>
          <w:rFonts w:ascii="Times New Roman" w:hAnsi="Times New Roman"/>
          <w:color w:val="000000"/>
        </w:rPr>
      </w:pPr>
      <w:r w:rsidRPr="00E90B2E">
        <w:rPr>
          <w:rFonts w:ascii="Times New Roman" w:hAnsi="Times New Roman"/>
          <w:color w:val="000000"/>
        </w:rPr>
        <w:t>Approved Provider statement</w:t>
      </w:r>
    </w:p>
    <w:p w:rsidR="009579AF" w:rsidRDefault="009579AF" w:rsidP="00C67DBF">
      <w:pPr>
        <w:pStyle w:val="ListParagraph"/>
        <w:numPr>
          <w:ilvl w:val="0"/>
          <w:numId w:val="12"/>
        </w:numPr>
        <w:tabs>
          <w:tab w:val="left" w:pos="1440"/>
          <w:tab w:val="left" w:pos="2070"/>
        </w:tabs>
        <w:autoSpaceDE w:val="0"/>
        <w:autoSpaceDN w:val="0"/>
        <w:adjustRightInd w:val="0"/>
        <w:spacing w:after="0" w:line="240" w:lineRule="auto"/>
        <w:ind w:left="1080" w:firstLine="0"/>
        <w:rPr>
          <w:rFonts w:ascii="Times New Roman" w:hAnsi="Times New Roman"/>
          <w:color w:val="000000"/>
        </w:rPr>
      </w:pPr>
      <w:r w:rsidRPr="00E90B2E">
        <w:rPr>
          <w:rFonts w:ascii="Times New Roman" w:hAnsi="Times New Roman"/>
          <w:color w:val="000000"/>
        </w:rPr>
        <w:t>Participant name</w:t>
      </w:r>
    </w:p>
    <w:p w:rsidR="00F90502" w:rsidRPr="00994BBC" w:rsidRDefault="00994BBC" w:rsidP="00C67DBF">
      <w:pPr>
        <w:tabs>
          <w:tab w:val="left" w:pos="1080"/>
        </w:tabs>
        <w:autoSpaceDE w:val="0"/>
        <w:autoSpaceDN w:val="0"/>
        <w:adjustRightInd w:val="0"/>
        <w:spacing w:after="0" w:line="240" w:lineRule="auto"/>
        <w:ind w:left="1080" w:hanging="360"/>
        <w:rPr>
          <w:rFonts w:ascii="Times New Roman" w:hAnsi="Times New Roman"/>
        </w:rPr>
      </w:pPr>
      <w:r w:rsidRPr="00011987">
        <w:rPr>
          <w:rFonts w:ascii="Arial Rounded MT Bold" w:hAnsi="Arial Rounded MT Bold"/>
        </w:rPr>
        <w:t>∙</w:t>
      </w:r>
      <w:r>
        <w:rPr>
          <w:rFonts w:ascii="Arial Rounded MT Bold" w:hAnsi="Arial Rounded MT Bold"/>
        </w:rPr>
        <w:tab/>
      </w:r>
      <w:r w:rsidR="009579AF" w:rsidRPr="00994BBC">
        <w:rPr>
          <w:rFonts w:ascii="Times New Roman" w:hAnsi="Times New Roman"/>
          <w:color w:val="000000"/>
        </w:rPr>
        <w:t xml:space="preserve">Summative evaluation </w:t>
      </w:r>
      <w:r w:rsidR="009579AF" w:rsidRPr="00994BBC">
        <w:rPr>
          <w:rFonts w:ascii="Times New Roman" w:hAnsi="Times New Roman"/>
        </w:rPr>
        <w:t>(A summative evaluation is a listing of the raw data collected from the parti</w:t>
      </w:r>
      <w:r w:rsidR="00C67DBF">
        <w:rPr>
          <w:rFonts w:ascii="Times New Roman" w:hAnsi="Times New Roman"/>
        </w:rPr>
        <w:t>cipants on the evaluation form).</w:t>
      </w:r>
    </w:p>
    <w:p w:rsidR="00F90502" w:rsidRPr="00994BBC" w:rsidRDefault="00994BBC" w:rsidP="00E4120B">
      <w:pPr>
        <w:tabs>
          <w:tab w:val="left" w:pos="1080"/>
        </w:tabs>
        <w:autoSpaceDE w:val="0"/>
        <w:autoSpaceDN w:val="0"/>
        <w:adjustRightInd w:val="0"/>
        <w:spacing w:after="0" w:line="240" w:lineRule="auto"/>
        <w:ind w:left="1080" w:right="-270" w:hanging="360"/>
        <w:rPr>
          <w:rFonts w:ascii="Times New Roman" w:hAnsi="Times New Roman"/>
        </w:rPr>
      </w:pPr>
      <w:r w:rsidRPr="00011987">
        <w:rPr>
          <w:rFonts w:ascii="Arial Rounded MT Bold" w:hAnsi="Arial Rounded MT Bold"/>
        </w:rPr>
        <w:t>∙</w:t>
      </w:r>
      <w:r>
        <w:rPr>
          <w:rFonts w:ascii="Arial Rounded MT Bold" w:hAnsi="Arial Rounded MT Bold"/>
        </w:rPr>
        <w:tab/>
      </w:r>
      <w:r w:rsidR="009579AF" w:rsidRPr="00994BBC">
        <w:rPr>
          <w:rFonts w:ascii="Times New Roman" w:hAnsi="Times New Roman"/>
          <w:color w:val="000000"/>
        </w:rPr>
        <w:t xml:space="preserve">List of participant names with unique identifier (Include a representative sample of data collected in activity file to be reviewed. The provider must maintain all participant data in a safe and secure manner.) </w:t>
      </w:r>
      <w:r w:rsidR="009579AF" w:rsidRPr="00994BBC">
        <w:rPr>
          <w:rFonts w:ascii="Times New Roman" w:hAnsi="Times New Roman"/>
        </w:rPr>
        <w:t>The unique identifier could be employee number, birth date, home address, or other identifier.)</w:t>
      </w:r>
    </w:p>
    <w:p w:rsidR="00F90502" w:rsidRPr="00994BBC" w:rsidRDefault="00994BBC" w:rsidP="00994BBC">
      <w:pPr>
        <w:tabs>
          <w:tab w:val="left" w:pos="1080"/>
        </w:tabs>
        <w:autoSpaceDE w:val="0"/>
        <w:autoSpaceDN w:val="0"/>
        <w:adjustRightInd w:val="0"/>
        <w:spacing w:after="0" w:line="240" w:lineRule="auto"/>
        <w:ind w:left="1080" w:hanging="360"/>
        <w:rPr>
          <w:rFonts w:ascii="Times New Roman" w:hAnsi="Times New Roman"/>
        </w:rPr>
      </w:pPr>
      <w:r w:rsidRPr="00011987">
        <w:rPr>
          <w:rFonts w:ascii="Arial Rounded MT Bold" w:hAnsi="Arial Rounded MT Bold"/>
        </w:rPr>
        <w:t>∙</w:t>
      </w:r>
      <w:r>
        <w:rPr>
          <w:rFonts w:ascii="Arial Rounded MT Bold" w:hAnsi="Arial Rounded MT Bold"/>
        </w:rPr>
        <w:tab/>
      </w:r>
      <w:r w:rsidR="009579AF" w:rsidRPr="00994BBC">
        <w:rPr>
          <w:rFonts w:ascii="Times New Roman" w:hAnsi="Times New Roman"/>
          <w:color w:val="000000"/>
        </w:rPr>
        <w:t>Division of responsibilities among co-providers (if applicable)</w:t>
      </w:r>
    </w:p>
    <w:p w:rsidR="00F90502" w:rsidRPr="00994BBC" w:rsidRDefault="00994BBC" w:rsidP="00994BBC">
      <w:pPr>
        <w:tabs>
          <w:tab w:val="left" w:pos="1080"/>
        </w:tabs>
        <w:autoSpaceDE w:val="0"/>
        <w:autoSpaceDN w:val="0"/>
        <w:adjustRightInd w:val="0"/>
        <w:spacing w:after="0" w:line="240" w:lineRule="auto"/>
        <w:ind w:left="1080" w:hanging="360"/>
        <w:rPr>
          <w:rFonts w:ascii="Times New Roman" w:hAnsi="Times New Roman"/>
        </w:rPr>
      </w:pPr>
      <w:r w:rsidRPr="00011987">
        <w:rPr>
          <w:rFonts w:ascii="Arial Rounded MT Bold" w:hAnsi="Arial Rounded MT Bold"/>
        </w:rPr>
        <w:t>∙</w:t>
      </w:r>
      <w:r>
        <w:rPr>
          <w:rFonts w:ascii="Arial Rounded MT Bold" w:hAnsi="Arial Rounded MT Bold"/>
        </w:rPr>
        <w:tab/>
      </w:r>
      <w:r w:rsidR="009579AF" w:rsidRPr="00994BBC">
        <w:rPr>
          <w:rFonts w:ascii="Times New Roman" w:hAnsi="Times New Roman"/>
          <w:color w:val="000000"/>
        </w:rPr>
        <w:t>Co-provider agreement with signature and date (if applicable)</w:t>
      </w:r>
    </w:p>
    <w:p w:rsidR="009579AF" w:rsidRPr="00994BBC" w:rsidRDefault="00994BBC" w:rsidP="00994BBC">
      <w:pPr>
        <w:tabs>
          <w:tab w:val="left" w:pos="1080"/>
        </w:tabs>
        <w:autoSpaceDE w:val="0"/>
        <w:autoSpaceDN w:val="0"/>
        <w:adjustRightInd w:val="0"/>
        <w:spacing w:after="0" w:line="240" w:lineRule="auto"/>
        <w:ind w:left="1080" w:hanging="360"/>
        <w:rPr>
          <w:rFonts w:ascii="Times New Roman" w:hAnsi="Times New Roman"/>
        </w:rPr>
      </w:pPr>
      <w:proofErr w:type="gramStart"/>
      <w:r w:rsidRPr="00011987">
        <w:rPr>
          <w:rFonts w:ascii="Arial Rounded MT Bold" w:hAnsi="Arial Rounded MT Bold"/>
        </w:rPr>
        <w:t>∙</w:t>
      </w:r>
      <w:r>
        <w:rPr>
          <w:rFonts w:ascii="Arial Rounded MT Bold" w:hAnsi="Arial Rounded MT Bold"/>
        </w:rPr>
        <w:tab/>
      </w:r>
      <w:r w:rsidR="009579AF" w:rsidRPr="00994BBC">
        <w:rPr>
          <w:rFonts w:ascii="Times New Roman" w:hAnsi="Times New Roman"/>
        </w:rPr>
        <w:t>Completed QI tool and final decision about activity.</w:t>
      </w:r>
      <w:proofErr w:type="gramEnd"/>
    </w:p>
    <w:p w:rsidR="009579AF" w:rsidRPr="00E4120B" w:rsidRDefault="009579AF" w:rsidP="00A71D1A">
      <w:pPr>
        <w:autoSpaceDE w:val="0"/>
        <w:autoSpaceDN w:val="0"/>
        <w:adjustRightInd w:val="0"/>
        <w:spacing w:after="0" w:line="240" w:lineRule="auto"/>
        <w:ind w:left="270"/>
        <w:rPr>
          <w:rFonts w:ascii="Times New Roman" w:hAnsi="Times New Roman"/>
          <w:color w:val="000000"/>
          <w:sz w:val="10"/>
          <w:szCs w:val="10"/>
        </w:rPr>
      </w:pPr>
    </w:p>
    <w:p w:rsidR="009579AF" w:rsidRPr="00A71D1A" w:rsidRDefault="00387C44" w:rsidP="00A71D1A">
      <w:pPr>
        <w:autoSpaceDE w:val="0"/>
        <w:autoSpaceDN w:val="0"/>
        <w:adjustRightInd w:val="0"/>
        <w:spacing w:after="0" w:line="240" w:lineRule="auto"/>
        <w:ind w:left="720"/>
        <w:rPr>
          <w:rFonts w:ascii="Times New Roman" w:hAnsi="Times New Roman"/>
          <w:color w:val="000000"/>
        </w:rPr>
      </w:pPr>
      <w:r w:rsidRPr="00387C44">
        <w:rPr>
          <w:rFonts w:ascii="Times New Roman" w:hAnsi="Times New Roman"/>
          <w:b/>
          <w:bCs/>
          <w:color w:val="C00000"/>
        </w:rPr>
        <w:t>Note</w:t>
      </w:r>
      <w:r w:rsidR="009579AF" w:rsidRPr="00A71D1A">
        <w:rPr>
          <w:rFonts w:ascii="Times New Roman" w:hAnsi="Times New Roman"/>
          <w:b/>
          <w:bCs/>
          <w:color w:val="000000"/>
        </w:rPr>
        <w:t xml:space="preserve">: </w:t>
      </w:r>
      <w:r w:rsidR="009579AF" w:rsidRPr="00A71D1A">
        <w:rPr>
          <w:rFonts w:ascii="Times New Roman" w:hAnsi="Times New Roman"/>
          <w:color w:val="000000"/>
        </w:rPr>
        <w:t>First-time applicants should prepare and submit a sample certificate of completion containing the Approved Provider statement to be used once approval is attained.</w:t>
      </w:r>
    </w:p>
    <w:p w:rsidR="009579AF" w:rsidRPr="00E4120B" w:rsidRDefault="009579AF" w:rsidP="00A71D1A">
      <w:pPr>
        <w:autoSpaceDE w:val="0"/>
        <w:autoSpaceDN w:val="0"/>
        <w:adjustRightInd w:val="0"/>
        <w:spacing w:after="0" w:line="240" w:lineRule="auto"/>
        <w:rPr>
          <w:rFonts w:ascii="Times New Roman" w:hAnsi="Times New Roman"/>
          <w:color w:val="9C7EBA"/>
          <w:sz w:val="10"/>
          <w:szCs w:val="10"/>
        </w:rPr>
      </w:pPr>
    </w:p>
    <w:p w:rsidR="009579AF" w:rsidRPr="00A71D1A" w:rsidRDefault="009579AF" w:rsidP="00A71D1A">
      <w:pPr>
        <w:tabs>
          <w:tab w:val="left" w:pos="720"/>
        </w:tabs>
        <w:autoSpaceDE w:val="0"/>
        <w:autoSpaceDN w:val="0"/>
        <w:adjustRightInd w:val="0"/>
        <w:spacing w:after="0" w:line="240" w:lineRule="auto"/>
        <w:ind w:left="720" w:hanging="720"/>
        <w:rPr>
          <w:rFonts w:ascii="Times New Roman" w:hAnsi="Times New Roman"/>
          <w:b/>
        </w:rPr>
      </w:pPr>
      <w:r w:rsidRPr="00A71D1A">
        <w:rPr>
          <w:rFonts w:ascii="Times New Roman" w:hAnsi="Times New Roman"/>
          <w:b/>
        </w:rPr>
        <w:t xml:space="preserve">8. </w:t>
      </w:r>
      <w:r w:rsidRPr="00A71D1A">
        <w:rPr>
          <w:rFonts w:ascii="Times New Roman" w:hAnsi="Times New Roman"/>
          <w:b/>
        </w:rPr>
        <w:tab/>
        <w:t>Co-Providing Activities for Continuing Nursing Education</w:t>
      </w:r>
    </w:p>
    <w:p w:rsidR="009579AF" w:rsidRPr="00A71D1A" w:rsidRDefault="009579AF" w:rsidP="00E4120B">
      <w:pPr>
        <w:autoSpaceDE w:val="0"/>
        <w:autoSpaceDN w:val="0"/>
        <w:adjustRightInd w:val="0"/>
        <w:spacing w:after="0" w:line="240" w:lineRule="auto"/>
        <w:ind w:left="720" w:right="-270"/>
        <w:rPr>
          <w:rFonts w:ascii="Times New Roman" w:hAnsi="Times New Roman"/>
        </w:rPr>
      </w:pPr>
      <w:r w:rsidRPr="00A71D1A">
        <w:rPr>
          <w:rFonts w:ascii="Times New Roman" w:hAnsi="Times New Roman"/>
          <w:color w:val="000000"/>
        </w:rPr>
        <w:t xml:space="preserve">When an activity is co-provided, the Approved Provider is referred to as the provider of the educational activity. The other organization(s) are referred to as the co-provider(s) of the educational activity. The co-providing organization may not be a commercial interest or sponsor. The Approved Provider Unit’s Nurse Planner must be on the planning committee and is responsible for ensuring adherence to the ANCC accreditation criteria </w:t>
      </w:r>
      <w:r w:rsidRPr="00A71D1A">
        <w:rPr>
          <w:rFonts w:ascii="Times New Roman" w:hAnsi="Times New Roman"/>
        </w:rPr>
        <w:t>and OBN rules.</w:t>
      </w:r>
    </w:p>
    <w:p w:rsidR="00E4120B" w:rsidRPr="005E1D01" w:rsidRDefault="00E4120B" w:rsidP="00E4120B">
      <w:pPr>
        <w:spacing w:after="0" w:line="240" w:lineRule="auto"/>
        <w:rPr>
          <w:rFonts w:ascii="Times New Roman" w:hAnsi="Times New Roman"/>
          <w:color w:val="000000"/>
          <w:sz w:val="10"/>
          <w:szCs w:val="10"/>
        </w:rPr>
      </w:pPr>
    </w:p>
    <w:p w:rsidR="009579AF" w:rsidRPr="00A71D1A" w:rsidRDefault="009579AF" w:rsidP="00E4120B">
      <w:pPr>
        <w:autoSpaceDE w:val="0"/>
        <w:autoSpaceDN w:val="0"/>
        <w:adjustRightInd w:val="0"/>
        <w:spacing w:after="0" w:line="240" w:lineRule="auto"/>
        <w:ind w:left="720"/>
        <w:rPr>
          <w:rFonts w:ascii="Times New Roman" w:hAnsi="Times New Roman"/>
          <w:color w:val="000000"/>
        </w:rPr>
      </w:pPr>
      <w:r w:rsidRPr="00A71D1A">
        <w:rPr>
          <w:rFonts w:ascii="Times New Roman" w:hAnsi="Times New Roman"/>
          <w:color w:val="000000"/>
        </w:rPr>
        <w:t>When an educational activity is co-provided, the Provider Unit’s Nurse Planner is responsible for:</w:t>
      </w:r>
    </w:p>
    <w:p w:rsidR="009579AF" w:rsidRPr="00A71D1A" w:rsidRDefault="009579AF" w:rsidP="00511714">
      <w:pPr>
        <w:pStyle w:val="ListParagraph"/>
        <w:numPr>
          <w:ilvl w:val="0"/>
          <w:numId w:val="17"/>
        </w:numPr>
        <w:tabs>
          <w:tab w:val="left" w:pos="1440"/>
        </w:tabs>
        <w:autoSpaceDE w:val="0"/>
        <w:autoSpaceDN w:val="0"/>
        <w:adjustRightInd w:val="0"/>
        <w:spacing w:after="0" w:line="240" w:lineRule="auto"/>
        <w:ind w:hanging="4140"/>
        <w:rPr>
          <w:rFonts w:ascii="Times New Roman" w:hAnsi="Times New Roman"/>
          <w:color w:val="000000"/>
        </w:rPr>
      </w:pPr>
      <w:r w:rsidRPr="00A71D1A">
        <w:rPr>
          <w:rFonts w:ascii="Times New Roman" w:hAnsi="Times New Roman"/>
          <w:color w:val="000000"/>
        </w:rPr>
        <w:t>Signed co-provider agreement</w:t>
      </w:r>
    </w:p>
    <w:p w:rsidR="00F90502" w:rsidRPr="00A71D1A" w:rsidRDefault="009579AF" w:rsidP="00511714">
      <w:pPr>
        <w:pStyle w:val="ListParagraph"/>
        <w:numPr>
          <w:ilvl w:val="0"/>
          <w:numId w:val="17"/>
        </w:numPr>
        <w:tabs>
          <w:tab w:val="clear" w:pos="4860"/>
          <w:tab w:val="left" w:pos="1440"/>
        </w:tabs>
        <w:autoSpaceDE w:val="0"/>
        <w:autoSpaceDN w:val="0"/>
        <w:adjustRightInd w:val="0"/>
        <w:spacing w:after="0" w:line="240" w:lineRule="auto"/>
        <w:ind w:left="1440" w:hanging="720"/>
        <w:rPr>
          <w:rFonts w:ascii="Times New Roman" w:hAnsi="Times New Roman"/>
          <w:color w:val="000000"/>
        </w:rPr>
      </w:pPr>
      <w:r w:rsidRPr="00A71D1A">
        <w:rPr>
          <w:rFonts w:ascii="Times New Roman" w:hAnsi="Times New Roman"/>
          <w:color w:val="000000"/>
        </w:rPr>
        <w:t>Ensuring that the Approved Provider Unit name is prominently displayed in all marketing material and certificate</w:t>
      </w:r>
    </w:p>
    <w:p w:rsidR="00F90502" w:rsidRPr="00A71D1A" w:rsidRDefault="009579AF" w:rsidP="00511714">
      <w:pPr>
        <w:pStyle w:val="ListParagraph"/>
        <w:numPr>
          <w:ilvl w:val="0"/>
          <w:numId w:val="17"/>
        </w:numPr>
        <w:tabs>
          <w:tab w:val="clear" w:pos="4860"/>
          <w:tab w:val="left" w:pos="1440"/>
        </w:tabs>
        <w:autoSpaceDE w:val="0"/>
        <w:autoSpaceDN w:val="0"/>
        <w:adjustRightInd w:val="0"/>
        <w:spacing w:after="0" w:line="240" w:lineRule="auto"/>
        <w:ind w:left="1440" w:hanging="720"/>
        <w:rPr>
          <w:rFonts w:ascii="Times New Roman" w:hAnsi="Times New Roman"/>
          <w:color w:val="000000"/>
        </w:rPr>
      </w:pPr>
      <w:r w:rsidRPr="00A71D1A">
        <w:rPr>
          <w:rFonts w:ascii="Times New Roman" w:hAnsi="Times New Roman"/>
          <w:color w:val="000000"/>
        </w:rPr>
        <w:t>The name(s) of the organizations acting as the co-provider(s)</w:t>
      </w:r>
    </w:p>
    <w:p w:rsidR="009579AF" w:rsidRPr="00A71D1A" w:rsidRDefault="009579AF" w:rsidP="00511714">
      <w:pPr>
        <w:pStyle w:val="ListParagraph"/>
        <w:numPr>
          <w:ilvl w:val="0"/>
          <w:numId w:val="17"/>
        </w:numPr>
        <w:tabs>
          <w:tab w:val="clear" w:pos="4860"/>
          <w:tab w:val="left" w:pos="1440"/>
        </w:tabs>
        <w:autoSpaceDE w:val="0"/>
        <w:autoSpaceDN w:val="0"/>
        <w:adjustRightInd w:val="0"/>
        <w:spacing w:after="0" w:line="240" w:lineRule="auto"/>
        <w:ind w:left="1440" w:hanging="720"/>
        <w:rPr>
          <w:rFonts w:ascii="Times New Roman" w:hAnsi="Times New Roman"/>
          <w:color w:val="000000"/>
        </w:rPr>
      </w:pPr>
      <w:r w:rsidRPr="00A71D1A">
        <w:rPr>
          <w:rFonts w:ascii="Times New Roman" w:hAnsi="Times New Roman"/>
          <w:color w:val="000000"/>
        </w:rPr>
        <w:t>Statement of responsibility of the provider, including:</w:t>
      </w:r>
    </w:p>
    <w:p w:rsidR="009579AF" w:rsidRPr="00A71D1A" w:rsidRDefault="009579AF" w:rsidP="00C67DBF">
      <w:pPr>
        <w:pStyle w:val="ListParagraph"/>
        <w:numPr>
          <w:ilvl w:val="0"/>
          <w:numId w:val="12"/>
        </w:numPr>
        <w:tabs>
          <w:tab w:val="left" w:pos="1170"/>
          <w:tab w:val="left" w:pos="1800"/>
        </w:tabs>
        <w:autoSpaceDE w:val="0"/>
        <w:autoSpaceDN w:val="0"/>
        <w:adjustRightInd w:val="0"/>
        <w:spacing w:after="0" w:line="240" w:lineRule="auto"/>
        <w:ind w:left="1440" w:firstLine="0"/>
        <w:rPr>
          <w:rFonts w:ascii="Times New Roman" w:hAnsi="Times New Roman"/>
          <w:color w:val="000000"/>
        </w:rPr>
      </w:pPr>
      <w:r w:rsidRPr="00A71D1A">
        <w:rPr>
          <w:rFonts w:ascii="Times New Roman" w:hAnsi="Times New Roman"/>
          <w:color w:val="000000"/>
        </w:rPr>
        <w:t>Determining educational objectives and content</w:t>
      </w:r>
    </w:p>
    <w:p w:rsidR="009579AF" w:rsidRPr="00A71D1A" w:rsidRDefault="009579AF" w:rsidP="00C67DBF">
      <w:pPr>
        <w:pStyle w:val="ListParagraph"/>
        <w:numPr>
          <w:ilvl w:val="0"/>
          <w:numId w:val="12"/>
        </w:numPr>
        <w:tabs>
          <w:tab w:val="left" w:pos="1170"/>
          <w:tab w:val="left" w:pos="1800"/>
        </w:tabs>
        <w:autoSpaceDE w:val="0"/>
        <w:autoSpaceDN w:val="0"/>
        <w:adjustRightInd w:val="0"/>
        <w:spacing w:after="0" w:line="240" w:lineRule="auto"/>
        <w:ind w:left="1440" w:firstLine="0"/>
        <w:rPr>
          <w:rFonts w:ascii="Times New Roman" w:hAnsi="Times New Roman"/>
          <w:color w:val="000000"/>
        </w:rPr>
      </w:pPr>
      <w:r w:rsidRPr="00A71D1A">
        <w:rPr>
          <w:rFonts w:ascii="Times New Roman" w:hAnsi="Times New Roman"/>
          <w:color w:val="000000"/>
        </w:rPr>
        <w:t>Selecting planners, presenters faculty, authors, and content reviewers</w:t>
      </w:r>
    </w:p>
    <w:p w:rsidR="009579AF" w:rsidRPr="00A71D1A" w:rsidRDefault="009579AF" w:rsidP="00C67DBF">
      <w:pPr>
        <w:pStyle w:val="ListParagraph"/>
        <w:numPr>
          <w:ilvl w:val="0"/>
          <w:numId w:val="12"/>
        </w:numPr>
        <w:tabs>
          <w:tab w:val="left" w:pos="1170"/>
          <w:tab w:val="left" w:pos="1800"/>
        </w:tabs>
        <w:autoSpaceDE w:val="0"/>
        <w:autoSpaceDN w:val="0"/>
        <w:adjustRightInd w:val="0"/>
        <w:spacing w:after="0" w:line="240" w:lineRule="auto"/>
        <w:ind w:left="1440" w:firstLine="0"/>
        <w:rPr>
          <w:rFonts w:ascii="Times New Roman" w:hAnsi="Times New Roman"/>
          <w:color w:val="000000"/>
        </w:rPr>
      </w:pPr>
      <w:r w:rsidRPr="00A71D1A">
        <w:rPr>
          <w:rFonts w:ascii="Times New Roman" w:hAnsi="Times New Roman"/>
          <w:color w:val="000000"/>
        </w:rPr>
        <w:t>Awarding of contact hours</w:t>
      </w:r>
    </w:p>
    <w:p w:rsidR="009579AF" w:rsidRPr="00A71D1A" w:rsidRDefault="009579AF" w:rsidP="00C67DBF">
      <w:pPr>
        <w:pStyle w:val="ListParagraph"/>
        <w:numPr>
          <w:ilvl w:val="0"/>
          <w:numId w:val="12"/>
        </w:numPr>
        <w:tabs>
          <w:tab w:val="left" w:pos="1170"/>
          <w:tab w:val="left" w:pos="1800"/>
        </w:tabs>
        <w:autoSpaceDE w:val="0"/>
        <w:autoSpaceDN w:val="0"/>
        <w:adjustRightInd w:val="0"/>
        <w:spacing w:after="0" w:line="240" w:lineRule="auto"/>
        <w:ind w:left="1440" w:firstLine="0"/>
        <w:rPr>
          <w:rFonts w:ascii="Times New Roman" w:hAnsi="Times New Roman"/>
          <w:color w:val="000000"/>
        </w:rPr>
      </w:pPr>
      <w:r w:rsidRPr="00A71D1A">
        <w:rPr>
          <w:rFonts w:ascii="Times New Roman" w:hAnsi="Times New Roman"/>
          <w:color w:val="000000"/>
        </w:rPr>
        <w:t>Recordkeeping procedures</w:t>
      </w:r>
    </w:p>
    <w:p w:rsidR="009579AF" w:rsidRPr="00A71D1A" w:rsidRDefault="009579AF" w:rsidP="00C67DBF">
      <w:pPr>
        <w:pStyle w:val="ListParagraph"/>
        <w:numPr>
          <w:ilvl w:val="0"/>
          <w:numId w:val="12"/>
        </w:numPr>
        <w:tabs>
          <w:tab w:val="left" w:pos="1170"/>
          <w:tab w:val="left" w:pos="1800"/>
        </w:tabs>
        <w:autoSpaceDE w:val="0"/>
        <w:autoSpaceDN w:val="0"/>
        <w:adjustRightInd w:val="0"/>
        <w:spacing w:after="0" w:line="240" w:lineRule="auto"/>
        <w:ind w:left="1440" w:firstLine="0"/>
        <w:rPr>
          <w:rFonts w:ascii="Times New Roman" w:hAnsi="Times New Roman"/>
          <w:color w:val="000000"/>
        </w:rPr>
      </w:pPr>
      <w:r w:rsidRPr="00A71D1A">
        <w:rPr>
          <w:rFonts w:ascii="Times New Roman" w:hAnsi="Times New Roman"/>
          <w:color w:val="000000"/>
        </w:rPr>
        <w:t xml:space="preserve">Developing evaluation methods </w:t>
      </w:r>
    </w:p>
    <w:p w:rsidR="009579AF" w:rsidRPr="00A71D1A" w:rsidRDefault="009579AF" w:rsidP="00C67DBF">
      <w:pPr>
        <w:pStyle w:val="ListParagraph"/>
        <w:numPr>
          <w:ilvl w:val="0"/>
          <w:numId w:val="12"/>
        </w:numPr>
        <w:tabs>
          <w:tab w:val="left" w:pos="1170"/>
          <w:tab w:val="left" w:pos="1800"/>
        </w:tabs>
        <w:autoSpaceDE w:val="0"/>
        <w:autoSpaceDN w:val="0"/>
        <w:adjustRightInd w:val="0"/>
        <w:spacing w:after="0" w:line="240" w:lineRule="auto"/>
        <w:ind w:left="1440" w:firstLine="0"/>
        <w:rPr>
          <w:rFonts w:ascii="Times New Roman" w:hAnsi="Times New Roman"/>
          <w:color w:val="000000"/>
        </w:rPr>
      </w:pPr>
      <w:r w:rsidRPr="00A71D1A">
        <w:rPr>
          <w:rFonts w:ascii="Times New Roman" w:hAnsi="Times New Roman"/>
          <w:color w:val="000000"/>
        </w:rPr>
        <w:t>Managing commercial support or sponsorship</w:t>
      </w:r>
    </w:p>
    <w:p w:rsidR="00F90502" w:rsidRPr="00A71D1A" w:rsidRDefault="009579AF" w:rsidP="00511714">
      <w:pPr>
        <w:pStyle w:val="ListParagraph"/>
        <w:numPr>
          <w:ilvl w:val="0"/>
          <w:numId w:val="17"/>
        </w:numPr>
        <w:tabs>
          <w:tab w:val="clear" w:pos="4860"/>
          <w:tab w:val="left" w:pos="1440"/>
        </w:tabs>
        <w:autoSpaceDE w:val="0"/>
        <w:autoSpaceDN w:val="0"/>
        <w:adjustRightInd w:val="0"/>
        <w:spacing w:after="0" w:line="240" w:lineRule="auto"/>
        <w:ind w:left="1440" w:hanging="720"/>
        <w:rPr>
          <w:rFonts w:ascii="Times New Roman" w:hAnsi="Times New Roman"/>
          <w:color w:val="000000"/>
        </w:rPr>
      </w:pPr>
      <w:r w:rsidRPr="00A71D1A">
        <w:rPr>
          <w:rFonts w:ascii="Times New Roman" w:hAnsi="Times New Roman"/>
          <w:color w:val="000000"/>
        </w:rPr>
        <w:t>Name and signature of the individual legally authorized to enter into contracts on behalf of the Approved Provider Unit</w:t>
      </w:r>
    </w:p>
    <w:p w:rsidR="00F90502" w:rsidRPr="00A71D1A" w:rsidRDefault="009579AF" w:rsidP="00511714">
      <w:pPr>
        <w:pStyle w:val="ListParagraph"/>
        <w:numPr>
          <w:ilvl w:val="0"/>
          <w:numId w:val="17"/>
        </w:numPr>
        <w:tabs>
          <w:tab w:val="clear" w:pos="4860"/>
          <w:tab w:val="left" w:pos="1440"/>
        </w:tabs>
        <w:autoSpaceDE w:val="0"/>
        <w:autoSpaceDN w:val="0"/>
        <w:adjustRightInd w:val="0"/>
        <w:spacing w:after="0" w:line="226" w:lineRule="auto"/>
        <w:ind w:left="1440" w:hanging="720"/>
        <w:rPr>
          <w:rFonts w:ascii="Times New Roman" w:hAnsi="Times New Roman"/>
          <w:color w:val="000000"/>
        </w:rPr>
      </w:pPr>
      <w:r w:rsidRPr="00A71D1A">
        <w:rPr>
          <w:rFonts w:ascii="Times New Roman" w:hAnsi="Times New Roman"/>
          <w:color w:val="000000"/>
        </w:rPr>
        <w:t>Name and signature of the individual legally authorized to enter into contracts on behalf of the co-provider(s)</w:t>
      </w:r>
    </w:p>
    <w:p w:rsidR="009579AF" w:rsidRPr="00A71D1A" w:rsidRDefault="009579AF" w:rsidP="00511714">
      <w:pPr>
        <w:pStyle w:val="ListParagraph"/>
        <w:numPr>
          <w:ilvl w:val="0"/>
          <w:numId w:val="17"/>
        </w:numPr>
        <w:tabs>
          <w:tab w:val="clear" w:pos="4860"/>
          <w:tab w:val="left" w:pos="1440"/>
        </w:tabs>
        <w:autoSpaceDE w:val="0"/>
        <w:autoSpaceDN w:val="0"/>
        <w:adjustRightInd w:val="0"/>
        <w:spacing w:after="0" w:line="226" w:lineRule="auto"/>
        <w:ind w:left="1440" w:hanging="720"/>
        <w:rPr>
          <w:rFonts w:ascii="Times New Roman" w:hAnsi="Times New Roman"/>
          <w:color w:val="000000"/>
        </w:rPr>
      </w:pPr>
      <w:r w:rsidRPr="00A71D1A">
        <w:rPr>
          <w:rFonts w:ascii="Times New Roman" w:hAnsi="Times New Roman"/>
          <w:color w:val="000000"/>
        </w:rPr>
        <w:t>Date the agreement was signed</w:t>
      </w:r>
    </w:p>
    <w:p w:rsidR="009579AF" w:rsidRDefault="009579AF" w:rsidP="004B1652">
      <w:pPr>
        <w:autoSpaceDE w:val="0"/>
        <w:autoSpaceDN w:val="0"/>
        <w:adjustRightInd w:val="0"/>
        <w:spacing w:after="0" w:line="221" w:lineRule="auto"/>
        <w:rPr>
          <w:rFonts w:ascii="Times New Roman" w:hAnsi="Times New Roman"/>
          <w:color w:val="000000"/>
          <w:sz w:val="10"/>
          <w:szCs w:val="10"/>
        </w:rPr>
      </w:pPr>
    </w:p>
    <w:p w:rsidR="00C729B9" w:rsidRPr="005E1D01" w:rsidRDefault="00C729B9" w:rsidP="004B1652">
      <w:pPr>
        <w:autoSpaceDE w:val="0"/>
        <w:autoSpaceDN w:val="0"/>
        <w:adjustRightInd w:val="0"/>
        <w:spacing w:after="0" w:line="221" w:lineRule="auto"/>
        <w:rPr>
          <w:rFonts w:ascii="Times New Roman" w:hAnsi="Times New Roman"/>
          <w:color w:val="000000"/>
          <w:sz w:val="10"/>
          <w:szCs w:val="10"/>
        </w:rPr>
      </w:pPr>
    </w:p>
    <w:p w:rsidR="009579AF" w:rsidRPr="00A71D1A" w:rsidRDefault="009579AF" w:rsidP="004B1652">
      <w:pPr>
        <w:autoSpaceDE w:val="0"/>
        <w:autoSpaceDN w:val="0"/>
        <w:adjustRightInd w:val="0"/>
        <w:spacing w:after="0" w:line="221" w:lineRule="auto"/>
        <w:ind w:left="720"/>
        <w:rPr>
          <w:rFonts w:ascii="Times New Roman" w:hAnsi="Times New Roman"/>
          <w:color w:val="000000"/>
        </w:rPr>
      </w:pPr>
      <w:r w:rsidRPr="00A71D1A">
        <w:rPr>
          <w:rFonts w:ascii="Times New Roman" w:hAnsi="Times New Roman"/>
          <w:color w:val="000000"/>
        </w:rPr>
        <w:t xml:space="preserve">In the event that two or more organizations are Approved Providers, one will act as the provider of the educational activity and the other(s) will act as the co-provider(s). If collaborating providers are all approved, one is designated to retain the provider responsibilities by mutual, written agreement. </w:t>
      </w:r>
      <w:r w:rsidRPr="00A71D1A">
        <w:rPr>
          <w:rFonts w:ascii="Times New Roman" w:hAnsi="Times New Roman"/>
          <w:color w:val="000000"/>
        </w:rPr>
        <w:lastRenderedPageBreak/>
        <w:t>The Approved Provider Unit designated to retain these responsibilities is referred to as the provider, and the other collaborating providers are referred to as co-providers.</w:t>
      </w:r>
    </w:p>
    <w:p w:rsidR="002B11E7" w:rsidRPr="005E1D01" w:rsidRDefault="002B11E7" w:rsidP="009579AF">
      <w:pPr>
        <w:autoSpaceDE w:val="0"/>
        <w:autoSpaceDN w:val="0"/>
        <w:adjustRightInd w:val="0"/>
        <w:spacing w:after="0" w:line="240" w:lineRule="auto"/>
        <w:ind w:left="360"/>
        <w:rPr>
          <w:rFonts w:ascii="Times New Roman" w:hAnsi="Times New Roman"/>
          <w:color w:val="000000"/>
          <w:sz w:val="10"/>
          <w:szCs w:val="10"/>
        </w:rPr>
      </w:pPr>
    </w:p>
    <w:p w:rsidR="009579AF" w:rsidRPr="00A71D1A" w:rsidRDefault="009579AF" w:rsidP="00A71D1A">
      <w:pPr>
        <w:tabs>
          <w:tab w:val="left" w:pos="720"/>
        </w:tabs>
        <w:autoSpaceDE w:val="0"/>
        <w:autoSpaceDN w:val="0"/>
        <w:adjustRightInd w:val="0"/>
        <w:spacing w:after="0" w:line="240" w:lineRule="auto"/>
        <w:ind w:left="720" w:right="-540" w:hanging="720"/>
        <w:rPr>
          <w:rFonts w:ascii="Times New Roman" w:hAnsi="Times New Roman"/>
        </w:rPr>
      </w:pPr>
      <w:r w:rsidRPr="00A71D1A">
        <w:rPr>
          <w:rFonts w:ascii="Times New Roman" w:hAnsi="Times New Roman"/>
          <w:b/>
          <w:color w:val="000000"/>
        </w:rPr>
        <w:t>9.</w:t>
      </w:r>
      <w:r w:rsidRPr="00A71D1A">
        <w:rPr>
          <w:rFonts w:ascii="Times New Roman" w:hAnsi="Times New Roman"/>
          <w:b/>
          <w:color w:val="000000"/>
        </w:rPr>
        <w:tab/>
      </w:r>
      <w:r w:rsidRPr="00A71D1A">
        <w:rPr>
          <w:rFonts w:ascii="Times New Roman" w:hAnsi="Times New Roman"/>
          <w:b/>
        </w:rPr>
        <w:t>The Nurse Planner(s) of the Approved Provider Unit plans and provides CE activities.</w:t>
      </w:r>
      <w:r w:rsidRPr="00A71D1A">
        <w:rPr>
          <w:rFonts w:ascii="Times New Roman" w:hAnsi="Times New Roman"/>
        </w:rPr>
        <w:t xml:space="preserve"> The Approved Provider Unit may not approve its own activities or the activities planned by </w:t>
      </w:r>
      <w:r w:rsidR="00F90502" w:rsidRPr="00A71D1A">
        <w:rPr>
          <w:rFonts w:ascii="Times New Roman" w:hAnsi="Times New Roman"/>
        </w:rPr>
        <w:t>outside entities</w:t>
      </w:r>
      <w:r w:rsidRPr="00A71D1A">
        <w:rPr>
          <w:rFonts w:ascii="Times New Roman" w:hAnsi="Times New Roman"/>
        </w:rPr>
        <w:t>.</w:t>
      </w:r>
    </w:p>
    <w:p w:rsidR="00E4120B" w:rsidRPr="005E1D01" w:rsidRDefault="00E4120B" w:rsidP="00E4120B">
      <w:pPr>
        <w:spacing w:after="0" w:line="240" w:lineRule="auto"/>
        <w:rPr>
          <w:rFonts w:ascii="Times New Roman" w:hAnsi="Times New Roman"/>
          <w:color w:val="000000"/>
          <w:sz w:val="10"/>
          <w:szCs w:val="10"/>
        </w:rPr>
      </w:pPr>
    </w:p>
    <w:p w:rsidR="009579AF" w:rsidRPr="00994BBC" w:rsidRDefault="009579AF" w:rsidP="00E4120B">
      <w:pPr>
        <w:spacing w:after="0" w:line="240" w:lineRule="auto"/>
        <w:rPr>
          <w:rFonts w:ascii="Times New Roman" w:hAnsi="Times New Roman"/>
          <w:b/>
          <w:color w:val="C00000"/>
          <w:sz w:val="28"/>
          <w:szCs w:val="28"/>
        </w:rPr>
      </w:pPr>
      <w:r w:rsidRPr="00994BBC">
        <w:rPr>
          <w:rFonts w:ascii="Times New Roman" w:hAnsi="Times New Roman"/>
          <w:b/>
          <w:color w:val="C00000"/>
          <w:sz w:val="28"/>
          <w:szCs w:val="28"/>
        </w:rPr>
        <w:t>Part Three of the Provider Application: Attestation Statement</w:t>
      </w:r>
    </w:p>
    <w:p w:rsidR="009579AF" w:rsidRPr="00A71D1A" w:rsidRDefault="009579AF" w:rsidP="0023299E">
      <w:pPr>
        <w:spacing w:after="0" w:line="228" w:lineRule="auto"/>
        <w:rPr>
          <w:rFonts w:ascii="Times New Roman" w:hAnsi="Times New Roman"/>
        </w:rPr>
      </w:pPr>
      <w:r w:rsidRPr="00A71D1A">
        <w:rPr>
          <w:rFonts w:ascii="Times New Roman" w:hAnsi="Times New Roman"/>
        </w:rPr>
        <w:t>The provider application will require a signed attestation statement from the Primary Nurse Planner which addresses the following responsibilities:</w:t>
      </w:r>
    </w:p>
    <w:p w:rsidR="00A71D1A" w:rsidRPr="005E1D01" w:rsidRDefault="00A71D1A" w:rsidP="009579AF">
      <w:pPr>
        <w:spacing w:after="0" w:line="240" w:lineRule="auto"/>
        <w:rPr>
          <w:rFonts w:ascii="Times New Roman" w:hAnsi="Times New Roman"/>
          <w:sz w:val="10"/>
          <w:szCs w:val="10"/>
        </w:rPr>
      </w:pPr>
    </w:p>
    <w:p w:rsidR="009579AF" w:rsidRPr="00A71D1A" w:rsidRDefault="009579AF" w:rsidP="004B1652">
      <w:pPr>
        <w:spacing w:after="0" w:line="221" w:lineRule="auto"/>
        <w:rPr>
          <w:rFonts w:ascii="Times New Roman" w:hAnsi="Times New Roman"/>
        </w:rPr>
      </w:pPr>
      <w:r w:rsidRPr="00A71D1A">
        <w:rPr>
          <w:rFonts w:ascii="Times New Roman" w:hAnsi="Times New Roman"/>
        </w:rPr>
        <w:t>I attest that I will adhere to the following criteria of ANCC and the rules of the Ohio Board of Nursing as defined in the ONA Provider Manual:</w:t>
      </w:r>
    </w:p>
    <w:p w:rsidR="009579AF" w:rsidRPr="00A71D1A" w:rsidRDefault="009579AF" w:rsidP="00ED7C19">
      <w:pPr>
        <w:pStyle w:val="ListParagraph"/>
        <w:numPr>
          <w:ilvl w:val="0"/>
          <w:numId w:val="19"/>
        </w:numPr>
        <w:tabs>
          <w:tab w:val="left" w:pos="540"/>
        </w:tabs>
        <w:spacing w:after="0" w:line="221" w:lineRule="auto"/>
        <w:ind w:left="540" w:hanging="540"/>
        <w:rPr>
          <w:rFonts w:ascii="Times New Roman" w:hAnsi="Times New Roman"/>
        </w:rPr>
      </w:pPr>
      <w:r w:rsidRPr="00A71D1A">
        <w:rPr>
          <w:rFonts w:ascii="Times New Roman" w:hAnsi="Times New Roman"/>
        </w:rPr>
        <w:t>Awarding of contact hours</w:t>
      </w:r>
    </w:p>
    <w:p w:rsidR="009579AF" w:rsidRPr="00A71D1A" w:rsidRDefault="009579AF" w:rsidP="00ED7C19">
      <w:pPr>
        <w:pStyle w:val="ListParagraph"/>
        <w:numPr>
          <w:ilvl w:val="0"/>
          <w:numId w:val="19"/>
        </w:numPr>
        <w:tabs>
          <w:tab w:val="left" w:pos="540"/>
        </w:tabs>
        <w:spacing w:after="0" w:line="221" w:lineRule="auto"/>
        <w:ind w:left="540" w:hanging="540"/>
        <w:rPr>
          <w:rFonts w:ascii="Times New Roman" w:hAnsi="Times New Roman"/>
        </w:rPr>
      </w:pPr>
      <w:r w:rsidRPr="00A71D1A">
        <w:rPr>
          <w:rFonts w:ascii="Times New Roman" w:hAnsi="Times New Roman"/>
        </w:rPr>
        <w:t>Use of the Approved Provider Statement</w:t>
      </w:r>
    </w:p>
    <w:p w:rsidR="009579AF" w:rsidRPr="00A71D1A" w:rsidRDefault="009579AF" w:rsidP="00ED7C19">
      <w:pPr>
        <w:pStyle w:val="ListParagraph"/>
        <w:numPr>
          <w:ilvl w:val="0"/>
          <w:numId w:val="19"/>
        </w:numPr>
        <w:tabs>
          <w:tab w:val="left" w:pos="540"/>
        </w:tabs>
        <w:spacing w:after="0" w:line="221" w:lineRule="auto"/>
        <w:ind w:left="540" w:hanging="540"/>
        <w:rPr>
          <w:rFonts w:ascii="Times New Roman" w:hAnsi="Times New Roman"/>
        </w:rPr>
      </w:pPr>
      <w:r w:rsidRPr="00A71D1A">
        <w:rPr>
          <w:rFonts w:ascii="Times New Roman" w:hAnsi="Times New Roman"/>
        </w:rPr>
        <w:t>Certificate/documentation of completion</w:t>
      </w:r>
    </w:p>
    <w:p w:rsidR="009579AF" w:rsidRPr="00A71D1A" w:rsidRDefault="009579AF" w:rsidP="00ED7C19">
      <w:pPr>
        <w:pStyle w:val="ListParagraph"/>
        <w:numPr>
          <w:ilvl w:val="0"/>
          <w:numId w:val="19"/>
        </w:numPr>
        <w:tabs>
          <w:tab w:val="left" w:pos="540"/>
        </w:tabs>
        <w:spacing w:after="0" w:line="221" w:lineRule="auto"/>
        <w:ind w:left="540" w:hanging="540"/>
        <w:rPr>
          <w:rFonts w:ascii="Times New Roman" w:hAnsi="Times New Roman"/>
        </w:rPr>
      </w:pPr>
      <w:r w:rsidRPr="00A71D1A">
        <w:rPr>
          <w:rFonts w:ascii="Times New Roman" w:hAnsi="Times New Roman"/>
        </w:rPr>
        <w:t>Disclosures</w:t>
      </w:r>
    </w:p>
    <w:p w:rsidR="009579AF" w:rsidRPr="00A71D1A" w:rsidRDefault="009579AF" w:rsidP="00ED7C19">
      <w:pPr>
        <w:pStyle w:val="ListParagraph"/>
        <w:numPr>
          <w:ilvl w:val="0"/>
          <w:numId w:val="19"/>
        </w:numPr>
        <w:tabs>
          <w:tab w:val="left" w:pos="540"/>
        </w:tabs>
        <w:spacing w:after="0" w:line="221" w:lineRule="auto"/>
        <w:ind w:left="540" w:hanging="540"/>
        <w:rPr>
          <w:rFonts w:ascii="Times New Roman" w:hAnsi="Times New Roman"/>
        </w:rPr>
      </w:pPr>
      <w:r w:rsidRPr="00A71D1A">
        <w:rPr>
          <w:rFonts w:ascii="Times New Roman" w:hAnsi="Times New Roman"/>
        </w:rPr>
        <w:t>Recordkeeping</w:t>
      </w:r>
    </w:p>
    <w:p w:rsidR="009579AF" w:rsidRPr="000877EA" w:rsidRDefault="009579AF" w:rsidP="00ED7C19">
      <w:pPr>
        <w:pStyle w:val="ListParagraph"/>
        <w:numPr>
          <w:ilvl w:val="0"/>
          <w:numId w:val="19"/>
        </w:numPr>
        <w:tabs>
          <w:tab w:val="left" w:pos="540"/>
        </w:tabs>
        <w:spacing w:after="0" w:line="221" w:lineRule="auto"/>
        <w:ind w:left="540" w:hanging="540"/>
        <w:rPr>
          <w:rFonts w:ascii="Times New Roman" w:hAnsi="Times New Roman"/>
        </w:rPr>
      </w:pPr>
      <w:r w:rsidRPr="000877EA">
        <w:rPr>
          <w:rFonts w:ascii="Times New Roman" w:hAnsi="Times New Roman"/>
        </w:rPr>
        <w:t>Co</w:t>
      </w:r>
      <w:r w:rsidR="0040591D">
        <w:rPr>
          <w:rFonts w:ascii="Times New Roman" w:hAnsi="Times New Roman"/>
        </w:rPr>
        <w:t>-</w:t>
      </w:r>
      <w:r w:rsidRPr="000877EA">
        <w:rPr>
          <w:rFonts w:ascii="Times New Roman" w:hAnsi="Times New Roman"/>
        </w:rPr>
        <w:t>providing</w:t>
      </w:r>
    </w:p>
    <w:p w:rsidR="009579AF" w:rsidRPr="00A71D1A" w:rsidRDefault="009579AF" w:rsidP="00ED7C19">
      <w:pPr>
        <w:pStyle w:val="ListParagraph"/>
        <w:numPr>
          <w:ilvl w:val="0"/>
          <w:numId w:val="19"/>
        </w:numPr>
        <w:tabs>
          <w:tab w:val="left" w:pos="540"/>
        </w:tabs>
        <w:spacing w:after="0" w:line="240" w:lineRule="auto"/>
        <w:ind w:left="540" w:hanging="540"/>
        <w:rPr>
          <w:rFonts w:ascii="Times New Roman" w:hAnsi="Times New Roman"/>
        </w:rPr>
      </w:pPr>
      <w:r w:rsidRPr="00A71D1A">
        <w:rPr>
          <w:rFonts w:ascii="Times New Roman" w:hAnsi="Times New Roman"/>
        </w:rPr>
        <w:t xml:space="preserve">Adhering to laws/rules/ethical business practices </w:t>
      </w:r>
    </w:p>
    <w:p w:rsidR="009579AF" w:rsidRPr="00A71D1A" w:rsidRDefault="009579AF" w:rsidP="00ED7C19">
      <w:pPr>
        <w:pStyle w:val="ListParagraph"/>
        <w:numPr>
          <w:ilvl w:val="0"/>
          <w:numId w:val="19"/>
        </w:numPr>
        <w:tabs>
          <w:tab w:val="left" w:pos="540"/>
        </w:tabs>
        <w:spacing w:after="0" w:line="240" w:lineRule="auto"/>
        <w:ind w:left="540" w:hanging="540"/>
        <w:rPr>
          <w:rFonts w:ascii="Times New Roman" w:hAnsi="Times New Roman"/>
        </w:rPr>
      </w:pPr>
      <w:r w:rsidRPr="00A71D1A">
        <w:rPr>
          <w:rFonts w:ascii="Times New Roman" w:hAnsi="Times New Roman"/>
        </w:rPr>
        <w:t>Educational requirements and responsibilities of the primary nurse planner and nurse planners</w:t>
      </w:r>
    </w:p>
    <w:p w:rsidR="009579AF" w:rsidRPr="00A71D1A" w:rsidRDefault="009579AF" w:rsidP="00ED7C19">
      <w:pPr>
        <w:pStyle w:val="ListParagraph"/>
        <w:numPr>
          <w:ilvl w:val="0"/>
          <w:numId w:val="19"/>
        </w:numPr>
        <w:tabs>
          <w:tab w:val="left" w:pos="540"/>
        </w:tabs>
        <w:spacing w:after="0" w:line="240" w:lineRule="auto"/>
        <w:ind w:left="540" w:hanging="540"/>
        <w:rPr>
          <w:rFonts w:ascii="Times New Roman" w:hAnsi="Times New Roman"/>
        </w:rPr>
      </w:pPr>
      <w:r w:rsidRPr="00A71D1A">
        <w:rPr>
          <w:rFonts w:ascii="Times New Roman" w:hAnsi="Times New Roman"/>
        </w:rPr>
        <w:t>Timely communication about core changes and responses to requests for information from ONA</w:t>
      </w:r>
    </w:p>
    <w:p w:rsidR="009579AF" w:rsidRPr="00A71D1A" w:rsidRDefault="009579AF" w:rsidP="00ED7C19">
      <w:pPr>
        <w:pStyle w:val="ListParagraph"/>
        <w:numPr>
          <w:ilvl w:val="0"/>
          <w:numId w:val="19"/>
        </w:numPr>
        <w:tabs>
          <w:tab w:val="left" w:pos="540"/>
        </w:tabs>
        <w:spacing w:after="0" w:line="240" w:lineRule="auto"/>
        <w:ind w:left="540" w:hanging="540"/>
        <w:rPr>
          <w:rFonts w:ascii="Times New Roman" w:hAnsi="Times New Roman"/>
        </w:rPr>
      </w:pPr>
      <w:r w:rsidRPr="00A71D1A">
        <w:rPr>
          <w:rFonts w:ascii="Times New Roman" w:hAnsi="Times New Roman"/>
        </w:rPr>
        <w:t xml:space="preserve">Process to ensure meeting of all criteria </w:t>
      </w:r>
    </w:p>
    <w:p w:rsidR="009579AF" w:rsidRPr="00A71D1A" w:rsidRDefault="009579AF" w:rsidP="00A71D1A">
      <w:pPr>
        <w:spacing w:after="0" w:line="240" w:lineRule="auto"/>
        <w:rPr>
          <w:rFonts w:ascii="Times New Roman" w:hAnsi="Times New Roman"/>
        </w:rPr>
      </w:pPr>
    </w:p>
    <w:p w:rsidR="009579AF" w:rsidRPr="00994BBC" w:rsidRDefault="009579AF" w:rsidP="00A71D1A">
      <w:pPr>
        <w:spacing w:after="0" w:line="240" w:lineRule="auto"/>
        <w:rPr>
          <w:rFonts w:ascii="Times New Roman" w:hAnsi="Times New Roman"/>
          <w:b/>
          <w:color w:val="C00000"/>
        </w:rPr>
      </w:pPr>
      <w:r w:rsidRPr="00994BBC">
        <w:rPr>
          <w:rFonts w:ascii="Times New Roman" w:hAnsi="Times New Roman"/>
          <w:b/>
          <w:color w:val="C00000"/>
        </w:rPr>
        <w:t>Submitting the Provider Application:</w:t>
      </w:r>
    </w:p>
    <w:p w:rsidR="009579AF" w:rsidRPr="00A71D1A" w:rsidRDefault="009579AF" w:rsidP="00ED7C19">
      <w:pPr>
        <w:pStyle w:val="ListParagraph"/>
        <w:numPr>
          <w:ilvl w:val="0"/>
          <w:numId w:val="22"/>
        </w:numPr>
        <w:tabs>
          <w:tab w:val="left" w:pos="540"/>
        </w:tabs>
        <w:spacing w:after="0" w:line="240" w:lineRule="auto"/>
        <w:ind w:left="540" w:hanging="540"/>
        <w:rPr>
          <w:rFonts w:ascii="Times New Roman" w:hAnsi="Times New Roman"/>
        </w:rPr>
      </w:pPr>
      <w:r w:rsidRPr="00A71D1A">
        <w:rPr>
          <w:rFonts w:ascii="Times New Roman" w:hAnsi="Times New Roman"/>
        </w:rPr>
        <w:t>Before completing the provider application, be sure you have submitted your Intent to Apply as a Provider Unit (first time applicants) or Intent to Re-apply as a Provider Unit (currently approved provider units) to ONA and have received approval to continue.</w:t>
      </w:r>
    </w:p>
    <w:p w:rsidR="009579AF" w:rsidRPr="00A71D1A" w:rsidRDefault="009579AF" w:rsidP="00ED7C19">
      <w:pPr>
        <w:tabs>
          <w:tab w:val="left" w:pos="540"/>
        </w:tabs>
        <w:spacing w:after="0" w:line="240" w:lineRule="auto"/>
        <w:ind w:left="540" w:hanging="540"/>
        <w:rPr>
          <w:rFonts w:ascii="Times New Roman" w:hAnsi="Times New Roman"/>
        </w:rPr>
      </w:pPr>
      <w:r w:rsidRPr="00A71D1A">
        <w:rPr>
          <w:rFonts w:ascii="Times New Roman" w:hAnsi="Times New Roman"/>
        </w:rPr>
        <w:t xml:space="preserve">2. </w:t>
      </w:r>
      <w:r w:rsidRPr="00A71D1A">
        <w:rPr>
          <w:rFonts w:ascii="Times New Roman" w:hAnsi="Times New Roman"/>
        </w:rPr>
        <w:tab/>
        <w:t>Complete the narrative component of the provider application. It should be limited to 50 pages.</w:t>
      </w:r>
    </w:p>
    <w:p w:rsidR="009579AF" w:rsidRPr="00A71D1A" w:rsidRDefault="009579AF" w:rsidP="00ED7C19">
      <w:pPr>
        <w:tabs>
          <w:tab w:val="left" w:pos="540"/>
        </w:tabs>
        <w:spacing w:after="0" w:line="240" w:lineRule="auto"/>
        <w:ind w:left="540" w:hanging="540"/>
        <w:rPr>
          <w:rFonts w:ascii="Times New Roman" w:hAnsi="Times New Roman"/>
        </w:rPr>
      </w:pPr>
      <w:r w:rsidRPr="00A71D1A">
        <w:rPr>
          <w:rFonts w:ascii="Times New Roman" w:hAnsi="Times New Roman"/>
        </w:rPr>
        <w:t xml:space="preserve">3. </w:t>
      </w:r>
      <w:r w:rsidRPr="00A71D1A">
        <w:rPr>
          <w:rFonts w:ascii="Times New Roman" w:hAnsi="Times New Roman"/>
        </w:rPr>
        <w:tab/>
        <w:t>Include the attachments to the provider application as described throughout this chapter.</w:t>
      </w:r>
    </w:p>
    <w:p w:rsidR="009579AF" w:rsidRPr="00A71D1A" w:rsidRDefault="009579AF" w:rsidP="00ED7C19">
      <w:pPr>
        <w:tabs>
          <w:tab w:val="left" w:pos="540"/>
        </w:tabs>
        <w:spacing w:after="0" w:line="240" w:lineRule="auto"/>
        <w:ind w:left="540" w:hanging="540"/>
        <w:rPr>
          <w:rFonts w:ascii="Times New Roman" w:hAnsi="Times New Roman"/>
        </w:rPr>
      </w:pPr>
      <w:r w:rsidRPr="00A71D1A">
        <w:rPr>
          <w:rFonts w:ascii="Times New Roman" w:hAnsi="Times New Roman"/>
        </w:rPr>
        <w:t xml:space="preserve">4. </w:t>
      </w:r>
      <w:r w:rsidRPr="00A71D1A">
        <w:rPr>
          <w:rFonts w:ascii="Times New Roman" w:hAnsi="Times New Roman"/>
        </w:rPr>
        <w:tab/>
        <w:t>Number the pages sequentially.  Collate all pages.</w:t>
      </w:r>
    </w:p>
    <w:p w:rsidR="009579AF" w:rsidRPr="00A71D1A" w:rsidRDefault="009579AF" w:rsidP="00ED7C19">
      <w:pPr>
        <w:tabs>
          <w:tab w:val="left" w:pos="540"/>
        </w:tabs>
        <w:spacing w:after="0" w:line="240" w:lineRule="auto"/>
        <w:ind w:left="540" w:hanging="540"/>
        <w:rPr>
          <w:rFonts w:ascii="Times New Roman" w:hAnsi="Times New Roman"/>
        </w:rPr>
      </w:pPr>
      <w:r w:rsidRPr="00A71D1A">
        <w:rPr>
          <w:rFonts w:ascii="Times New Roman" w:hAnsi="Times New Roman"/>
        </w:rPr>
        <w:t xml:space="preserve">5. </w:t>
      </w:r>
      <w:r w:rsidRPr="00A71D1A">
        <w:rPr>
          <w:rFonts w:ascii="Times New Roman" w:hAnsi="Times New Roman"/>
        </w:rPr>
        <w:tab/>
        <w:t>Include a table of content so that reviewers can easily find information.</w:t>
      </w:r>
    </w:p>
    <w:p w:rsidR="009579AF" w:rsidRPr="00A71D1A" w:rsidRDefault="009579AF" w:rsidP="00ED7C19">
      <w:pPr>
        <w:tabs>
          <w:tab w:val="left" w:pos="540"/>
        </w:tabs>
        <w:spacing w:after="0" w:line="240" w:lineRule="auto"/>
        <w:ind w:left="540" w:hanging="540"/>
        <w:rPr>
          <w:rFonts w:ascii="Times New Roman" w:hAnsi="Times New Roman"/>
        </w:rPr>
      </w:pPr>
      <w:r w:rsidRPr="00A71D1A">
        <w:rPr>
          <w:rFonts w:ascii="Times New Roman" w:hAnsi="Times New Roman"/>
        </w:rPr>
        <w:t xml:space="preserve">6. </w:t>
      </w:r>
      <w:r w:rsidRPr="00A71D1A">
        <w:rPr>
          <w:rFonts w:ascii="Times New Roman" w:hAnsi="Times New Roman"/>
        </w:rPr>
        <w:tab/>
        <w:t>Ensure that all pages are legible and that abbreviations are explained.</w:t>
      </w:r>
    </w:p>
    <w:p w:rsidR="009579AF" w:rsidRPr="00A71D1A" w:rsidRDefault="009579AF" w:rsidP="00ED7C19">
      <w:pPr>
        <w:tabs>
          <w:tab w:val="left" w:pos="540"/>
        </w:tabs>
        <w:spacing w:after="0" w:line="240" w:lineRule="auto"/>
        <w:ind w:left="540" w:hanging="540"/>
        <w:rPr>
          <w:rFonts w:ascii="Times New Roman" w:hAnsi="Times New Roman"/>
        </w:rPr>
      </w:pPr>
      <w:r w:rsidRPr="00A71D1A">
        <w:rPr>
          <w:rFonts w:ascii="Times New Roman" w:hAnsi="Times New Roman"/>
        </w:rPr>
        <w:t xml:space="preserve">7. </w:t>
      </w:r>
      <w:r w:rsidRPr="00A71D1A">
        <w:rPr>
          <w:rFonts w:ascii="Times New Roman" w:hAnsi="Times New Roman"/>
        </w:rPr>
        <w:tab/>
        <w:t>Bind the application securely. Comb binding or a light inexpensive binder is recommended for each copy of the complete application. Staples, rubber bands and paper clips are not acceptable.</w:t>
      </w:r>
    </w:p>
    <w:p w:rsidR="009579AF" w:rsidRPr="00A71D1A" w:rsidRDefault="009579AF" w:rsidP="00ED7C19">
      <w:pPr>
        <w:tabs>
          <w:tab w:val="left" w:pos="540"/>
        </w:tabs>
        <w:spacing w:after="0" w:line="240" w:lineRule="auto"/>
        <w:ind w:left="540" w:hanging="540"/>
        <w:rPr>
          <w:rFonts w:ascii="Times New Roman" w:hAnsi="Times New Roman"/>
        </w:rPr>
      </w:pPr>
      <w:r w:rsidRPr="00A71D1A">
        <w:rPr>
          <w:rFonts w:ascii="Times New Roman" w:hAnsi="Times New Roman"/>
        </w:rPr>
        <w:t xml:space="preserve">8. </w:t>
      </w:r>
      <w:r w:rsidRPr="00A71D1A">
        <w:rPr>
          <w:rFonts w:ascii="Times New Roman" w:hAnsi="Times New Roman"/>
        </w:rPr>
        <w:tab/>
        <w:t>Submit a total of three copies along with the application fee to the Ohio Nurses Association. Please check the ONA website for the current application fee for Approved Provider Units.  (</w:t>
      </w:r>
      <w:hyperlink r:id="rId19" w:history="1">
        <w:r w:rsidRPr="00A71D1A">
          <w:rPr>
            <w:rStyle w:val="Hyperlink"/>
            <w:rFonts w:ascii="Times New Roman" w:hAnsi="Times New Roman"/>
          </w:rPr>
          <w:t>www.ohnurses.org</w:t>
        </w:r>
      </w:hyperlink>
      <w:r w:rsidRPr="00A71D1A">
        <w:rPr>
          <w:rFonts w:ascii="Times New Roman" w:hAnsi="Times New Roman"/>
        </w:rPr>
        <w:t>, Education, Approval for CE</w:t>
      </w:r>
      <w:r w:rsidR="000F1C0C">
        <w:rPr>
          <w:rFonts w:ascii="Times New Roman" w:hAnsi="Times New Roman"/>
        </w:rPr>
        <w:t xml:space="preserve"> Programs, Approved Providers</w:t>
      </w:r>
      <w:r w:rsidRPr="00A71D1A">
        <w:rPr>
          <w:rFonts w:ascii="Times New Roman" w:hAnsi="Times New Roman"/>
        </w:rPr>
        <w:t>)</w:t>
      </w:r>
      <w:r w:rsidR="000F1C0C">
        <w:rPr>
          <w:rFonts w:ascii="Times New Roman" w:hAnsi="Times New Roman"/>
        </w:rPr>
        <w:t>.</w:t>
      </w:r>
      <w:r w:rsidRPr="00A71D1A">
        <w:rPr>
          <w:rFonts w:ascii="Times New Roman" w:hAnsi="Times New Roman"/>
        </w:rPr>
        <w:t xml:space="preserve"> Your fee is not refundable once the review process has begun.</w:t>
      </w:r>
      <w:r w:rsidR="006C3A34">
        <w:rPr>
          <w:rFonts w:ascii="Times New Roman" w:hAnsi="Times New Roman"/>
        </w:rPr>
        <w:t xml:space="preserve"> </w:t>
      </w:r>
      <w:proofErr w:type="gramStart"/>
      <w:r w:rsidR="006C3A34">
        <w:rPr>
          <w:rFonts w:ascii="Times New Roman" w:hAnsi="Times New Roman"/>
        </w:rPr>
        <w:t>If a refund is issued prior to the start of the review, an administrative</w:t>
      </w:r>
      <w:r w:rsidR="00BB7072">
        <w:rPr>
          <w:rFonts w:ascii="Times New Roman" w:hAnsi="Times New Roman"/>
        </w:rPr>
        <w:t xml:space="preserve"> fee of $25.00 will be deducted.</w:t>
      </w:r>
      <w:proofErr w:type="gramEnd"/>
    </w:p>
    <w:p w:rsidR="009579AF" w:rsidRPr="00A71D1A" w:rsidRDefault="009579AF" w:rsidP="00ED7C19">
      <w:pPr>
        <w:tabs>
          <w:tab w:val="left" w:pos="540"/>
        </w:tabs>
        <w:spacing w:after="0" w:line="240" w:lineRule="auto"/>
        <w:ind w:left="540" w:hanging="540"/>
        <w:rPr>
          <w:rFonts w:ascii="Times New Roman" w:hAnsi="Times New Roman"/>
        </w:rPr>
      </w:pPr>
      <w:r w:rsidRPr="00A71D1A">
        <w:rPr>
          <w:rFonts w:ascii="Times New Roman" w:hAnsi="Times New Roman"/>
        </w:rPr>
        <w:t xml:space="preserve">9. </w:t>
      </w:r>
      <w:r w:rsidRPr="00A71D1A">
        <w:rPr>
          <w:rFonts w:ascii="Times New Roman" w:hAnsi="Times New Roman"/>
        </w:rPr>
        <w:tab/>
        <w:t>If you are applying again as a provider unit, be sure to submit the application by the due date (three months before expiration). Also be sure to include your provider number on all correspondence.</w:t>
      </w:r>
    </w:p>
    <w:p w:rsidR="00A71D1A" w:rsidRPr="00A71D1A" w:rsidRDefault="00A71D1A" w:rsidP="00A71D1A">
      <w:pPr>
        <w:tabs>
          <w:tab w:val="left" w:pos="720"/>
        </w:tabs>
        <w:spacing w:after="0" w:line="240" w:lineRule="auto"/>
        <w:ind w:left="720" w:hanging="720"/>
        <w:rPr>
          <w:rFonts w:ascii="Times New Roman" w:hAnsi="Times New Roman"/>
        </w:rPr>
      </w:pPr>
    </w:p>
    <w:p w:rsidR="009579AF" w:rsidRPr="00A71D1A" w:rsidRDefault="006350B7" w:rsidP="00A71D1A">
      <w:pPr>
        <w:spacing w:after="0" w:line="240" w:lineRule="auto"/>
        <w:rPr>
          <w:rFonts w:ascii="Times New Roman" w:hAnsi="Times New Roman"/>
          <w:color w:val="C00000"/>
        </w:rPr>
      </w:pPr>
      <w:r w:rsidRPr="00A71D1A">
        <w:rPr>
          <w:rFonts w:ascii="Times New Roman" w:hAnsi="Times New Roman"/>
          <w:b/>
          <w:color w:val="C00000"/>
        </w:rPr>
        <w:t>Annual Reporting</w:t>
      </w:r>
    </w:p>
    <w:p w:rsidR="009579AF" w:rsidRDefault="009579AF" w:rsidP="00A71D1A">
      <w:pPr>
        <w:spacing w:after="0" w:line="240" w:lineRule="auto"/>
        <w:rPr>
          <w:rFonts w:ascii="Times New Roman" w:hAnsi="Times New Roman"/>
        </w:rPr>
      </w:pPr>
      <w:r w:rsidRPr="00A71D1A">
        <w:rPr>
          <w:rFonts w:ascii="Times New Roman" w:hAnsi="Times New Roman"/>
        </w:rPr>
        <w:t>Each Approved Provider Unit is required to submit an annual report by January 30. Information includes any changes, statistical data and additional information as determined by the CE Approver</w:t>
      </w:r>
      <w:r>
        <w:rPr>
          <w:rFonts w:ascii="Times New Roman" w:hAnsi="Times New Roman"/>
        </w:rPr>
        <w:t xml:space="preserve"> Council. </w:t>
      </w:r>
    </w:p>
    <w:p w:rsidR="00A71D1A" w:rsidRDefault="00A71D1A">
      <w:pPr>
        <w:rPr>
          <w:rFonts w:ascii="Times New Roman" w:hAnsi="Times New Roman"/>
          <w:b/>
          <w:sz w:val="28"/>
          <w:szCs w:val="28"/>
        </w:rPr>
      </w:pPr>
      <w:r>
        <w:rPr>
          <w:rFonts w:ascii="Times New Roman" w:hAnsi="Times New Roman"/>
          <w:b/>
          <w:sz w:val="28"/>
          <w:szCs w:val="28"/>
        </w:rPr>
        <w:br w:type="page"/>
      </w:r>
    </w:p>
    <w:p w:rsidR="009579AF" w:rsidRPr="00994BBC" w:rsidRDefault="00E80597" w:rsidP="00994BBC">
      <w:pPr>
        <w:spacing w:after="0" w:line="240" w:lineRule="auto"/>
        <w:jc w:val="center"/>
        <w:rPr>
          <w:rFonts w:ascii="Times New Roman" w:hAnsi="Times New Roman"/>
          <w:b/>
          <w:sz w:val="28"/>
          <w:szCs w:val="28"/>
        </w:rPr>
      </w:pPr>
      <w:r>
        <w:rPr>
          <w:rFonts w:ascii="Times New Roman" w:hAnsi="Times New Roman"/>
          <w:b/>
          <w:sz w:val="28"/>
          <w:szCs w:val="28"/>
        </w:rPr>
        <w:lastRenderedPageBreak/>
        <w:t>Timelines</w:t>
      </w:r>
    </w:p>
    <w:p w:rsidR="00994BBC" w:rsidRPr="00994BBC" w:rsidRDefault="00994BBC" w:rsidP="009579AF">
      <w:pPr>
        <w:spacing w:after="0" w:line="240" w:lineRule="auto"/>
        <w:rPr>
          <w:rFonts w:ascii="Times New Roman" w:hAnsi="Times New Roman"/>
          <w:b/>
          <w:color w:val="C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2046"/>
        <w:gridCol w:w="4338"/>
      </w:tblGrid>
      <w:tr w:rsidR="009579AF" w:rsidTr="003F047C">
        <w:trPr>
          <w:trHeight w:val="2231"/>
        </w:trPr>
        <w:tc>
          <w:tcPr>
            <w:tcW w:w="3192" w:type="dxa"/>
          </w:tcPr>
          <w:p w:rsidR="0023299E" w:rsidRDefault="0023299E" w:rsidP="00FF4EC4">
            <w:pPr>
              <w:spacing w:after="0" w:line="240" w:lineRule="auto"/>
              <w:rPr>
                <w:rFonts w:ascii="Times New Roman" w:hAnsi="Times New Roman"/>
                <w:b/>
                <w:color w:val="C00000"/>
              </w:rPr>
            </w:pPr>
          </w:p>
          <w:p w:rsidR="0023299E" w:rsidRDefault="0023299E" w:rsidP="00FF4EC4">
            <w:pPr>
              <w:spacing w:after="0" w:line="240" w:lineRule="auto"/>
              <w:rPr>
                <w:rFonts w:ascii="Times New Roman" w:hAnsi="Times New Roman"/>
                <w:b/>
                <w:color w:val="C00000"/>
              </w:rPr>
            </w:pPr>
          </w:p>
          <w:p w:rsidR="009579AF" w:rsidRPr="00FF4EC4" w:rsidRDefault="009579AF" w:rsidP="00FF4EC4">
            <w:pPr>
              <w:spacing w:after="0" w:line="240" w:lineRule="auto"/>
              <w:rPr>
                <w:rFonts w:ascii="Times New Roman" w:hAnsi="Times New Roman"/>
                <w:b/>
                <w:color w:val="C00000"/>
              </w:rPr>
            </w:pPr>
            <w:r w:rsidRPr="00FF4EC4">
              <w:rPr>
                <w:rFonts w:ascii="Times New Roman" w:hAnsi="Times New Roman"/>
                <w:b/>
                <w:color w:val="C00000"/>
              </w:rPr>
              <w:t>Newly Approved Providers</w:t>
            </w:r>
          </w:p>
        </w:tc>
        <w:tc>
          <w:tcPr>
            <w:tcW w:w="2046" w:type="dxa"/>
          </w:tcPr>
          <w:p w:rsidR="0023299E" w:rsidRDefault="0023299E" w:rsidP="00FF4EC4">
            <w:pPr>
              <w:spacing w:after="0" w:line="240" w:lineRule="auto"/>
              <w:rPr>
                <w:rFonts w:ascii="Times New Roman" w:hAnsi="Times New Roman"/>
              </w:rPr>
            </w:pPr>
          </w:p>
          <w:p w:rsidR="009579AF" w:rsidRDefault="009579AF" w:rsidP="00FF4EC4">
            <w:pPr>
              <w:spacing w:after="0" w:line="240" w:lineRule="auto"/>
              <w:rPr>
                <w:rFonts w:ascii="Times New Roman" w:hAnsi="Times New Roman"/>
              </w:rPr>
            </w:pPr>
            <w:r>
              <w:rPr>
                <w:rFonts w:ascii="Times New Roman" w:hAnsi="Times New Roman"/>
              </w:rPr>
              <w:t>First Six Months</w:t>
            </w:r>
          </w:p>
        </w:tc>
        <w:tc>
          <w:tcPr>
            <w:tcW w:w="4338" w:type="dxa"/>
          </w:tcPr>
          <w:p w:rsidR="003F047C" w:rsidRDefault="003F047C" w:rsidP="003F047C">
            <w:pPr>
              <w:pStyle w:val="ListParagraph"/>
              <w:spacing w:after="0" w:line="240" w:lineRule="auto"/>
              <w:ind w:left="342"/>
              <w:rPr>
                <w:rFonts w:ascii="Times New Roman" w:hAnsi="Times New Roman"/>
              </w:rPr>
            </w:pPr>
          </w:p>
          <w:p w:rsidR="006801CB" w:rsidRDefault="006801CB" w:rsidP="00BB7072">
            <w:pPr>
              <w:pStyle w:val="ListParagraph"/>
              <w:numPr>
                <w:ilvl w:val="0"/>
                <w:numId w:val="18"/>
              </w:numPr>
              <w:spacing w:after="0" w:line="240" w:lineRule="auto"/>
              <w:ind w:left="342"/>
              <w:rPr>
                <w:rFonts w:ascii="Times New Roman" w:hAnsi="Times New Roman"/>
              </w:rPr>
            </w:pPr>
            <w:r>
              <w:rPr>
                <w:rFonts w:ascii="Times New Roman" w:hAnsi="Times New Roman"/>
              </w:rPr>
              <w:t>Establish process and structure to create a provider unit.</w:t>
            </w:r>
          </w:p>
          <w:p w:rsidR="009579AF" w:rsidRDefault="009579AF" w:rsidP="00BB7072">
            <w:pPr>
              <w:pStyle w:val="ListParagraph"/>
              <w:numPr>
                <w:ilvl w:val="0"/>
                <w:numId w:val="18"/>
              </w:numPr>
              <w:spacing w:after="0" w:line="240" w:lineRule="auto"/>
              <w:ind w:left="342"/>
              <w:rPr>
                <w:rFonts w:ascii="Times New Roman" w:hAnsi="Times New Roman"/>
              </w:rPr>
            </w:pPr>
            <w:r w:rsidRPr="004907A7">
              <w:rPr>
                <w:rFonts w:ascii="Times New Roman" w:hAnsi="Times New Roman"/>
              </w:rPr>
              <w:t>Plan at least three activities totaling 3 contact hours or more, get them approved and presented</w:t>
            </w:r>
          </w:p>
          <w:p w:rsidR="009579AF" w:rsidRPr="004907A7" w:rsidRDefault="009579AF" w:rsidP="00BB7072">
            <w:pPr>
              <w:pStyle w:val="ListParagraph"/>
              <w:numPr>
                <w:ilvl w:val="0"/>
                <w:numId w:val="18"/>
              </w:numPr>
              <w:spacing w:after="0" w:line="240" w:lineRule="auto"/>
              <w:ind w:left="342"/>
              <w:rPr>
                <w:rFonts w:ascii="Times New Roman" w:hAnsi="Times New Roman"/>
              </w:rPr>
            </w:pPr>
            <w:r>
              <w:rPr>
                <w:rFonts w:ascii="Times New Roman" w:hAnsi="Times New Roman"/>
              </w:rPr>
              <w:t>Submit an Intent to Apply as a Provider Unit</w:t>
            </w:r>
          </w:p>
        </w:tc>
      </w:tr>
      <w:tr w:rsidR="009579AF" w:rsidTr="00BB7072">
        <w:trPr>
          <w:trHeight w:val="665"/>
        </w:trPr>
        <w:tc>
          <w:tcPr>
            <w:tcW w:w="3192" w:type="dxa"/>
          </w:tcPr>
          <w:p w:rsidR="009579AF" w:rsidRDefault="009579AF" w:rsidP="00FF4EC4">
            <w:pPr>
              <w:spacing w:after="0" w:line="240" w:lineRule="auto"/>
              <w:rPr>
                <w:rFonts w:ascii="Times New Roman" w:hAnsi="Times New Roman"/>
              </w:rPr>
            </w:pPr>
          </w:p>
        </w:tc>
        <w:tc>
          <w:tcPr>
            <w:tcW w:w="2046" w:type="dxa"/>
          </w:tcPr>
          <w:p w:rsidR="00FF4EC4" w:rsidRPr="0023299E" w:rsidRDefault="00FF4EC4" w:rsidP="00FF4EC4">
            <w:pPr>
              <w:spacing w:after="0" w:line="240" w:lineRule="auto"/>
              <w:rPr>
                <w:rFonts w:ascii="Times New Roman" w:hAnsi="Times New Roman"/>
                <w:sz w:val="16"/>
                <w:szCs w:val="16"/>
              </w:rPr>
            </w:pPr>
          </w:p>
          <w:p w:rsidR="009579AF" w:rsidRDefault="009579AF" w:rsidP="00FF4EC4">
            <w:pPr>
              <w:spacing w:after="0" w:line="240" w:lineRule="auto"/>
              <w:rPr>
                <w:rFonts w:ascii="Times New Roman" w:hAnsi="Times New Roman"/>
              </w:rPr>
            </w:pPr>
            <w:r>
              <w:rPr>
                <w:rFonts w:ascii="Times New Roman" w:hAnsi="Times New Roman"/>
              </w:rPr>
              <w:t>After Six Months</w:t>
            </w:r>
          </w:p>
        </w:tc>
        <w:tc>
          <w:tcPr>
            <w:tcW w:w="4338" w:type="dxa"/>
          </w:tcPr>
          <w:p w:rsidR="00FF4EC4" w:rsidRPr="0023299E" w:rsidRDefault="00FF4EC4" w:rsidP="00FF4EC4">
            <w:pPr>
              <w:spacing w:after="0" w:line="240" w:lineRule="auto"/>
              <w:rPr>
                <w:rFonts w:ascii="Times New Roman" w:hAnsi="Times New Roman"/>
                <w:sz w:val="16"/>
                <w:szCs w:val="16"/>
              </w:rPr>
            </w:pPr>
          </w:p>
          <w:p w:rsidR="009579AF" w:rsidRPr="00BB7072" w:rsidRDefault="009579AF" w:rsidP="00BB7072">
            <w:pPr>
              <w:pStyle w:val="ListParagraph"/>
              <w:numPr>
                <w:ilvl w:val="0"/>
                <w:numId w:val="18"/>
              </w:numPr>
              <w:tabs>
                <w:tab w:val="left" w:pos="342"/>
              </w:tabs>
              <w:spacing w:after="0" w:line="240" w:lineRule="auto"/>
              <w:ind w:hanging="738"/>
              <w:rPr>
                <w:rFonts w:ascii="Times New Roman" w:hAnsi="Times New Roman"/>
              </w:rPr>
            </w:pPr>
            <w:r w:rsidRPr="00BB7072">
              <w:rPr>
                <w:rFonts w:ascii="Times New Roman" w:hAnsi="Times New Roman"/>
              </w:rPr>
              <w:t>Submit provider application</w:t>
            </w:r>
          </w:p>
        </w:tc>
      </w:tr>
      <w:tr w:rsidR="009579AF" w:rsidTr="00BB7072">
        <w:trPr>
          <w:trHeight w:val="1259"/>
        </w:trPr>
        <w:tc>
          <w:tcPr>
            <w:tcW w:w="3192" w:type="dxa"/>
          </w:tcPr>
          <w:p w:rsidR="009579AF" w:rsidRDefault="009579AF" w:rsidP="00FF4EC4">
            <w:pPr>
              <w:spacing w:after="0" w:line="240" w:lineRule="auto"/>
              <w:rPr>
                <w:rFonts w:ascii="Times New Roman" w:hAnsi="Times New Roman"/>
              </w:rPr>
            </w:pPr>
          </w:p>
        </w:tc>
        <w:tc>
          <w:tcPr>
            <w:tcW w:w="2046" w:type="dxa"/>
          </w:tcPr>
          <w:p w:rsidR="00FF4EC4" w:rsidRPr="0023299E" w:rsidRDefault="00FF4EC4" w:rsidP="00FF4EC4">
            <w:pPr>
              <w:spacing w:after="0" w:line="240" w:lineRule="auto"/>
              <w:rPr>
                <w:rFonts w:ascii="Times New Roman" w:hAnsi="Times New Roman"/>
                <w:sz w:val="16"/>
                <w:szCs w:val="16"/>
              </w:rPr>
            </w:pPr>
          </w:p>
          <w:p w:rsidR="009579AF" w:rsidRDefault="009579AF" w:rsidP="00FF4EC4">
            <w:pPr>
              <w:spacing w:after="0" w:line="240" w:lineRule="auto"/>
              <w:rPr>
                <w:rFonts w:ascii="Times New Roman" w:hAnsi="Times New Roman"/>
              </w:rPr>
            </w:pPr>
            <w:r>
              <w:rPr>
                <w:rFonts w:ascii="Times New Roman" w:hAnsi="Times New Roman"/>
              </w:rPr>
              <w:t>First Year</w:t>
            </w:r>
          </w:p>
        </w:tc>
        <w:tc>
          <w:tcPr>
            <w:tcW w:w="4338" w:type="dxa"/>
          </w:tcPr>
          <w:p w:rsidR="00FF4EC4" w:rsidRPr="0023299E" w:rsidRDefault="00FF4EC4" w:rsidP="00FF4EC4">
            <w:pPr>
              <w:spacing w:after="0" w:line="240" w:lineRule="auto"/>
              <w:rPr>
                <w:rFonts w:ascii="Times New Roman" w:hAnsi="Times New Roman"/>
                <w:sz w:val="16"/>
                <w:szCs w:val="16"/>
              </w:rPr>
            </w:pPr>
          </w:p>
          <w:p w:rsidR="009579AF" w:rsidRDefault="009579AF" w:rsidP="00BB7072">
            <w:pPr>
              <w:pStyle w:val="ListParagraph"/>
              <w:numPr>
                <w:ilvl w:val="0"/>
                <w:numId w:val="18"/>
              </w:numPr>
              <w:spacing w:after="0" w:line="240" w:lineRule="auto"/>
              <w:ind w:left="342"/>
              <w:rPr>
                <w:rFonts w:ascii="Times New Roman" w:hAnsi="Times New Roman"/>
              </w:rPr>
            </w:pPr>
            <w:r>
              <w:rPr>
                <w:rFonts w:ascii="Times New Roman" w:hAnsi="Times New Roman"/>
              </w:rPr>
              <w:t>Submit annual provider survey</w:t>
            </w:r>
            <w:r w:rsidR="006801CB">
              <w:rPr>
                <w:rFonts w:ascii="Times New Roman" w:hAnsi="Times New Roman"/>
              </w:rPr>
              <w:t xml:space="preserve">. </w:t>
            </w:r>
          </w:p>
          <w:p w:rsidR="006801CB" w:rsidRDefault="00C662F5" w:rsidP="00BB7072">
            <w:pPr>
              <w:pStyle w:val="ListParagraph"/>
              <w:numPr>
                <w:ilvl w:val="0"/>
                <w:numId w:val="18"/>
              </w:numPr>
              <w:spacing w:after="0" w:line="240" w:lineRule="auto"/>
              <w:ind w:left="342"/>
              <w:rPr>
                <w:rFonts w:ascii="Times New Roman" w:hAnsi="Times New Roman"/>
              </w:rPr>
            </w:pPr>
            <w:r>
              <w:rPr>
                <w:rFonts w:ascii="Times New Roman" w:hAnsi="Times New Roman"/>
              </w:rPr>
              <w:t>Review your progress in achieving your outcome measures.</w:t>
            </w:r>
          </w:p>
        </w:tc>
      </w:tr>
      <w:tr w:rsidR="009579AF" w:rsidTr="00A71D1A">
        <w:trPr>
          <w:trHeight w:val="567"/>
        </w:trPr>
        <w:tc>
          <w:tcPr>
            <w:tcW w:w="3192" w:type="dxa"/>
          </w:tcPr>
          <w:p w:rsidR="009579AF" w:rsidRDefault="009579AF" w:rsidP="00FF4EC4">
            <w:pPr>
              <w:spacing w:after="0" w:line="240" w:lineRule="auto"/>
              <w:rPr>
                <w:rFonts w:ascii="Times New Roman" w:hAnsi="Times New Roman"/>
              </w:rPr>
            </w:pPr>
          </w:p>
        </w:tc>
        <w:tc>
          <w:tcPr>
            <w:tcW w:w="2046" w:type="dxa"/>
          </w:tcPr>
          <w:p w:rsidR="00FF4EC4" w:rsidRPr="0023299E" w:rsidRDefault="00FF4EC4" w:rsidP="00FF4EC4">
            <w:pPr>
              <w:spacing w:after="0" w:line="240" w:lineRule="auto"/>
              <w:rPr>
                <w:rFonts w:ascii="Times New Roman" w:hAnsi="Times New Roman"/>
                <w:sz w:val="16"/>
                <w:szCs w:val="16"/>
              </w:rPr>
            </w:pPr>
          </w:p>
          <w:p w:rsidR="009579AF" w:rsidRDefault="009579AF" w:rsidP="00FF4EC4">
            <w:pPr>
              <w:spacing w:after="0" w:line="240" w:lineRule="auto"/>
              <w:rPr>
                <w:rFonts w:ascii="Times New Roman" w:hAnsi="Times New Roman"/>
              </w:rPr>
            </w:pPr>
            <w:r>
              <w:rPr>
                <w:rFonts w:ascii="Times New Roman" w:hAnsi="Times New Roman"/>
              </w:rPr>
              <w:t>Second Year</w:t>
            </w:r>
          </w:p>
        </w:tc>
        <w:tc>
          <w:tcPr>
            <w:tcW w:w="4338" w:type="dxa"/>
          </w:tcPr>
          <w:p w:rsidR="00FF4EC4" w:rsidRPr="0023299E" w:rsidRDefault="00FF4EC4" w:rsidP="00FF4EC4">
            <w:pPr>
              <w:spacing w:after="0" w:line="240" w:lineRule="auto"/>
              <w:rPr>
                <w:rFonts w:ascii="Times New Roman" w:hAnsi="Times New Roman"/>
                <w:sz w:val="16"/>
                <w:szCs w:val="16"/>
              </w:rPr>
            </w:pPr>
          </w:p>
          <w:p w:rsidR="009579AF" w:rsidRPr="00BB7072" w:rsidRDefault="009579AF" w:rsidP="00BB7072">
            <w:pPr>
              <w:pStyle w:val="ListParagraph"/>
              <w:numPr>
                <w:ilvl w:val="0"/>
                <w:numId w:val="18"/>
              </w:numPr>
              <w:tabs>
                <w:tab w:val="left" w:pos="342"/>
              </w:tabs>
              <w:spacing w:after="0" w:line="240" w:lineRule="auto"/>
              <w:ind w:hanging="720"/>
              <w:rPr>
                <w:rFonts w:ascii="Times New Roman" w:hAnsi="Times New Roman"/>
              </w:rPr>
            </w:pPr>
            <w:r w:rsidRPr="00BB7072">
              <w:rPr>
                <w:rFonts w:ascii="Times New Roman" w:hAnsi="Times New Roman"/>
              </w:rPr>
              <w:t>Submit annual provider survey</w:t>
            </w:r>
          </w:p>
        </w:tc>
      </w:tr>
      <w:tr w:rsidR="009579AF" w:rsidTr="00A71D1A">
        <w:trPr>
          <w:trHeight w:val="810"/>
        </w:trPr>
        <w:tc>
          <w:tcPr>
            <w:tcW w:w="3192" w:type="dxa"/>
          </w:tcPr>
          <w:p w:rsidR="009579AF" w:rsidRDefault="009579AF" w:rsidP="00FF4EC4">
            <w:pPr>
              <w:spacing w:after="0" w:line="240" w:lineRule="auto"/>
              <w:rPr>
                <w:rFonts w:ascii="Times New Roman" w:hAnsi="Times New Roman"/>
              </w:rPr>
            </w:pPr>
          </w:p>
        </w:tc>
        <w:tc>
          <w:tcPr>
            <w:tcW w:w="2046" w:type="dxa"/>
          </w:tcPr>
          <w:p w:rsidR="00FF4EC4" w:rsidRPr="0023299E" w:rsidRDefault="00FF4EC4" w:rsidP="00FF4EC4">
            <w:pPr>
              <w:spacing w:after="0" w:line="240" w:lineRule="auto"/>
              <w:rPr>
                <w:rFonts w:ascii="Times New Roman" w:hAnsi="Times New Roman"/>
                <w:sz w:val="16"/>
                <w:szCs w:val="16"/>
              </w:rPr>
            </w:pPr>
          </w:p>
          <w:p w:rsidR="009579AF" w:rsidRDefault="009579AF" w:rsidP="00FF4EC4">
            <w:pPr>
              <w:spacing w:after="0" w:line="240" w:lineRule="auto"/>
              <w:rPr>
                <w:rFonts w:ascii="Times New Roman" w:hAnsi="Times New Roman"/>
              </w:rPr>
            </w:pPr>
            <w:r>
              <w:rPr>
                <w:rFonts w:ascii="Times New Roman" w:hAnsi="Times New Roman"/>
              </w:rPr>
              <w:t>Six months prior to expiration</w:t>
            </w:r>
          </w:p>
        </w:tc>
        <w:tc>
          <w:tcPr>
            <w:tcW w:w="4338" w:type="dxa"/>
          </w:tcPr>
          <w:p w:rsidR="00FF4EC4" w:rsidRPr="0023299E" w:rsidRDefault="00FF4EC4" w:rsidP="00FF4EC4">
            <w:pPr>
              <w:spacing w:after="0" w:line="240" w:lineRule="auto"/>
              <w:rPr>
                <w:rFonts w:ascii="Times New Roman" w:hAnsi="Times New Roman"/>
                <w:sz w:val="16"/>
                <w:szCs w:val="16"/>
              </w:rPr>
            </w:pPr>
          </w:p>
          <w:p w:rsidR="009579AF" w:rsidRPr="00BB7072" w:rsidRDefault="009579AF" w:rsidP="00BB7072">
            <w:pPr>
              <w:pStyle w:val="ListParagraph"/>
              <w:numPr>
                <w:ilvl w:val="0"/>
                <w:numId w:val="18"/>
              </w:numPr>
              <w:spacing w:after="0" w:line="240" w:lineRule="auto"/>
              <w:ind w:left="342" w:hanging="342"/>
              <w:rPr>
                <w:rFonts w:ascii="Times New Roman" w:hAnsi="Times New Roman"/>
              </w:rPr>
            </w:pPr>
            <w:r w:rsidRPr="00BB7072">
              <w:rPr>
                <w:rFonts w:ascii="Times New Roman" w:hAnsi="Times New Roman"/>
              </w:rPr>
              <w:t>Submit an Intent to Reapply as a Provider Unit</w:t>
            </w:r>
          </w:p>
        </w:tc>
      </w:tr>
      <w:tr w:rsidR="009579AF" w:rsidTr="003F047C">
        <w:trPr>
          <w:trHeight w:val="863"/>
        </w:trPr>
        <w:tc>
          <w:tcPr>
            <w:tcW w:w="3192" w:type="dxa"/>
          </w:tcPr>
          <w:p w:rsidR="009579AF" w:rsidRDefault="009579AF" w:rsidP="00FF4EC4">
            <w:pPr>
              <w:spacing w:after="0" w:line="240" w:lineRule="auto"/>
              <w:rPr>
                <w:rFonts w:ascii="Times New Roman" w:hAnsi="Times New Roman"/>
              </w:rPr>
            </w:pPr>
          </w:p>
        </w:tc>
        <w:tc>
          <w:tcPr>
            <w:tcW w:w="2046" w:type="dxa"/>
          </w:tcPr>
          <w:p w:rsidR="00FF4EC4" w:rsidRPr="0023299E" w:rsidRDefault="00FF4EC4" w:rsidP="00FF4EC4">
            <w:pPr>
              <w:spacing w:after="0" w:line="240" w:lineRule="auto"/>
              <w:rPr>
                <w:rFonts w:ascii="Times New Roman" w:hAnsi="Times New Roman"/>
                <w:sz w:val="16"/>
                <w:szCs w:val="16"/>
              </w:rPr>
            </w:pPr>
          </w:p>
          <w:p w:rsidR="009579AF" w:rsidRDefault="009579AF" w:rsidP="00FF4EC4">
            <w:pPr>
              <w:spacing w:after="0" w:line="240" w:lineRule="auto"/>
              <w:rPr>
                <w:rFonts w:ascii="Times New Roman" w:hAnsi="Times New Roman"/>
              </w:rPr>
            </w:pPr>
            <w:r>
              <w:rPr>
                <w:rFonts w:ascii="Times New Roman" w:hAnsi="Times New Roman"/>
              </w:rPr>
              <w:t>Three months prior to expiration</w:t>
            </w:r>
          </w:p>
        </w:tc>
        <w:tc>
          <w:tcPr>
            <w:tcW w:w="4338" w:type="dxa"/>
          </w:tcPr>
          <w:p w:rsidR="00FF4EC4" w:rsidRPr="0023299E" w:rsidRDefault="00FF4EC4" w:rsidP="00FF4EC4">
            <w:pPr>
              <w:spacing w:after="0" w:line="240" w:lineRule="auto"/>
              <w:rPr>
                <w:rFonts w:ascii="Times New Roman" w:hAnsi="Times New Roman"/>
                <w:sz w:val="16"/>
                <w:szCs w:val="16"/>
              </w:rPr>
            </w:pPr>
          </w:p>
          <w:p w:rsidR="009579AF" w:rsidRPr="00BB7072" w:rsidRDefault="009579AF" w:rsidP="00BB7072">
            <w:pPr>
              <w:pStyle w:val="ListParagraph"/>
              <w:numPr>
                <w:ilvl w:val="0"/>
                <w:numId w:val="18"/>
              </w:numPr>
              <w:tabs>
                <w:tab w:val="left" w:pos="342"/>
              </w:tabs>
              <w:spacing w:after="0" w:line="240" w:lineRule="auto"/>
              <w:ind w:hanging="720"/>
              <w:rPr>
                <w:rFonts w:ascii="Times New Roman" w:hAnsi="Times New Roman"/>
              </w:rPr>
            </w:pPr>
            <w:r w:rsidRPr="00BB7072">
              <w:rPr>
                <w:rFonts w:ascii="Times New Roman" w:hAnsi="Times New Roman"/>
              </w:rPr>
              <w:t>Submit new provider application</w:t>
            </w:r>
          </w:p>
        </w:tc>
      </w:tr>
      <w:tr w:rsidR="00FF4EC4" w:rsidTr="00A71D1A">
        <w:trPr>
          <w:trHeight w:val="98"/>
        </w:trPr>
        <w:tc>
          <w:tcPr>
            <w:tcW w:w="9576" w:type="dxa"/>
            <w:gridSpan w:val="3"/>
            <w:shd w:val="clear" w:color="auto" w:fill="C00000"/>
          </w:tcPr>
          <w:p w:rsidR="00FF4EC4" w:rsidRDefault="00FF4EC4" w:rsidP="00FF4EC4">
            <w:pPr>
              <w:spacing w:after="0" w:line="240" w:lineRule="auto"/>
              <w:rPr>
                <w:rFonts w:ascii="Times New Roman" w:hAnsi="Times New Roman"/>
              </w:rPr>
            </w:pPr>
          </w:p>
        </w:tc>
      </w:tr>
      <w:tr w:rsidR="009579AF" w:rsidTr="00A71D1A">
        <w:trPr>
          <w:trHeight w:val="819"/>
        </w:trPr>
        <w:tc>
          <w:tcPr>
            <w:tcW w:w="3192" w:type="dxa"/>
          </w:tcPr>
          <w:p w:rsidR="0023299E" w:rsidRDefault="0023299E" w:rsidP="00FF4EC4">
            <w:pPr>
              <w:spacing w:after="0" w:line="240" w:lineRule="auto"/>
              <w:rPr>
                <w:rFonts w:ascii="Times New Roman" w:hAnsi="Times New Roman"/>
                <w:b/>
                <w:color w:val="C00000"/>
              </w:rPr>
            </w:pPr>
          </w:p>
          <w:p w:rsidR="009579AF" w:rsidRPr="00FF4EC4" w:rsidRDefault="009579AF" w:rsidP="00FF4EC4">
            <w:pPr>
              <w:spacing w:after="0" w:line="240" w:lineRule="auto"/>
              <w:rPr>
                <w:rFonts w:ascii="Times New Roman" w:hAnsi="Times New Roman"/>
                <w:b/>
                <w:color w:val="C00000"/>
              </w:rPr>
            </w:pPr>
            <w:r w:rsidRPr="00FF4EC4">
              <w:rPr>
                <w:rFonts w:ascii="Times New Roman" w:hAnsi="Times New Roman"/>
                <w:b/>
                <w:color w:val="C00000"/>
              </w:rPr>
              <w:t>Currently Approved Providers</w:t>
            </w:r>
          </w:p>
        </w:tc>
        <w:tc>
          <w:tcPr>
            <w:tcW w:w="2046" w:type="dxa"/>
          </w:tcPr>
          <w:p w:rsidR="00FF4EC4" w:rsidRPr="0023299E" w:rsidRDefault="00FF4EC4" w:rsidP="00FF4EC4">
            <w:pPr>
              <w:spacing w:after="0" w:line="240" w:lineRule="auto"/>
              <w:rPr>
                <w:rFonts w:ascii="Times New Roman" w:hAnsi="Times New Roman"/>
                <w:sz w:val="16"/>
                <w:szCs w:val="16"/>
              </w:rPr>
            </w:pPr>
          </w:p>
          <w:p w:rsidR="009579AF" w:rsidRDefault="009579AF" w:rsidP="00FF4EC4">
            <w:pPr>
              <w:spacing w:after="0" w:line="240" w:lineRule="auto"/>
              <w:rPr>
                <w:rFonts w:ascii="Times New Roman" w:hAnsi="Times New Roman"/>
              </w:rPr>
            </w:pPr>
            <w:r>
              <w:rPr>
                <w:rFonts w:ascii="Times New Roman" w:hAnsi="Times New Roman"/>
              </w:rPr>
              <w:t>Six months prior to expiration</w:t>
            </w:r>
          </w:p>
        </w:tc>
        <w:tc>
          <w:tcPr>
            <w:tcW w:w="4338" w:type="dxa"/>
          </w:tcPr>
          <w:p w:rsidR="00FF4EC4" w:rsidRPr="0023299E" w:rsidRDefault="00FF4EC4" w:rsidP="00BB7072">
            <w:pPr>
              <w:tabs>
                <w:tab w:val="left" w:pos="358"/>
              </w:tabs>
              <w:spacing w:after="0" w:line="240" w:lineRule="auto"/>
              <w:rPr>
                <w:rFonts w:ascii="Times New Roman" w:hAnsi="Times New Roman"/>
                <w:sz w:val="16"/>
                <w:szCs w:val="16"/>
              </w:rPr>
            </w:pPr>
          </w:p>
          <w:p w:rsidR="009579AF" w:rsidRPr="00BB7072" w:rsidRDefault="009579AF" w:rsidP="00BB7072">
            <w:pPr>
              <w:pStyle w:val="ListParagraph"/>
              <w:numPr>
                <w:ilvl w:val="0"/>
                <w:numId w:val="18"/>
              </w:numPr>
              <w:tabs>
                <w:tab w:val="left" w:pos="358"/>
              </w:tabs>
              <w:spacing w:after="0" w:line="240" w:lineRule="auto"/>
              <w:ind w:left="342"/>
              <w:rPr>
                <w:rFonts w:ascii="Times New Roman" w:hAnsi="Times New Roman"/>
              </w:rPr>
            </w:pPr>
            <w:r w:rsidRPr="00BB7072">
              <w:rPr>
                <w:rFonts w:ascii="Times New Roman" w:hAnsi="Times New Roman"/>
              </w:rPr>
              <w:t>Submit an Intent to Reapply as a Provider Unit</w:t>
            </w:r>
          </w:p>
        </w:tc>
      </w:tr>
      <w:tr w:rsidR="009579AF" w:rsidTr="00A71D1A">
        <w:trPr>
          <w:trHeight w:val="747"/>
        </w:trPr>
        <w:tc>
          <w:tcPr>
            <w:tcW w:w="3192" w:type="dxa"/>
          </w:tcPr>
          <w:p w:rsidR="009579AF" w:rsidRDefault="009579AF" w:rsidP="00FF4EC4">
            <w:pPr>
              <w:spacing w:after="0" w:line="240" w:lineRule="auto"/>
              <w:rPr>
                <w:rFonts w:ascii="Times New Roman" w:hAnsi="Times New Roman"/>
              </w:rPr>
            </w:pPr>
          </w:p>
        </w:tc>
        <w:tc>
          <w:tcPr>
            <w:tcW w:w="2046" w:type="dxa"/>
          </w:tcPr>
          <w:p w:rsidR="00FF4EC4" w:rsidRPr="0023299E" w:rsidRDefault="00FF4EC4" w:rsidP="00FF4EC4">
            <w:pPr>
              <w:spacing w:after="0" w:line="240" w:lineRule="auto"/>
              <w:rPr>
                <w:rFonts w:ascii="Times New Roman" w:hAnsi="Times New Roman"/>
                <w:sz w:val="16"/>
                <w:szCs w:val="16"/>
              </w:rPr>
            </w:pPr>
          </w:p>
          <w:p w:rsidR="009579AF" w:rsidRDefault="009579AF" w:rsidP="00FF4EC4">
            <w:pPr>
              <w:spacing w:after="0" w:line="240" w:lineRule="auto"/>
              <w:rPr>
                <w:rFonts w:ascii="Times New Roman" w:hAnsi="Times New Roman"/>
              </w:rPr>
            </w:pPr>
            <w:r>
              <w:rPr>
                <w:rFonts w:ascii="Times New Roman" w:hAnsi="Times New Roman"/>
              </w:rPr>
              <w:t>Three months prior to expiration</w:t>
            </w:r>
          </w:p>
        </w:tc>
        <w:tc>
          <w:tcPr>
            <w:tcW w:w="4338" w:type="dxa"/>
          </w:tcPr>
          <w:p w:rsidR="00FF4EC4" w:rsidRPr="0023299E" w:rsidRDefault="00FF4EC4" w:rsidP="00BB7072">
            <w:pPr>
              <w:tabs>
                <w:tab w:val="left" w:pos="358"/>
              </w:tabs>
              <w:spacing w:after="0" w:line="240" w:lineRule="auto"/>
              <w:rPr>
                <w:rFonts w:ascii="Times New Roman" w:hAnsi="Times New Roman"/>
                <w:sz w:val="16"/>
                <w:szCs w:val="16"/>
              </w:rPr>
            </w:pPr>
          </w:p>
          <w:p w:rsidR="009579AF" w:rsidRPr="00BB7072" w:rsidRDefault="009579AF" w:rsidP="00BB7072">
            <w:pPr>
              <w:pStyle w:val="ListParagraph"/>
              <w:numPr>
                <w:ilvl w:val="0"/>
                <w:numId w:val="18"/>
              </w:numPr>
              <w:tabs>
                <w:tab w:val="left" w:pos="358"/>
              </w:tabs>
              <w:spacing w:after="0" w:line="240" w:lineRule="auto"/>
              <w:ind w:hanging="720"/>
              <w:rPr>
                <w:rFonts w:ascii="Times New Roman" w:hAnsi="Times New Roman"/>
              </w:rPr>
            </w:pPr>
            <w:r w:rsidRPr="00BB7072">
              <w:rPr>
                <w:rFonts w:ascii="Times New Roman" w:hAnsi="Times New Roman"/>
              </w:rPr>
              <w:t>Submit new provider application</w:t>
            </w:r>
          </w:p>
        </w:tc>
      </w:tr>
      <w:tr w:rsidR="009579AF" w:rsidTr="00BB7072">
        <w:trPr>
          <w:trHeight w:val="1142"/>
        </w:trPr>
        <w:tc>
          <w:tcPr>
            <w:tcW w:w="3192" w:type="dxa"/>
          </w:tcPr>
          <w:p w:rsidR="009579AF" w:rsidRDefault="009579AF" w:rsidP="00FF4EC4">
            <w:pPr>
              <w:spacing w:after="0" w:line="240" w:lineRule="auto"/>
              <w:rPr>
                <w:rFonts w:ascii="Times New Roman" w:hAnsi="Times New Roman"/>
              </w:rPr>
            </w:pPr>
          </w:p>
        </w:tc>
        <w:tc>
          <w:tcPr>
            <w:tcW w:w="2046" w:type="dxa"/>
          </w:tcPr>
          <w:p w:rsidR="00FF4EC4" w:rsidRPr="0023299E" w:rsidRDefault="00FF4EC4" w:rsidP="00FF4EC4">
            <w:pPr>
              <w:spacing w:after="0" w:line="240" w:lineRule="auto"/>
              <w:rPr>
                <w:rFonts w:ascii="Times New Roman" w:hAnsi="Times New Roman"/>
                <w:sz w:val="16"/>
                <w:szCs w:val="16"/>
              </w:rPr>
            </w:pPr>
          </w:p>
          <w:p w:rsidR="009579AF" w:rsidRDefault="009579AF" w:rsidP="00FF4EC4">
            <w:pPr>
              <w:spacing w:after="0" w:line="240" w:lineRule="auto"/>
              <w:rPr>
                <w:rFonts w:ascii="Times New Roman" w:hAnsi="Times New Roman"/>
              </w:rPr>
            </w:pPr>
            <w:r>
              <w:rPr>
                <w:rFonts w:ascii="Times New Roman" w:hAnsi="Times New Roman"/>
              </w:rPr>
              <w:t>First Year</w:t>
            </w:r>
          </w:p>
        </w:tc>
        <w:tc>
          <w:tcPr>
            <w:tcW w:w="4338" w:type="dxa"/>
          </w:tcPr>
          <w:p w:rsidR="00C662F5" w:rsidRPr="0023299E" w:rsidRDefault="00C662F5" w:rsidP="00C662F5">
            <w:pPr>
              <w:spacing w:after="0" w:line="240" w:lineRule="auto"/>
              <w:rPr>
                <w:rFonts w:ascii="Times New Roman" w:hAnsi="Times New Roman"/>
                <w:sz w:val="16"/>
                <w:szCs w:val="16"/>
              </w:rPr>
            </w:pPr>
          </w:p>
          <w:p w:rsidR="00C662F5" w:rsidRDefault="00C662F5" w:rsidP="00BB7072">
            <w:pPr>
              <w:pStyle w:val="ListParagraph"/>
              <w:numPr>
                <w:ilvl w:val="0"/>
                <w:numId w:val="18"/>
              </w:numPr>
              <w:spacing w:after="0" w:line="240" w:lineRule="auto"/>
              <w:ind w:left="342"/>
              <w:rPr>
                <w:rFonts w:ascii="Times New Roman" w:hAnsi="Times New Roman"/>
              </w:rPr>
            </w:pPr>
            <w:r>
              <w:rPr>
                <w:rFonts w:ascii="Times New Roman" w:hAnsi="Times New Roman"/>
              </w:rPr>
              <w:t xml:space="preserve">Submit annual provider survey. </w:t>
            </w:r>
          </w:p>
          <w:p w:rsidR="009579AF" w:rsidRPr="00C662F5" w:rsidRDefault="00C662F5" w:rsidP="00BB7072">
            <w:pPr>
              <w:pStyle w:val="ListParagraph"/>
              <w:numPr>
                <w:ilvl w:val="0"/>
                <w:numId w:val="18"/>
              </w:numPr>
              <w:spacing w:after="0" w:line="240" w:lineRule="auto"/>
              <w:ind w:left="342"/>
              <w:rPr>
                <w:rFonts w:ascii="Times New Roman" w:hAnsi="Times New Roman"/>
              </w:rPr>
            </w:pPr>
            <w:r w:rsidRPr="00C662F5">
              <w:rPr>
                <w:rFonts w:ascii="Times New Roman" w:hAnsi="Times New Roman"/>
              </w:rPr>
              <w:t>Review your progress in achieving your outcome measures.</w:t>
            </w:r>
          </w:p>
        </w:tc>
      </w:tr>
      <w:tr w:rsidR="009579AF" w:rsidTr="00A71D1A">
        <w:trPr>
          <w:trHeight w:val="720"/>
        </w:trPr>
        <w:tc>
          <w:tcPr>
            <w:tcW w:w="3192" w:type="dxa"/>
          </w:tcPr>
          <w:p w:rsidR="009579AF" w:rsidRDefault="009579AF" w:rsidP="00FF4EC4">
            <w:pPr>
              <w:spacing w:after="0" w:line="240" w:lineRule="auto"/>
              <w:rPr>
                <w:rFonts w:ascii="Times New Roman" w:hAnsi="Times New Roman"/>
              </w:rPr>
            </w:pPr>
          </w:p>
        </w:tc>
        <w:tc>
          <w:tcPr>
            <w:tcW w:w="2046" w:type="dxa"/>
          </w:tcPr>
          <w:p w:rsidR="00FF4EC4" w:rsidRPr="0023299E" w:rsidRDefault="00FF4EC4" w:rsidP="00FF4EC4">
            <w:pPr>
              <w:spacing w:after="0" w:line="240" w:lineRule="auto"/>
              <w:rPr>
                <w:rFonts w:ascii="Times New Roman" w:hAnsi="Times New Roman"/>
                <w:sz w:val="16"/>
                <w:szCs w:val="16"/>
              </w:rPr>
            </w:pPr>
          </w:p>
          <w:p w:rsidR="009579AF" w:rsidRDefault="009579AF" w:rsidP="00FF4EC4">
            <w:pPr>
              <w:spacing w:after="0" w:line="240" w:lineRule="auto"/>
              <w:rPr>
                <w:rFonts w:ascii="Times New Roman" w:hAnsi="Times New Roman"/>
              </w:rPr>
            </w:pPr>
            <w:r>
              <w:rPr>
                <w:rFonts w:ascii="Times New Roman" w:hAnsi="Times New Roman"/>
              </w:rPr>
              <w:t>Second Year</w:t>
            </w:r>
          </w:p>
        </w:tc>
        <w:tc>
          <w:tcPr>
            <w:tcW w:w="4338" w:type="dxa"/>
          </w:tcPr>
          <w:p w:rsidR="00C662F5" w:rsidRPr="0023299E" w:rsidRDefault="00C662F5" w:rsidP="00C662F5">
            <w:pPr>
              <w:spacing w:after="0" w:line="240" w:lineRule="auto"/>
              <w:rPr>
                <w:rFonts w:ascii="Times New Roman" w:hAnsi="Times New Roman"/>
                <w:sz w:val="16"/>
                <w:szCs w:val="16"/>
              </w:rPr>
            </w:pPr>
          </w:p>
          <w:p w:rsidR="00C662F5" w:rsidRDefault="00C662F5" w:rsidP="00BB7072">
            <w:pPr>
              <w:pStyle w:val="ListParagraph"/>
              <w:numPr>
                <w:ilvl w:val="0"/>
                <w:numId w:val="18"/>
              </w:numPr>
              <w:spacing w:after="0" w:line="240" w:lineRule="auto"/>
              <w:ind w:left="342"/>
              <w:rPr>
                <w:rFonts w:ascii="Times New Roman" w:hAnsi="Times New Roman"/>
              </w:rPr>
            </w:pPr>
            <w:r>
              <w:rPr>
                <w:rFonts w:ascii="Times New Roman" w:hAnsi="Times New Roman"/>
              </w:rPr>
              <w:t xml:space="preserve">Submit annual provider survey. </w:t>
            </w:r>
          </w:p>
          <w:p w:rsidR="009579AF" w:rsidRDefault="00C662F5" w:rsidP="00BB7072">
            <w:pPr>
              <w:pStyle w:val="ListParagraph"/>
              <w:numPr>
                <w:ilvl w:val="0"/>
                <w:numId w:val="18"/>
              </w:numPr>
              <w:spacing w:after="0" w:line="240" w:lineRule="auto"/>
              <w:ind w:left="342"/>
              <w:rPr>
                <w:rFonts w:ascii="Times New Roman" w:hAnsi="Times New Roman"/>
              </w:rPr>
            </w:pPr>
            <w:r w:rsidRPr="00C662F5">
              <w:rPr>
                <w:rFonts w:ascii="Times New Roman" w:hAnsi="Times New Roman"/>
              </w:rPr>
              <w:t>Review your progress in achieving your outcome measures.</w:t>
            </w:r>
          </w:p>
          <w:p w:rsidR="00BB7072" w:rsidRPr="00C662F5" w:rsidRDefault="00BB7072" w:rsidP="00BB7072">
            <w:pPr>
              <w:pStyle w:val="ListParagraph"/>
              <w:spacing w:after="0" w:line="240" w:lineRule="auto"/>
              <w:ind w:left="342"/>
              <w:rPr>
                <w:rFonts w:ascii="Times New Roman" w:hAnsi="Times New Roman"/>
              </w:rPr>
            </w:pPr>
          </w:p>
        </w:tc>
      </w:tr>
    </w:tbl>
    <w:p w:rsidR="00A71D1A" w:rsidRDefault="00A71D1A">
      <w:pPr>
        <w:rPr>
          <w:rFonts w:ascii="Times New Roman" w:hAnsi="Times New Roman"/>
          <w:b/>
          <w:bCs/>
          <w:color w:val="C00000"/>
          <w:sz w:val="32"/>
          <w:szCs w:val="32"/>
        </w:rPr>
      </w:pPr>
      <w:r>
        <w:rPr>
          <w:rFonts w:ascii="Times New Roman" w:hAnsi="Times New Roman"/>
          <w:b/>
          <w:bCs/>
          <w:color w:val="C00000"/>
          <w:sz w:val="32"/>
          <w:szCs w:val="32"/>
        </w:rPr>
        <w:br w:type="page"/>
      </w:r>
    </w:p>
    <w:p w:rsidR="004104BE" w:rsidRPr="00B02F59" w:rsidRDefault="004104BE" w:rsidP="004104BE">
      <w:pPr>
        <w:autoSpaceDE w:val="0"/>
        <w:autoSpaceDN w:val="0"/>
        <w:adjustRightInd w:val="0"/>
        <w:spacing w:after="0" w:line="240" w:lineRule="auto"/>
        <w:rPr>
          <w:rFonts w:ascii="Times New Roman" w:hAnsi="Times New Roman"/>
          <w:b/>
          <w:bCs/>
          <w:color w:val="C00000"/>
          <w:sz w:val="28"/>
          <w:szCs w:val="28"/>
        </w:rPr>
      </w:pPr>
      <w:r w:rsidRPr="00B02F59">
        <w:rPr>
          <w:rFonts w:ascii="Times New Roman" w:hAnsi="Times New Roman"/>
          <w:b/>
          <w:bCs/>
          <w:color w:val="C00000"/>
          <w:sz w:val="28"/>
          <w:szCs w:val="28"/>
        </w:rPr>
        <w:lastRenderedPageBreak/>
        <w:t xml:space="preserve">Chapter 3: Educational Design Process </w:t>
      </w:r>
    </w:p>
    <w:p w:rsidR="004104BE" w:rsidRPr="00FF4EC4" w:rsidRDefault="004104BE" w:rsidP="004104BE">
      <w:pPr>
        <w:autoSpaceDE w:val="0"/>
        <w:autoSpaceDN w:val="0"/>
        <w:adjustRightInd w:val="0"/>
        <w:spacing w:after="0" w:line="240" w:lineRule="auto"/>
        <w:rPr>
          <w:rFonts w:ascii="Times New Roman" w:hAnsi="Times New Roman"/>
          <w:bCs/>
          <w:i/>
          <w:sz w:val="20"/>
          <w:szCs w:val="20"/>
        </w:rPr>
      </w:pPr>
      <w:r w:rsidRPr="00FF4EC4">
        <w:rPr>
          <w:rFonts w:ascii="Times New Roman" w:hAnsi="Times New Roman"/>
          <w:bCs/>
          <w:i/>
          <w:sz w:val="20"/>
          <w:szCs w:val="20"/>
        </w:rPr>
        <w:t>(This chapter was adapted from the 2013 ANCC Primary Accreditation Manual…. With permission)</w:t>
      </w:r>
    </w:p>
    <w:p w:rsidR="004104BE" w:rsidRPr="00FF4EC4" w:rsidRDefault="004104BE" w:rsidP="004104BE">
      <w:pPr>
        <w:autoSpaceDE w:val="0"/>
        <w:autoSpaceDN w:val="0"/>
        <w:adjustRightInd w:val="0"/>
        <w:spacing w:after="0" w:line="240" w:lineRule="auto"/>
        <w:rPr>
          <w:rFonts w:ascii="Times New Roman" w:hAnsi="Times New Roman"/>
          <w:color w:val="000000"/>
          <w:sz w:val="16"/>
          <w:szCs w:val="16"/>
        </w:rPr>
      </w:pPr>
    </w:p>
    <w:p w:rsidR="004104BE" w:rsidRPr="008A572A" w:rsidRDefault="004104BE" w:rsidP="004104BE">
      <w:pPr>
        <w:autoSpaceDE w:val="0"/>
        <w:autoSpaceDN w:val="0"/>
        <w:adjustRightInd w:val="0"/>
        <w:spacing w:after="0" w:line="240" w:lineRule="auto"/>
        <w:rPr>
          <w:rFonts w:ascii="Times New Roman" w:hAnsi="Times New Roman"/>
          <w:color w:val="000000"/>
        </w:rPr>
      </w:pPr>
      <w:r w:rsidRPr="008A572A">
        <w:rPr>
          <w:rFonts w:ascii="Times New Roman" w:hAnsi="Times New Roman"/>
          <w:color w:val="000000"/>
        </w:rPr>
        <w:t>This chapter outlines the process of developing and/or evaluating individual educational activities</w:t>
      </w:r>
      <w:r>
        <w:rPr>
          <w:rFonts w:ascii="Times New Roman" w:hAnsi="Times New Roman"/>
          <w:color w:val="000000"/>
        </w:rPr>
        <w:t xml:space="preserve"> </w:t>
      </w:r>
      <w:r w:rsidRPr="008A572A">
        <w:rPr>
          <w:rFonts w:ascii="Times New Roman" w:hAnsi="Times New Roman"/>
          <w:color w:val="000000"/>
        </w:rPr>
        <w:t>according to ANCC Accreditation Program criteria.</w:t>
      </w:r>
    </w:p>
    <w:p w:rsidR="004104BE" w:rsidRPr="00FF4EC4" w:rsidRDefault="004104BE" w:rsidP="004104BE">
      <w:pPr>
        <w:autoSpaceDE w:val="0"/>
        <w:autoSpaceDN w:val="0"/>
        <w:adjustRightInd w:val="0"/>
        <w:spacing w:after="0" w:line="240" w:lineRule="auto"/>
        <w:rPr>
          <w:rFonts w:ascii="Times New Roman" w:hAnsi="Times New Roman"/>
          <w:color w:val="000000"/>
          <w:sz w:val="16"/>
          <w:szCs w:val="16"/>
        </w:rPr>
      </w:pPr>
    </w:p>
    <w:p w:rsidR="004104BE" w:rsidRPr="008A572A" w:rsidRDefault="004C0F50" w:rsidP="004104BE">
      <w:pPr>
        <w:autoSpaceDE w:val="0"/>
        <w:autoSpaceDN w:val="0"/>
        <w:adjustRightInd w:val="0"/>
        <w:spacing w:after="0" w:line="240" w:lineRule="auto"/>
        <w:rPr>
          <w:rFonts w:ascii="Times New Roman" w:hAnsi="Times New Roman"/>
          <w:color w:val="000000"/>
        </w:rPr>
      </w:pPr>
      <w:r>
        <w:rPr>
          <w:rFonts w:ascii="Times New Roman" w:hAnsi="Times New Roman"/>
          <w:noProof/>
          <w:color w:val="000000"/>
          <w:lang w:eastAsia="zh-TW"/>
        </w:rPr>
        <w:pict>
          <v:shape id="_x0000_s1047" type="#_x0000_t202" style="position:absolute;margin-left:-4.3pt;margin-top:22.3pt;width:152.05pt;height:213.75pt;z-index:-251633664;mso-width-relative:margin;mso-height-relative:margin" wrapcoords="-87 -147 -87 21453 21687 21453 21687 -147 -87 -147" strokecolor="#c00000">
            <v:textbox>
              <w:txbxContent>
                <w:p w:rsidR="006B557B" w:rsidRPr="00FF4EC4" w:rsidRDefault="006B557B" w:rsidP="004104BE">
                  <w:pPr>
                    <w:autoSpaceDE w:val="0"/>
                    <w:autoSpaceDN w:val="0"/>
                    <w:adjustRightInd w:val="0"/>
                    <w:spacing w:after="0" w:line="240" w:lineRule="auto"/>
                    <w:rPr>
                      <w:rFonts w:ascii="Times New Roman" w:hAnsi="Times New Roman"/>
                      <w:b/>
                      <w:bCs/>
                      <w:color w:val="C00000"/>
                      <w:sz w:val="16"/>
                      <w:szCs w:val="16"/>
                    </w:rPr>
                  </w:pPr>
                  <w:proofErr w:type="gramStart"/>
                  <w:r w:rsidRPr="00FF4EC4">
                    <w:rPr>
                      <w:rFonts w:ascii="Times New Roman" w:hAnsi="Times New Roman"/>
                      <w:b/>
                      <w:bCs/>
                      <w:color w:val="C00000"/>
                      <w:sz w:val="16"/>
                      <w:szCs w:val="16"/>
                    </w:rPr>
                    <w:t>contact</w:t>
                  </w:r>
                  <w:proofErr w:type="gramEnd"/>
                  <w:r w:rsidRPr="00FF4EC4">
                    <w:rPr>
                      <w:rFonts w:ascii="Times New Roman" w:hAnsi="Times New Roman"/>
                      <w:b/>
                      <w:bCs/>
                      <w:color w:val="C00000"/>
                      <w:sz w:val="16"/>
                      <w:szCs w:val="16"/>
                    </w:rPr>
                    <w:t xml:space="preserve"> hour</w:t>
                  </w:r>
                </w:p>
                <w:p w:rsidR="006B557B" w:rsidRPr="00DF5DFE" w:rsidRDefault="006B557B" w:rsidP="004104BE">
                  <w:pPr>
                    <w:autoSpaceDE w:val="0"/>
                    <w:autoSpaceDN w:val="0"/>
                    <w:adjustRightInd w:val="0"/>
                    <w:spacing w:after="0" w:line="240" w:lineRule="auto"/>
                    <w:rPr>
                      <w:rFonts w:ascii="Times New Roman" w:hAnsi="Times New Roman"/>
                      <w:color w:val="000000"/>
                      <w:sz w:val="16"/>
                      <w:szCs w:val="16"/>
                    </w:rPr>
                  </w:pPr>
                  <w:proofErr w:type="gramStart"/>
                  <w:r w:rsidRPr="00DF5DFE">
                    <w:rPr>
                      <w:rFonts w:ascii="Times New Roman" w:hAnsi="Times New Roman"/>
                      <w:color w:val="000000"/>
                      <w:sz w:val="16"/>
                      <w:szCs w:val="16"/>
                    </w:rPr>
                    <w:t>A unit of measurement that describes 60 minutes of an organized learning activity.</w:t>
                  </w:r>
                  <w:proofErr w:type="gramEnd"/>
                </w:p>
                <w:p w:rsidR="006B557B" w:rsidRPr="00DF5DFE" w:rsidRDefault="006B557B" w:rsidP="004104BE">
                  <w:pPr>
                    <w:autoSpaceDE w:val="0"/>
                    <w:autoSpaceDN w:val="0"/>
                    <w:adjustRightInd w:val="0"/>
                    <w:spacing w:after="0" w:line="240" w:lineRule="auto"/>
                    <w:rPr>
                      <w:rFonts w:ascii="Times New Roman" w:hAnsi="Times New Roman"/>
                      <w:color w:val="000000"/>
                      <w:sz w:val="16"/>
                      <w:szCs w:val="16"/>
                    </w:rPr>
                  </w:pPr>
                  <w:r w:rsidRPr="00DF5DFE">
                    <w:rPr>
                      <w:rFonts w:ascii="Times New Roman" w:hAnsi="Times New Roman"/>
                      <w:color w:val="000000"/>
                      <w:sz w:val="16"/>
                      <w:szCs w:val="16"/>
                    </w:rPr>
                    <w:t>One contact hour = 60 minutes.</w:t>
                  </w:r>
                </w:p>
                <w:p w:rsidR="006B557B" w:rsidRPr="00DF5DFE" w:rsidRDefault="006B557B" w:rsidP="004104BE">
                  <w:pPr>
                    <w:autoSpaceDE w:val="0"/>
                    <w:autoSpaceDN w:val="0"/>
                    <w:adjustRightInd w:val="0"/>
                    <w:spacing w:after="0" w:line="240" w:lineRule="auto"/>
                    <w:rPr>
                      <w:rFonts w:ascii="Gotham-Bold" w:hAnsi="Gotham-Bold" w:cs="Gotham-Bold"/>
                      <w:b/>
                      <w:bCs/>
                      <w:color w:val="002060"/>
                      <w:sz w:val="16"/>
                      <w:szCs w:val="16"/>
                    </w:rPr>
                  </w:pPr>
                </w:p>
                <w:p w:rsidR="006B557B" w:rsidRPr="00FF4EC4" w:rsidRDefault="006B557B" w:rsidP="004104BE">
                  <w:pPr>
                    <w:autoSpaceDE w:val="0"/>
                    <w:autoSpaceDN w:val="0"/>
                    <w:adjustRightInd w:val="0"/>
                    <w:spacing w:after="0" w:line="240" w:lineRule="auto"/>
                    <w:rPr>
                      <w:rFonts w:ascii="Times New Roman" w:hAnsi="Times New Roman"/>
                      <w:b/>
                      <w:bCs/>
                      <w:color w:val="C00000"/>
                      <w:sz w:val="16"/>
                      <w:szCs w:val="16"/>
                    </w:rPr>
                  </w:pPr>
                  <w:proofErr w:type="gramStart"/>
                  <w:r w:rsidRPr="00FF4EC4">
                    <w:rPr>
                      <w:rFonts w:ascii="Times New Roman" w:hAnsi="Times New Roman"/>
                      <w:b/>
                      <w:bCs/>
                      <w:color w:val="C00000"/>
                      <w:sz w:val="16"/>
                      <w:szCs w:val="16"/>
                    </w:rPr>
                    <w:t>continuing</w:t>
                  </w:r>
                  <w:proofErr w:type="gramEnd"/>
                  <w:r w:rsidRPr="00FF4EC4">
                    <w:rPr>
                      <w:rFonts w:ascii="Times New Roman" w:hAnsi="Times New Roman"/>
                      <w:b/>
                      <w:bCs/>
                      <w:color w:val="C00000"/>
                      <w:sz w:val="16"/>
                      <w:szCs w:val="16"/>
                    </w:rPr>
                    <w:t xml:space="preserve"> nursing education (CNE) activities</w:t>
                  </w:r>
                </w:p>
                <w:p w:rsidR="006B557B" w:rsidRPr="00DF5DFE" w:rsidRDefault="006B557B" w:rsidP="004104BE">
                  <w:pPr>
                    <w:autoSpaceDE w:val="0"/>
                    <w:autoSpaceDN w:val="0"/>
                    <w:adjustRightInd w:val="0"/>
                    <w:spacing w:after="0" w:line="240" w:lineRule="auto"/>
                    <w:rPr>
                      <w:rFonts w:ascii="Times New Roman" w:hAnsi="Times New Roman"/>
                      <w:color w:val="000000"/>
                      <w:sz w:val="16"/>
                      <w:szCs w:val="16"/>
                    </w:rPr>
                  </w:pPr>
                  <w:r w:rsidRPr="00DF5DFE">
                    <w:rPr>
                      <w:rFonts w:ascii="Times New Roman" w:hAnsi="Times New Roman"/>
                      <w:color w:val="000000"/>
                      <w:sz w:val="16"/>
                      <w:szCs w:val="16"/>
                    </w:rPr>
                    <w:t>Those learning activities intended to build upon the educational and experiential bases of the professional RN for the enhancement of practice, education, administration, research,</w:t>
                  </w:r>
                  <w:r>
                    <w:rPr>
                      <w:rFonts w:ascii="Times New Roman" w:hAnsi="Times New Roman"/>
                      <w:color w:val="000000"/>
                      <w:sz w:val="16"/>
                      <w:szCs w:val="16"/>
                    </w:rPr>
                    <w:t xml:space="preserve"> </w:t>
                  </w:r>
                  <w:r w:rsidRPr="00DF5DFE">
                    <w:rPr>
                      <w:rFonts w:ascii="Times New Roman" w:hAnsi="Times New Roman"/>
                      <w:color w:val="000000"/>
                      <w:sz w:val="16"/>
                      <w:szCs w:val="16"/>
                    </w:rPr>
                    <w:t>or theory development, to the end of improving the health of the public and RN’s pursuit of their professional career goals.</w:t>
                  </w:r>
                </w:p>
                <w:p w:rsidR="006B557B" w:rsidRPr="00FF4EC4" w:rsidRDefault="006B557B" w:rsidP="004104BE">
                  <w:pPr>
                    <w:autoSpaceDE w:val="0"/>
                    <w:autoSpaceDN w:val="0"/>
                    <w:adjustRightInd w:val="0"/>
                    <w:spacing w:after="0" w:line="240" w:lineRule="auto"/>
                    <w:rPr>
                      <w:rFonts w:ascii="Gotham-Bold" w:hAnsi="Gotham-Bold" w:cs="Gotham-Bold"/>
                      <w:b/>
                      <w:bCs/>
                      <w:color w:val="C00000"/>
                      <w:sz w:val="16"/>
                      <w:szCs w:val="16"/>
                    </w:rPr>
                  </w:pPr>
                </w:p>
                <w:p w:rsidR="006B557B" w:rsidRPr="00FF4EC4" w:rsidRDefault="006B557B" w:rsidP="004104BE">
                  <w:pPr>
                    <w:autoSpaceDE w:val="0"/>
                    <w:autoSpaceDN w:val="0"/>
                    <w:adjustRightInd w:val="0"/>
                    <w:spacing w:after="0" w:line="240" w:lineRule="auto"/>
                    <w:rPr>
                      <w:rFonts w:ascii="Times New Roman" w:hAnsi="Times New Roman"/>
                      <w:b/>
                      <w:bCs/>
                      <w:color w:val="C00000"/>
                      <w:sz w:val="16"/>
                      <w:szCs w:val="16"/>
                    </w:rPr>
                  </w:pPr>
                  <w:proofErr w:type="gramStart"/>
                  <w:r w:rsidRPr="00FF4EC4">
                    <w:rPr>
                      <w:rFonts w:ascii="Times New Roman" w:hAnsi="Times New Roman"/>
                      <w:b/>
                      <w:bCs/>
                      <w:color w:val="C00000"/>
                      <w:sz w:val="16"/>
                      <w:szCs w:val="16"/>
                    </w:rPr>
                    <w:t>in-service</w:t>
                  </w:r>
                  <w:proofErr w:type="gramEnd"/>
                  <w:r w:rsidRPr="00FF4EC4">
                    <w:rPr>
                      <w:rFonts w:ascii="Times New Roman" w:hAnsi="Times New Roman"/>
                      <w:b/>
                      <w:bCs/>
                      <w:color w:val="C00000"/>
                      <w:sz w:val="16"/>
                      <w:szCs w:val="16"/>
                    </w:rPr>
                    <w:t xml:space="preserve"> educational activities</w:t>
                  </w:r>
                </w:p>
                <w:p w:rsidR="006B557B" w:rsidRPr="00DF5DFE" w:rsidRDefault="006B557B" w:rsidP="004104BE">
                  <w:pPr>
                    <w:autoSpaceDE w:val="0"/>
                    <w:autoSpaceDN w:val="0"/>
                    <w:adjustRightInd w:val="0"/>
                    <w:spacing w:after="0" w:line="240" w:lineRule="auto"/>
                    <w:rPr>
                      <w:rFonts w:ascii="Times New Roman" w:hAnsi="Times New Roman"/>
                      <w:color w:val="000000"/>
                      <w:sz w:val="16"/>
                      <w:szCs w:val="16"/>
                    </w:rPr>
                  </w:pPr>
                  <w:r w:rsidRPr="00DF5DFE">
                    <w:rPr>
                      <w:rFonts w:ascii="Times New Roman" w:hAnsi="Times New Roman"/>
                      <w:color w:val="000000"/>
                      <w:sz w:val="16"/>
                      <w:szCs w:val="16"/>
                    </w:rPr>
                    <w:t>Activities intended to assist the professional nurse to acquire, maintain, and/or increase competence in fulfilling the assigned responsibilities specific to the expectations of the employer.</w:t>
                  </w:r>
                </w:p>
              </w:txbxContent>
            </v:textbox>
            <w10:wrap type="tight"/>
          </v:shape>
        </w:pict>
      </w:r>
      <w:r w:rsidR="004104BE" w:rsidRPr="008A572A">
        <w:rPr>
          <w:rFonts w:ascii="Times New Roman" w:hAnsi="Times New Roman"/>
          <w:color w:val="000000"/>
        </w:rPr>
        <w:t>The educational design expectations described in this chapter and applicable at the individual activity</w:t>
      </w:r>
      <w:r w:rsidR="004104BE">
        <w:rPr>
          <w:rFonts w:ascii="Times New Roman" w:hAnsi="Times New Roman"/>
          <w:color w:val="000000"/>
        </w:rPr>
        <w:t xml:space="preserve"> </w:t>
      </w:r>
      <w:r w:rsidR="004104BE" w:rsidRPr="008A572A">
        <w:rPr>
          <w:rFonts w:ascii="Times New Roman" w:hAnsi="Times New Roman"/>
          <w:color w:val="000000"/>
        </w:rPr>
        <w:t>level are fundamental to high-quality continuing nursing education. Accordingly, applicants must</w:t>
      </w:r>
      <w:r w:rsidR="004104BE">
        <w:rPr>
          <w:rFonts w:ascii="Times New Roman" w:hAnsi="Times New Roman"/>
          <w:color w:val="000000"/>
        </w:rPr>
        <w:t xml:space="preserve"> </w:t>
      </w:r>
      <w:r w:rsidR="004104BE" w:rsidRPr="008A572A">
        <w:rPr>
          <w:rFonts w:ascii="Times New Roman" w:hAnsi="Times New Roman"/>
          <w:color w:val="000000"/>
        </w:rPr>
        <w:t>ensure that these expectations are met and the ANCC criteria for accreditation are applied in such a</w:t>
      </w:r>
      <w:r w:rsidR="004104BE">
        <w:rPr>
          <w:rFonts w:ascii="Times New Roman" w:hAnsi="Times New Roman"/>
          <w:color w:val="000000"/>
        </w:rPr>
        <w:t xml:space="preserve"> </w:t>
      </w:r>
      <w:r w:rsidR="004104BE" w:rsidRPr="008A572A">
        <w:rPr>
          <w:rFonts w:ascii="Times New Roman" w:hAnsi="Times New Roman"/>
          <w:color w:val="000000"/>
        </w:rPr>
        <w:t xml:space="preserve">manner that ensures the applicant’s individual educational activities meet these criteria. </w:t>
      </w:r>
    </w:p>
    <w:p w:rsidR="004104BE" w:rsidRPr="008A572A" w:rsidRDefault="004104BE" w:rsidP="004104BE">
      <w:pPr>
        <w:autoSpaceDE w:val="0"/>
        <w:autoSpaceDN w:val="0"/>
        <w:adjustRightInd w:val="0"/>
        <w:spacing w:after="0" w:line="240" w:lineRule="auto"/>
        <w:rPr>
          <w:rFonts w:ascii="Times New Roman" w:hAnsi="Times New Roman"/>
          <w:color w:val="000000"/>
        </w:rPr>
      </w:pPr>
    </w:p>
    <w:p w:rsidR="004104BE" w:rsidRPr="008A572A" w:rsidRDefault="004104BE" w:rsidP="004104BE">
      <w:pPr>
        <w:autoSpaceDE w:val="0"/>
        <w:autoSpaceDN w:val="0"/>
        <w:adjustRightInd w:val="0"/>
        <w:spacing w:after="0" w:line="240" w:lineRule="auto"/>
        <w:rPr>
          <w:rFonts w:ascii="Times New Roman" w:hAnsi="Times New Roman"/>
          <w:color w:val="000000"/>
        </w:rPr>
      </w:pPr>
      <w:r>
        <w:rPr>
          <w:rFonts w:ascii="Times New Roman" w:hAnsi="Times New Roman"/>
          <w:color w:val="000000"/>
        </w:rPr>
        <w:t>ANCC’s Accreditation Program</w:t>
      </w:r>
      <w:r w:rsidRPr="008A572A">
        <w:rPr>
          <w:rFonts w:ascii="Times New Roman" w:hAnsi="Times New Roman"/>
          <w:color w:val="000000"/>
        </w:rPr>
        <w:t xml:space="preserve"> specifies a comprehensive set of educational design criteria to ensure that individual education activities are effectively planned, implemented, and evaluated according to educational standards and adult learning principles.</w:t>
      </w:r>
    </w:p>
    <w:p w:rsidR="004104BE" w:rsidRPr="008A572A" w:rsidRDefault="004104BE" w:rsidP="004104BE">
      <w:pPr>
        <w:autoSpaceDE w:val="0"/>
        <w:autoSpaceDN w:val="0"/>
        <w:adjustRightInd w:val="0"/>
        <w:spacing w:after="0" w:line="240" w:lineRule="auto"/>
        <w:rPr>
          <w:rFonts w:ascii="Times New Roman" w:hAnsi="Times New Roman"/>
          <w:color w:val="000000"/>
        </w:rPr>
      </w:pPr>
    </w:p>
    <w:p w:rsidR="004104BE" w:rsidRPr="008A572A" w:rsidRDefault="004104BE" w:rsidP="004104BE">
      <w:pPr>
        <w:autoSpaceDE w:val="0"/>
        <w:autoSpaceDN w:val="0"/>
        <w:adjustRightInd w:val="0"/>
        <w:spacing w:after="0" w:line="240" w:lineRule="auto"/>
        <w:rPr>
          <w:rFonts w:ascii="Times New Roman" w:hAnsi="Times New Roman"/>
          <w:color w:val="000000"/>
        </w:rPr>
      </w:pPr>
      <w:r w:rsidRPr="008A572A">
        <w:rPr>
          <w:rFonts w:ascii="Times New Roman" w:hAnsi="Times New Roman"/>
          <w:color w:val="000000"/>
        </w:rPr>
        <w:t>CNE involves “systematic professional learning experiences designed to augment the knowledge, skills,</w:t>
      </w:r>
      <w:r>
        <w:rPr>
          <w:rFonts w:ascii="Times New Roman" w:hAnsi="Times New Roman"/>
          <w:color w:val="000000"/>
        </w:rPr>
        <w:t xml:space="preserve"> </w:t>
      </w:r>
      <w:r w:rsidRPr="008A572A">
        <w:rPr>
          <w:rFonts w:ascii="Times New Roman" w:hAnsi="Times New Roman"/>
          <w:color w:val="000000"/>
        </w:rPr>
        <w:t>and attitudes of nurses, and therefore enrich nurses’ contributions to quality health care . . .” (ANA,</w:t>
      </w:r>
      <w:r>
        <w:rPr>
          <w:rFonts w:ascii="Times New Roman" w:hAnsi="Times New Roman"/>
          <w:color w:val="000000"/>
        </w:rPr>
        <w:t xml:space="preserve"> </w:t>
      </w:r>
      <w:r w:rsidRPr="008A572A">
        <w:rPr>
          <w:rFonts w:ascii="Times New Roman" w:hAnsi="Times New Roman"/>
          <w:color w:val="000000"/>
        </w:rPr>
        <w:t>2010, p. 43). The knowledge, skills, or attitudes gained from CNE activities can be applied regardless</w:t>
      </w:r>
      <w:r>
        <w:rPr>
          <w:rFonts w:ascii="Times New Roman" w:hAnsi="Times New Roman"/>
          <w:color w:val="000000"/>
        </w:rPr>
        <w:t xml:space="preserve"> </w:t>
      </w:r>
      <w:r w:rsidRPr="008A572A">
        <w:rPr>
          <w:rFonts w:ascii="Times New Roman" w:hAnsi="Times New Roman"/>
          <w:color w:val="000000"/>
        </w:rPr>
        <w:t xml:space="preserve">of the activity participant’s employer. See Figures 4 (“Awarding </w:t>
      </w:r>
      <w:r w:rsidRPr="001071C2">
        <w:rPr>
          <w:rFonts w:ascii="Times New Roman" w:hAnsi="Times New Roman"/>
          <w:b/>
          <w:bCs/>
          <w:color w:val="C00000"/>
        </w:rPr>
        <w:t>Contact Hours</w:t>
      </w:r>
      <w:r w:rsidRPr="008A572A">
        <w:rPr>
          <w:rFonts w:ascii="Times New Roman" w:hAnsi="Times New Roman"/>
          <w:color w:val="000000"/>
        </w:rPr>
        <w:t>”) and 5 (“Evaluating</w:t>
      </w:r>
      <w:r>
        <w:rPr>
          <w:rFonts w:ascii="Times New Roman" w:hAnsi="Times New Roman"/>
          <w:color w:val="000000"/>
        </w:rPr>
        <w:t xml:space="preserve"> </w:t>
      </w:r>
      <w:r w:rsidRPr="008A572A">
        <w:rPr>
          <w:rFonts w:ascii="Times New Roman" w:hAnsi="Times New Roman"/>
          <w:color w:val="000000"/>
        </w:rPr>
        <w:t>Activities for Awarding Continuing Education Credit”).</w:t>
      </w:r>
    </w:p>
    <w:p w:rsidR="004104BE" w:rsidRPr="008A572A" w:rsidRDefault="004104BE" w:rsidP="004104BE">
      <w:pPr>
        <w:autoSpaceDE w:val="0"/>
        <w:autoSpaceDN w:val="0"/>
        <w:adjustRightInd w:val="0"/>
        <w:spacing w:after="0" w:line="240" w:lineRule="auto"/>
        <w:rPr>
          <w:rFonts w:ascii="Times New Roman" w:hAnsi="Times New Roman"/>
          <w:color w:val="000000"/>
        </w:rPr>
      </w:pPr>
    </w:p>
    <w:p w:rsidR="004104BE" w:rsidRPr="008A572A" w:rsidRDefault="004104BE" w:rsidP="004104BE">
      <w:pPr>
        <w:autoSpaceDE w:val="0"/>
        <w:autoSpaceDN w:val="0"/>
        <w:adjustRightInd w:val="0"/>
        <w:spacing w:after="0" w:line="240" w:lineRule="auto"/>
        <w:rPr>
          <w:rFonts w:ascii="Times New Roman" w:hAnsi="Times New Roman"/>
          <w:color w:val="000000"/>
        </w:rPr>
      </w:pPr>
      <w:r w:rsidRPr="008A572A">
        <w:rPr>
          <w:rFonts w:ascii="Times New Roman" w:hAnsi="Times New Roman"/>
          <w:color w:val="000000"/>
        </w:rPr>
        <w:t>In contrast, staff development activities are typically designed to enhance performance in participants’</w:t>
      </w:r>
      <w:r>
        <w:rPr>
          <w:rFonts w:ascii="Times New Roman" w:hAnsi="Times New Roman"/>
          <w:color w:val="000000"/>
        </w:rPr>
        <w:t xml:space="preserve"> </w:t>
      </w:r>
      <w:r w:rsidRPr="008A572A">
        <w:rPr>
          <w:rFonts w:ascii="Times New Roman" w:hAnsi="Times New Roman"/>
          <w:color w:val="000000"/>
        </w:rPr>
        <w:t xml:space="preserve">current job roles and are based on a specific </w:t>
      </w:r>
      <w:r w:rsidR="006350B7" w:rsidRPr="008A572A">
        <w:rPr>
          <w:rFonts w:ascii="Times New Roman" w:hAnsi="Times New Roman"/>
          <w:color w:val="000000"/>
        </w:rPr>
        <w:t>facilities/</w:t>
      </w:r>
      <w:r w:rsidRPr="008A572A">
        <w:rPr>
          <w:rFonts w:ascii="Times New Roman" w:hAnsi="Times New Roman"/>
          <w:color w:val="000000"/>
        </w:rPr>
        <w:t>organization’s policies and procedures, equipment,</w:t>
      </w:r>
      <w:r>
        <w:rPr>
          <w:rFonts w:ascii="Times New Roman" w:hAnsi="Times New Roman"/>
          <w:color w:val="000000"/>
        </w:rPr>
        <w:t xml:space="preserve"> </w:t>
      </w:r>
      <w:r w:rsidRPr="008A572A">
        <w:rPr>
          <w:rFonts w:ascii="Times New Roman" w:hAnsi="Times New Roman"/>
          <w:color w:val="000000"/>
        </w:rPr>
        <w:t>and resources. When staff development learning activities convey new content knowledge that would be</w:t>
      </w:r>
      <w:r>
        <w:rPr>
          <w:rFonts w:ascii="Times New Roman" w:hAnsi="Times New Roman"/>
          <w:color w:val="000000"/>
        </w:rPr>
        <w:t xml:space="preserve"> </w:t>
      </w:r>
      <w:r w:rsidRPr="008A572A">
        <w:rPr>
          <w:rFonts w:ascii="Times New Roman" w:hAnsi="Times New Roman"/>
          <w:color w:val="000000"/>
        </w:rPr>
        <w:t>transferable to other job settings, the organization may be able to award contact hours. Some in-service</w:t>
      </w:r>
      <w:r>
        <w:rPr>
          <w:rFonts w:ascii="Times New Roman" w:hAnsi="Times New Roman"/>
          <w:color w:val="000000"/>
        </w:rPr>
        <w:t xml:space="preserve"> </w:t>
      </w:r>
      <w:r w:rsidRPr="008A572A">
        <w:rPr>
          <w:rFonts w:ascii="Times New Roman" w:hAnsi="Times New Roman"/>
          <w:color w:val="000000"/>
        </w:rPr>
        <w:t>programs, based on their content, may include new, transferable knowledge.</w:t>
      </w:r>
    </w:p>
    <w:p w:rsidR="004104BE" w:rsidRPr="00FF4EC4" w:rsidRDefault="004104BE" w:rsidP="004104BE">
      <w:pPr>
        <w:autoSpaceDE w:val="0"/>
        <w:autoSpaceDN w:val="0"/>
        <w:adjustRightInd w:val="0"/>
        <w:spacing w:after="0" w:line="240" w:lineRule="auto"/>
        <w:rPr>
          <w:rFonts w:ascii="Times New Roman" w:hAnsi="Times New Roman"/>
          <w:color w:val="000000"/>
          <w:sz w:val="16"/>
          <w:szCs w:val="16"/>
        </w:rPr>
      </w:pPr>
    </w:p>
    <w:p w:rsidR="004104BE" w:rsidRPr="008A572A" w:rsidRDefault="004104BE" w:rsidP="004104BE">
      <w:pPr>
        <w:autoSpaceDE w:val="0"/>
        <w:autoSpaceDN w:val="0"/>
        <w:adjustRightInd w:val="0"/>
        <w:spacing w:after="0" w:line="240" w:lineRule="auto"/>
        <w:rPr>
          <w:rFonts w:ascii="Times New Roman" w:hAnsi="Times New Roman"/>
          <w:color w:val="000000"/>
        </w:rPr>
      </w:pPr>
      <w:r w:rsidRPr="008A572A">
        <w:rPr>
          <w:rFonts w:ascii="Times New Roman" w:hAnsi="Times New Roman"/>
          <w:color w:val="000000"/>
        </w:rPr>
        <w:t xml:space="preserve">Staff development departments may offer both </w:t>
      </w:r>
      <w:r w:rsidRPr="001071C2">
        <w:rPr>
          <w:rFonts w:ascii="Times New Roman" w:hAnsi="Times New Roman"/>
          <w:b/>
          <w:bCs/>
          <w:color w:val="C00000"/>
        </w:rPr>
        <w:t xml:space="preserve">CNE </w:t>
      </w:r>
      <w:r w:rsidRPr="008A572A">
        <w:rPr>
          <w:rFonts w:ascii="Times New Roman" w:hAnsi="Times New Roman"/>
          <w:color w:val="000000"/>
        </w:rPr>
        <w:t xml:space="preserve">activities and </w:t>
      </w:r>
      <w:r w:rsidRPr="001071C2">
        <w:rPr>
          <w:rFonts w:ascii="Times New Roman" w:hAnsi="Times New Roman"/>
          <w:b/>
          <w:bCs/>
          <w:color w:val="C00000"/>
        </w:rPr>
        <w:t>in-service activities</w:t>
      </w:r>
      <w:r w:rsidRPr="001071C2">
        <w:rPr>
          <w:rFonts w:ascii="Times New Roman" w:hAnsi="Times New Roman"/>
          <w:color w:val="C00000"/>
        </w:rPr>
        <w:t xml:space="preserve">. </w:t>
      </w:r>
      <w:r w:rsidRPr="008A572A">
        <w:rPr>
          <w:rFonts w:ascii="Times New Roman" w:hAnsi="Times New Roman"/>
          <w:color w:val="000000"/>
        </w:rPr>
        <w:t>For instance,</w:t>
      </w:r>
      <w:r>
        <w:rPr>
          <w:rFonts w:ascii="Times New Roman" w:hAnsi="Times New Roman"/>
          <w:color w:val="000000"/>
        </w:rPr>
        <w:t xml:space="preserve"> </w:t>
      </w:r>
      <w:r w:rsidRPr="008A572A">
        <w:rPr>
          <w:rFonts w:ascii="Times New Roman" w:hAnsi="Times New Roman"/>
          <w:color w:val="000000"/>
        </w:rPr>
        <w:t>orientation programs are typically facility or organization-specific. Contact hours may not be awarded</w:t>
      </w:r>
      <w:r>
        <w:rPr>
          <w:rFonts w:ascii="Times New Roman" w:hAnsi="Times New Roman"/>
          <w:color w:val="000000"/>
        </w:rPr>
        <w:t xml:space="preserve"> </w:t>
      </w:r>
      <w:r w:rsidRPr="008A572A">
        <w:rPr>
          <w:rFonts w:ascii="Times New Roman" w:hAnsi="Times New Roman"/>
          <w:color w:val="000000"/>
        </w:rPr>
        <w:t>for the employer-specific content.</w:t>
      </w:r>
    </w:p>
    <w:p w:rsidR="004104BE" w:rsidRPr="00FF4EC4" w:rsidRDefault="004104BE" w:rsidP="004104BE">
      <w:pPr>
        <w:autoSpaceDE w:val="0"/>
        <w:autoSpaceDN w:val="0"/>
        <w:adjustRightInd w:val="0"/>
        <w:spacing w:after="0" w:line="240" w:lineRule="auto"/>
        <w:rPr>
          <w:rFonts w:ascii="Times New Roman" w:hAnsi="Times New Roman"/>
          <w:color w:val="000000"/>
          <w:sz w:val="16"/>
          <w:szCs w:val="16"/>
        </w:rPr>
      </w:pPr>
    </w:p>
    <w:p w:rsidR="004104BE" w:rsidRPr="008A572A" w:rsidRDefault="004104BE" w:rsidP="004104BE">
      <w:pPr>
        <w:autoSpaceDE w:val="0"/>
        <w:autoSpaceDN w:val="0"/>
        <w:adjustRightInd w:val="0"/>
        <w:spacing w:after="0" w:line="240" w:lineRule="auto"/>
        <w:rPr>
          <w:rFonts w:ascii="Times New Roman" w:hAnsi="Times New Roman"/>
          <w:color w:val="000000"/>
        </w:rPr>
      </w:pPr>
      <w:r w:rsidRPr="008A572A">
        <w:rPr>
          <w:rFonts w:ascii="Times New Roman" w:hAnsi="Times New Roman"/>
          <w:color w:val="000000"/>
        </w:rPr>
        <w:t>Contact hours may not be awarded for review or refresher courses that focus on functioning in a</w:t>
      </w:r>
      <w:r>
        <w:rPr>
          <w:rFonts w:ascii="Times New Roman" w:hAnsi="Times New Roman"/>
          <w:color w:val="000000"/>
        </w:rPr>
        <w:t xml:space="preserve"> </w:t>
      </w:r>
      <w:r w:rsidRPr="008A572A">
        <w:rPr>
          <w:rFonts w:ascii="Times New Roman" w:hAnsi="Times New Roman"/>
          <w:color w:val="000000"/>
        </w:rPr>
        <w:t>particular facility or reinforcing basic knowledge. However, contact hours may be awarded for refresher</w:t>
      </w:r>
      <w:r>
        <w:rPr>
          <w:rFonts w:ascii="Times New Roman" w:hAnsi="Times New Roman"/>
          <w:color w:val="000000"/>
        </w:rPr>
        <w:t xml:space="preserve"> </w:t>
      </w:r>
      <w:r w:rsidRPr="008A572A">
        <w:rPr>
          <w:rFonts w:ascii="Times New Roman" w:hAnsi="Times New Roman"/>
          <w:color w:val="000000"/>
        </w:rPr>
        <w:t>courses that provide nurses re-entering the job market with advanced knowledge or a new skill set</w:t>
      </w:r>
      <w:r>
        <w:rPr>
          <w:rFonts w:ascii="Times New Roman" w:hAnsi="Times New Roman"/>
          <w:color w:val="000000"/>
        </w:rPr>
        <w:t xml:space="preserve"> </w:t>
      </w:r>
      <w:r w:rsidRPr="008A572A">
        <w:rPr>
          <w:rFonts w:ascii="Times New Roman" w:hAnsi="Times New Roman"/>
          <w:color w:val="000000"/>
        </w:rPr>
        <w:t>required to function in the role as RN.</w:t>
      </w:r>
    </w:p>
    <w:p w:rsidR="004104BE" w:rsidRPr="008A572A" w:rsidRDefault="004104BE" w:rsidP="004104BE">
      <w:pPr>
        <w:autoSpaceDE w:val="0"/>
        <w:autoSpaceDN w:val="0"/>
        <w:adjustRightInd w:val="0"/>
        <w:spacing w:after="0" w:line="240" w:lineRule="auto"/>
        <w:rPr>
          <w:rFonts w:ascii="Times New Roman" w:hAnsi="Times New Roman"/>
          <w:color w:val="000000"/>
        </w:rPr>
      </w:pPr>
    </w:p>
    <w:p w:rsidR="004104BE" w:rsidRPr="004B1652" w:rsidRDefault="004104BE" w:rsidP="004104BE">
      <w:pPr>
        <w:autoSpaceDE w:val="0"/>
        <w:autoSpaceDN w:val="0"/>
        <w:adjustRightInd w:val="0"/>
        <w:spacing w:after="0" w:line="240" w:lineRule="auto"/>
        <w:rPr>
          <w:rFonts w:ascii="Times New Roman" w:hAnsi="Times New Roman"/>
          <w:b/>
          <w:color w:val="C00000"/>
          <w:sz w:val="24"/>
          <w:szCs w:val="24"/>
        </w:rPr>
      </w:pPr>
      <w:r w:rsidRPr="004B1652">
        <w:rPr>
          <w:rFonts w:ascii="Times New Roman" w:hAnsi="Times New Roman"/>
          <w:b/>
          <w:color w:val="C00000"/>
          <w:sz w:val="24"/>
          <w:szCs w:val="24"/>
        </w:rPr>
        <w:t>Types of Activities:</w:t>
      </w:r>
    </w:p>
    <w:p w:rsidR="004104BE" w:rsidRPr="00FF4EC4" w:rsidRDefault="004104BE" w:rsidP="004104BE">
      <w:pPr>
        <w:autoSpaceDE w:val="0"/>
        <w:autoSpaceDN w:val="0"/>
        <w:adjustRightInd w:val="0"/>
        <w:spacing w:after="0" w:line="240" w:lineRule="auto"/>
        <w:rPr>
          <w:rFonts w:ascii="Times New Roman" w:hAnsi="Times New Roman"/>
          <w:b/>
          <w:bCs/>
          <w:sz w:val="16"/>
          <w:szCs w:val="16"/>
        </w:rPr>
      </w:pPr>
    </w:p>
    <w:p w:rsidR="004104BE" w:rsidRPr="008A572A" w:rsidRDefault="004104BE" w:rsidP="004104BE">
      <w:pPr>
        <w:autoSpaceDE w:val="0"/>
        <w:autoSpaceDN w:val="0"/>
        <w:adjustRightInd w:val="0"/>
        <w:spacing w:after="0" w:line="240" w:lineRule="auto"/>
        <w:rPr>
          <w:rFonts w:ascii="Times New Roman" w:hAnsi="Times New Roman"/>
          <w:color w:val="000000"/>
        </w:rPr>
      </w:pPr>
      <w:r w:rsidRPr="008A572A">
        <w:rPr>
          <w:rFonts w:ascii="Times New Roman" w:hAnsi="Times New Roman"/>
          <w:b/>
          <w:bCs/>
          <w:color w:val="000000"/>
        </w:rPr>
        <w:t>Provider-directed, provider-paced: (In Ohio</w:t>
      </w:r>
      <w:r w:rsidR="000720E1">
        <w:rPr>
          <w:rFonts w:ascii="Times New Roman" w:hAnsi="Times New Roman"/>
          <w:b/>
          <w:bCs/>
          <w:color w:val="000000"/>
        </w:rPr>
        <w:t>,</w:t>
      </w:r>
      <w:r w:rsidRPr="008A572A">
        <w:rPr>
          <w:rFonts w:ascii="Times New Roman" w:hAnsi="Times New Roman"/>
          <w:b/>
          <w:bCs/>
          <w:color w:val="000000"/>
        </w:rPr>
        <w:t xml:space="preserve"> these are called Faculty Directed activities.) </w:t>
      </w:r>
      <w:r w:rsidRPr="008A572A">
        <w:rPr>
          <w:rFonts w:ascii="Times New Roman" w:hAnsi="Times New Roman"/>
          <w:color w:val="000000"/>
        </w:rPr>
        <w:t>The provider controls all aspects of the learning activity. The provider determines the learning objectives based on needs assessments, the content of the learning activity, the method by which it is presented, and evaluation methods. (Examples include live activities and live webinars.)</w:t>
      </w:r>
    </w:p>
    <w:p w:rsidR="004104BE" w:rsidRPr="008A572A" w:rsidRDefault="004104BE" w:rsidP="004104BE">
      <w:pPr>
        <w:autoSpaceDE w:val="0"/>
        <w:autoSpaceDN w:val="0"/>
        <w:adjustRightInd w:val="0"/>
        <w:spacing w:after="0" w:line="240" w:lineRule="auto"/>
        <w:rPr>
          <w:rFonts w:ascii="Times New Roman" w:hAnsi="Times New Roman"/>
          <w:b/>
          <w:bCs/>
          <w:color w:val="000000"/>
        </w:rPr>
      </w:pPr>
    </w:p>
    <w:p w:rsidR="004104BE" w:rsidRDefault="004104BE" w:rsidP="004104BE">
      <w:pPr>
        <w:autoSpaceDE w:val="0"/>
        <w:autoSpaceDN w:val="0"/>
        <w:adjustRightInd w:val="0"/>
        <w:spacing w:after="0" w:line="240" w:lineRule="auto"/>
        <w:rPr>
          <w:rFonts w:ascii="Times New Roman" w:hAnsi="Times New Roman"/>
          <w:color w:val="000000"/>
        </w:rPr>
      </w:pPr>
      <w:r w:rsidRPr="008A572A">
        <w:rPr>
          <w:rFonts w:ascii="Times New Roman" w:hAnsi="Times New Roman"/>
          <w:b/>
          <w:bCs/>
          <w:color w:val="000000"/>
        </w:rPr>
        <w:t>Provider-directed, learner-paced: (In Ohio</w:t>
      </w:r>
      <w:r w:rsidR="000720E1">
        <w:rPr>
          <w:rFonts w:ascii="Times New Roman" w:hAnsi="Times New Roman"/>
          <w:b/>
          <w:bCs/>
          <w:color w:val="000000"/>
        </w:rPr>
        <w:t>,</w:t>
      </w:r>
      <w:r w:rsidRPr="008A572A">
        <w:rPr>
          <w:rFonts w:ascii="Times New Roman" w:hAnsi="Times New Roman"/>
          <w:b/>
          <w:bCs/>
          <w:color w:val="000000"/>
        </w:rPr>
        <w:t xml:space="preserve"> these are called Independent Study activities.)</w:t>
      </w:r>
      <w:r>
        <w:rPr>
          <w:rFonts w:ascii="Times New Roman" w:hAnsi="Times New Roman"/>
          <w:b/>
          <w:bCs/>
          <w:color w:val="000000"/>
        </w:rPr>
        <w:t xml:space="preserve"> </w:t>
      </w:r>
      <w:r>
        <w:rPr>
          <w:rFonts w:ascii="Times New Roman" w:hAnsi="Times New Roman"/>
          <w:color w:val="000000"/>
        </w:rPr>
        <w:t xml:space="preserve">The </w:t>
      </w:r>
      <w:r w:rsidRPr="008A572A">
        <w:rPr>
          <w:rFonts w:ascii="Times New Roman" w:hAnsi="Times New Roman"/>
          <w:color w:val="000000"/>
        </w:rPr>
        <w:t>provider controls the content of the learning activity, including the learning objectives based on needs assessment, the content of the learning activity, the method by which it is presented, and the evaluation methods. The learner determines the pace at which the learner engages in the learning activity. (Examples include print articles, online courses, e-books, and self-learning modules/independent studies.)</w:t>
      </w:r>
    </w:p>
    <w:p w:rsidR="00825743" w:rsidRPr="008A572A" w:rsidRDefault="00825743" w:rsidP="004104BE">
      <w:pPr>
        <w:autoSpaceDE w:val="0"/>
        <w:autoSpaceDN w:val="0"/>
        <w:adjustRightInd w:val="0"/>
        <w:spacing w:after="0" w:line="240" w:lineRule="auto"/>
        <w:rPr>
          <w:rFonts w:ascii="Times New Roman" w:hAnsi="Times New Roman"/>
          <w:color w:val="000000"/>
        </w:rPr>
      </w:pPr>
    </w:p>
    <w:p w:rsidR="004104BE" w:rsidRPr="006F4C09" w:rsidRDefault="004104BE" w:rsidP="004104BE">
      <w:pPr>
        <w:autoSpaceDE w:val="0"/>
        <w:autoSpaceDN w:val="0"/>
        <w:adjustRightInd w:val="0"/>
        <w:spacing w:after="0" w:line="240" w:lineRule="auto"/>
        <w:rPr>
          <w:rFonts w:ascii="Times New Roman" w:hAnsi="Times New Roman"/>
          <w:color w:val="FFFFFF"/>
        </w:rPr>
      </w:pPr>
      <w:r w:rsidRPr="006F4C09">
        <w:rPr>
          <w:rFonts w:ascii="Times New Roman" w:hAnsi="Times New Roman"/>
          <w:color w:val="FFFFFF"/>
        </w:rPr>
        <w:t>Chapter 3</w:t>
      </w:r>
    </w:p>
    <w:p w:rsidR="004104BE" w:rsidRDefault="004104BE" w:rsidP="004104BE">
      <w:pPr>
        <w:autoSpaceDE w:val="0"/>
        <w:autoSpaceDN w:val="0"/>
        <w:adjustRightInd w:val="0"/>
        <w:spacing w:after="0" w:line="240" w:lineRule="auto"/>
        <w:rPr>
          <w:rFonts w:ascii="Gotham-Book" w:hAnsi="Gotham-Book" w:cs="Gotham-Book"/>
          <w:color w:val="FFFFFF"/>
          <w:sz w:val="20"/>
          <w:szCs w:val="20"/>
        </w:rPr>
      </w:pPr>
      <w:r w:rsidRPr="00A71D1A">
        <w:rPr>
          <w:rFonts w:ascii="Times New Roman" w:hAnsi="Times New Roman"/>
          <w:b/>
          <w:color w:val="C00000"/>
        </w:rPr>
        <w:lastRenderedPageBreak/>
        <w:t xml:space="preserve">Planning Process: Determining Ability to Award Contact Hours </w:t>
      </w:r>
      <w:r w:rsidRPr="004104BE">
        <w:rPr>
          <w:rFonts w:ascii="Times New Roman" w:hAnsi="Times New Roman"/>
          <w:b/>
          <w:color w:val="FFFFFF"/>
        </w:rPr>
        <w:t>activity</w:t>
      </w:r>
      <w:r w:rsidRPr="006F4C09">
        <w:rPr>
          <w:rFonts w:ascii="Times New Roman" w:hAnsi="Times New Roman"/>
          <w:color w:val="FFFFFF"/>
        </w:rPr>
        <w:t xml:space="preserve"> designed to orient a new </w:t>
      </w:r>
    </w:p>
    <w:p w:rsidR="004104BE" w:rsidRDefault="004104BE" w:rsidP="004104BE">
      <w:pPr>
        <w:autoSpaceDE w:val="0"/>
        <w:autoSpaceDN w:val="0"/>
        <w:adjustRightInd w:val="0"/>
        <w:spacing w:after="0" w:line="240" w:lineRule="auto"/>
        <w:rPr>
          <w:rFonts w:ascii="MinionPro-Bold" w:hAnsi="MinionPro-Bold" w:cs="MinionPro-Bold"/>
          <w:b/>
          <w:bCs/>
          <w:color w:val="000000"/>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8"/>
      </w:tblGrid>
      <w:tr w:rsidR="004104BE" w:rsidTr="00A71D1A">
        <w:tc>
          <w:tcPr>
            <w:tcW w:w="9468" w:type="dxa"/>
          </w:tcPr>
          <w:p w:rsidR="004104BE" w:rsidRPr="00312C81" w:rsidRDefault="004104BE" w:rsidP="00FF4EC4">
            <w:pPr>
              <w:autoSpaceDE w:val="0"/>
              <w:autoSpaceDN w:val="0"/>
              <w:adjustRightInd w:val="0"/>
              <w:spacing w:after="0" w:line="240" w:lineRule="auto"/>
              <w:rPr>
                <w:rFonts w:ascii="Times New Roman" w:hAnsi="Times New Roman"/>
                <w:b/>
                <w:bCs/>
                <w:color w:val="000000"/>
                <w:sz w:val="8"/>
                <w:szCs w:val="8"/>
              </w:rPr>
            </w:pPr>
          </w:p>
          <w:p w:rsidR="004104BE" w:rsidRPr="00FF4EC4" w:rsidRDefault="004104BE" w:rsidP="00312C81">
            <w:pPr>
              <w:autoSpaceDE w:val="0"/>
              <w:autoSpaceDN w:val="0"/>
              <w:adjustRightInd w:val="0"/>
              <w:spacing w:after="0" w:line="240" w:lineRule="auto"/>
              <w:rPr>
                <w:rFonts w:ascii="Times New Roman" w:hAnsi="Times New Roman"/>
                <w:b/>
                <w:bCs/>
                <w:color w:val="000000"/>
              </w:rPr>
            </w:pPr>
            <w:r w:rsidRPr="00FF4EC4">
              <w:rPr>
                <w:rFonts w:ascii="Times New Roman" w:hAnsi="Times New Roman"/>
                <w:b/>
                <w:bCs/>
                <w:color w:val="000000"/>
              </w:rPr>
              <w:t>ANCC GUIDELINES: Evaluating Activities for Awarding Continuing Education Credit</w:t>
            </w:r>
          </w:p>
        </w:tc>
      </w:tr>
      <w:tr w:rsidR="004104BE" w:rsidTr="00312C81">
        <w:trPr>
          <w:trHeight w:val="1547"/>
        </w:trPr>
        <w:tc>
          <w:tcPr>
            <w:tcW w:w="9468" w:type="dxa"/>
          </w:tcPr>
          <w:p w:rsidR="004104BE" w:rsidRPr="00312C81" w:rsidRDefault="004104BE" w:rsidP="00FF4EC4">
            <w:pPr>
              <w:autoSpaceDE w:val="0"/>
              <w:autoSpaceDN w:val="0"/>
              <w:adjustRightInd w:val="0"/>
              <w:spacing w:after="0" w:line="240" w:lineRule="auto"/>
              <w:rPr>
                <w:rFonts w:ascii="Times New Roman" w:hAnsi="Times New Roman"/>
                <w:b/>
                <w:bCs/>
                <w:color w:val="000000"/>
                <w:sz w:val="6"/>
                <w:szCs w:val="6"/>
              </w:rPr>
            </w:pPr>
          </w:p>
          <w:p w:rsidR="004104BE" w:rsidRPr="00FF4EC4" w:rsidRDefault="004104BE" w:rsidP="00FF4EC4">
            <w:pPr>
              <w:autoSpaceDE w:val="0"/>
              <w:autoSpaceDN w:val="0"/>
              <w:adjustRightInd w:val="0"/>
              <w:spacing w:after="0" w:line="240" w:lineRule="auto"/>
              <w:rPr>
                <w:rFonts w:ascii="Times New Roman" w:hAnsi="Times New Roman"/>
                <w:b/>
                <w:bCs/>
                <w:color w:val="000000"/>
              </w:rPr>
            </w:pPr>
            <w:r w:rsidRPr="00FF4EC4">
              <w:rPr>
                <w:rFonts w:ascii="Times New Roman" w:hAnsi="Times New Roman"/>
                <w:b/>
                <w:bCs/>
                <w:color w:val="000000"/>
              </w:rPr>
              <w:t>Educational activities must meet the following guidelines in order to be eligible for awarding of continuing education credit (contact hours):</w:t>
            </w:r>
          </w:p>
          <w:p w:rsidR="004104BE" w:rsidRPr="00FF4EC4" w:rsidRDefault="004104BE" w:rsidP="00511714">
            <w:pPr>
              <w:pStyle w:val="ListParagraph"/>
              <w:numPr>
                <w:ilvl w:val="0"/>
                <w:numId w:val="25"/>
              </w:numPr>
              <w:autoSpaceDE w:val="0"/>
              <w:autoSpaceDN w:val="0"/>
              <w:adjustRightInd w:val="0"/>
              <w:spacing w:after="0" w:line="240" w:lineRule="auto"/>
              <w:rPr>
                <w:rFonts w:ascii="Times New Roman" w:hAnsi="Times New Roman"/>
                <w:color w:val="000000"/>
              </w:rPr>
            </w:pPr>
            <w:r w:rsidRPr="00FF4EC4">
              <w:rPr>
                <w:rFonts w:ascii="Times New Roman" w:hAnsi="Times New Roman"/>
                <w:color w:val="000000"/>
              </w:rPr>
              <w:t>Content must be beyond basic knowledge</w:t>
            </w:r>
          </w:p>
          <w:p w:rsidR="004104BE" w:rsidRPr="00FF4EC4" w:rsidRDefault="004104BE" w:rsidP="00511714">
            <w:pPr>
              <w:pStyle w:val="ListParagraph"/>
              <w:numPr>
                <w:ilvl w:val="0"/>
                <w:numId w:val="25"/>
              </w:numPr>
              <w:autoSpaceDE w:val="0"/>
              <w:autoSpaceDN w:val="0"/>
              <w:adjustRightInd w:val="0"/>
              <w:spacing w:after="0" w:line="240" w:lineRule="auto"/>
              <w:rPr>
                <w:rFonts w:ascii="Times New Roman" w:hAnsi="Times New Roman"/>
                <w:color w:val="000000"/>
              </w:rPr>
            </w:pPr>
            <w:r w:rsidRPr="00FF4EC4">
              <w:rPr>
                <w:rFonts w:ascii="Times New Roman" w:hAnsi="Times New Roman"/>
                <w:color w:val="000000"/>
              </w:rPr>
              <w:t>Content must be generalizable regardless of employer of the nurse</w:t>
            </w:r>
          </w:p>
          <w:p w:rsidR="004104BE" w:rsidRPr="00FF4EC4" w:rsidRDefault="004104BE" w:rsidP="00511714">
            <w:pPr>
              <w:pStyle w:val="ListParagraph"/>
              <w:numPr>
                <w:ilvl w:val="0"/>
                <w:numId w:val="25"/>
              </w:numPr>
              <w:autoSpaceDE w:val="0"/>
              <w:autoSpaceDN w:val="0"/>
              <w:adjustRightInd w:val="0"/>
              <w:spacing w:after="0" w:line="240" w:lineRule="auto"/>
              <w:rPr>
                <w:rFonts w:ascii="Times New Roman" w:hAnsi="Times New Roman"/>
                <w:b/>
                <w:bCs/>
                <w:color w:val="000000"/>
              </w:rPr>
            </w:pPr>
            <w:r w:rsidRPr="00FF4EC4">
              <w:rPr>
                <w:rFonts w:ascii="Times New Roman" w:hAnsi="Times New Roman"/>
                <w:color w:val="000000"/>
              </w:rPr>
              <w:t>Content must enhance professional development or performance of the nurse</w:t>
            </w:r>
          </w:p>
        </w:tc>
      </w:tr>
      <w:tr w:rsidR="004104BE" w:rsidTr="00312C81">
        <w:trPr>
          <w:trHeight w:val="2150"/>
        </w:trPr>
        <w:tc>
          <w:tcPr>
            <w:tcW w:w="9468" w:type="dxa"/>
          </w:tcPr>
          <w:p w:rsidR="004104BE" w:rsidRPr="00312C81" w:rsidRDefault="004104BE" w:rsidP="00FF4EC4">
            <w:pPr>
              <w:autoSpaceDE w:val="0"/>
              <w:autoSpaceDN w:val="0"/>
              <w:adjustRightInd w:val="0"/>
              <w:spacing w:after="0" w:line="240" w:lineRule="auto"/>
              <w:rPr>
                <w:rFonts w:ascii="Times New Roman" w:hAnsi="Times New Roman"/>
                <w:b/>
                <w:bCs/>
                <w:color w:val="000000"/>
                <w:sz w:val="6"/>
                <w:szCs w:val="6"/>
              </w:rPr>
            </w:pPr>
          </w:p>
          <w:p w:rsidR="004104BE" w:rsidRPr="00FF4EC4" w:rsidRDefault="004104BE" w:rsidP="00FF4EC4">
            <w:pPr>
              <w:autoSpaceDE w:val="0"/>
              <w:autoSpaceDN w:val="0"/>
              <w:adjustRightInd w:val="0"/>
              <w:spacing w:after="0" w:line="240" w:lineRule="auto"/>
              <w:rPr>
                <w:rFonts w:ascii="Times New Roman" w:hAnsi="Times New Roman"/>
                <w:b/>
                <w:bCs/>
                <w:color w:val="000000"/>
              </w:rPr>
            </w:pPr>
            <w:r w:rsidRPr="00FF4EC4">
              <w:rPr>
                <w:rFonts w:ascii="Times New Roman" w:hAnsi="Times New Roman"/>
                <w:b/>
                <w:bCs/>
                <w:color w:val="000000"/>
              </w:rPr>
              <w:t>Determination of whether to award continuing education credit may be dependent on the learner, for example:</w:t>
            </w:r>
          </w:p>
          <w:p w:rsidR="004104BE" w:rsidRPr="00FF4EC4" w:rsidRDefault="004104BE" w:rsidP="00511714">
            <w:pPr>
              <w:pStyle w:val="ListParagraph"/>
              <w:numPr>
                <w:ilvl w:val="0"/>
                <w:numId w:val="26"/>
              </w:numPr>
              <w:autoSpaceDE w:val="0"/>
              <w:autoSpaceDN w:val="0"/>
              <w:adjustRightInd w:val="0"/>
              <w:spacing w:after="0" w:line="240" w:lineRule="auto"/>
              <w:rPr>
                <w:rFonts w:ascii="Times New Roman" w:hAnsi="Times New Roman"/>
                <w:color w:val="000000"/>
              </w:rPr>
            </w:pPr>
            <w:r w:rsidRPr="00FF4EC4">
              <w:rPr>
                <w:rFonts w:ascii="Times New Roman" w:hAnsi="Times New Roman"/>
                <w:color w:val="000000"/>
              </w:rPr>
              <w:t>If the course is the same course repeated every year for nurses, the nurse has taken the course previously, and no new content is included, it should not be classified as continuing education</w:t>
            </w:r>
          </w:p>
          <w:p w:rsidR="004104BE" w:rsidRPr="00FF4EC4" w:rsidRDefault="004104BE" w:rsidP="00511714">
            <w:pPr>
              <w:pStyle w:val="ListParagraph"/>
              <w:numPr>
                <w:ilvl w:val="0"/>
                <w:numId w:val="26"/>
              </w:numPr>
              <w:autoSpaceDE w:val="0"/>
              <w:autoSpaceDN w:val="0"/>
              <w:adjustRightInd w:val="0"/>
              <w:spacing w:after="0" w:line="240" w:lineRule="auto"/>
              <w:rPr>
                <w:rFonts w:ascii="Times New Roman" w:hAnsi="Times New Roman"/>
                <w:color w:val="000000"/>
              </w:rPr>
            </w:pPr>
            <w:r w:rsidRPr="00FF4EC4">
              <w:rPr>
                <w:rFonts w:ascii="Times New Roman" w:hAnsi="Times New Roman"/>
                <w:color w:val="000000"/>
              </w:rPr>
              <w:t>If the class is being offered to a new nurse, and the content is new and is generalizable knowledge, it can be classified as continuing education</w:t>
            </w:r>
          </w:p>
          <w:p w:rsidR="004104BE" w:rsidRPr="00FF4EC4" w:rsidRDefault="004104BE" w:rsidP="00511714">
            <w:pPr>
              <w:pStyle w:val="ListParagraph"/>
              <w:numPr>
                <w:ilvl w:val="0"/>
                <w:numId w:val="26"/>
              </w:numPr>
              <w:autoSpaceDE w:val="0"/>
              <w:autoSpaceDN w:val="0"/>
              <w:adjustRightInd w:val="0"/>
              <w:spacing w:after="0" w:line="240" w:lineRule="auto"/>
              <w:rPr>
                <w:rFonts w:ascii="Times New Roman" w:hAnsi="Times New Roman"/>
                <w:b/>
                <w:bCs/>
                <w:color w:val="000000"/>
              </w:rPr>
            </w:pPr>
            <w:r w:rsidRPr="00FF4EC4">
              <w:rPr>
                <w:rFonts w:ascii="Times New Roman" w:hAnsi="Times New Roman"/>
                <w:color w:val="000000"/>
              </w:rPr>
              <w:t>If the class is being repeated to nurses who have taken the course previously and a portion is new and updated information, the new information can be classified as continuing education</w:t>
            </w:r>
          </w:p>
        </w:tc>
      </w:tr>
      <w:tr w:rsidR="004104BE" w:rsidTr="00A71D1A">
        <w:tc>
          <w:tcPr>
            <w:tcW w:w="9468" w:type="dxa"/>
          </w:tcPr>
          <w:p w:rsidR="004104BE" w:rsidRPr="00312C81" w:rsidRDefault="004104BE" w:rsidP="00FF4EC4">
            <w:pPr>
              <w:autoSpaceDE w:val="0"/>
              <w:autoSpaceDN w:val="0"/>
              <w:adjustRightInd w:val="0"/>
              <w:spacing w:after="0" w:line="240" w:lineRule="auto"/>
              <w:rPr>
                <w:rFonts w:ascii="Times New Roman" w:hAnsi="Times New Roman"/>
                <w:b/>
                <w:bCs/>
                <w:color w:val="000000"/>
                <w:sz w:val="8"/>
                <w:szCs w:val="8"/>
              </w:rPr>
            </w:pPr>
          </w:p>
          <w:p w:rsidR="004104BE" w:rsidRPr="00FF4EC4" w:rsidRDefault="004104BE" w:rsidP="00FF4EC4">
            <w:pPr>
              <w:autoSpaceDE w:val="0"/>
              <w:autoSpaceDN w:val="0"/>
              <w:adjustRightInd w:val="0"/>
              <w:spacing w:after="0" w:line="240" w:lineRule="auto"/>
              <w:rPr>
                <w:rFonts w:ascii="Times New Roman" w:hAnsi="Times New Roman"/>
                <w:b/>
                <w:bCs/>
                <w:color w:val="000000"/>
              </w:rPr>
            </w:pPr>
            <w:r w:rsidRPr="00FF4EC4">
              <w:rPr>
                <w:rFonts w:ascii="Times New Roman" w:hAnsi="Times New Roman"/>
                <w:b/>
                <w:bCs/>
                <w:color w:val="000000"/>
              </w:rPr>
              <w:t>Content must be:</w:t>
            </w:r>
          </w:p>
          <w:p w:rsidR="004104BE" w:rsidRPr="00FF4EC4" w:rsidRDefault="004104BE" w:rsidP="00511714">
            <w:pPr>
              <w:pStyle w:val="ListParagraph"/>
              <w:numPr>
                <w:ilvl w:val="0"/>
                <w:numId w:val="27"/>
              </w:numPr>
              <w:autoSpaceDE w:val="0"/>
              <w:autoSpaceDN w:val="0"/>
              <w:adjustRightInd w:val="0"/>
              <w:spacing w:after="0" w:line="240" w:lineRule="auto"/>
              <w:rPr>
                <w:rFonts w:ascii="Times New Roman" w:hAnsi="Times New Roman"/>
                <w:color w:val="000000"/>
              </w:rPr>
            </w:pPr>
            <w:r w:rsidRPr="00FF4EC4">
              <w:rPr>
                <w:rFonts w:ascii="Times New Roman" w:hAnsi="Times New Roman"/>
                <w:color w:val="000000"/>
              </w:rPr>
              <w:t>Evidence-based or based on the best-available evidence</w:t>
            </w:r>
          </w:p>
          <w:p w:rsidR="004104BE" w:rsidRPr="00FF4EC4" w:rsidRDefault="004104BE" w:rsidP="00511714">
            <w:pPr>
              <w:pStyle w:val="ListParagraph"/>
              <w:numPr>
                <w:ilvl w:val="0"/>
                <w:numId w:val="27"/>
              </w:numPr>
              <w:autoSpaceDE w:val="0"/>
              <w:autoSpaceDN w:val="0"/>
              <w:adjustRightInd w:val="0"/>
              <w:spacing w:after="0" w:line="240" w:lineRule="auto"/>
              <w:rPr>
                <w:rFonts w:ascii="Times New Roman" w:hAnsi="Times New Roman"/>
                <w:color w:val="000000"/>
              </w:rPr>
            </w:pPr>
            <w:r w:rsidRPr="00FF4EC4">
              <w:rPr>
                <w:rFonts w:ascii="Times New Roman" w:hAnsi="Times New Roman"/>
                <w:color w:val="000000"/>
              </w:rPr>
              <w:t>Presented without promotion or bias</w:t>
            </w:r>
          </w:p>
          <w:p w:rsidR="004104BE" w:rsidRPr="00FF4EC4" w:rsidRDefault="004104BE" w:rsidP="00511714">
            <w:pPr>
              <w:pStyle w:val="ListParagraph"/>
              <w:numPr>
                <w:ilvl w:val="0"/>
                <w:numId w:val="27"/>
              </w:numPr>
              <w:autoSpaceDE w:val="0"/>
              <w:autoSpaceDN w:val="0"/>
              <w:adjustRightInd w:val="0"/>
              <w:spacing w:after="0" w:line="240" w:lineRule="auto"/>
              <w:rPr>
                <w:rFonts w:ascii="Times New Roman" w:hAnsi="Times New Roman"/>
                <w:b/>
                <w:bCs/>
                <w:color w:val="000000"/>
              </w:rPr>
            </w:pPr>
            <w:r w:rsidRPr="00FF4EC4">
              <w:rPr>
                <w:rFonts w:ascii="Times New Roman" w:hAnsi="Times New Roman"/>
                <w:color w:val="000000"/>
              </w:rPr>
              <w:t>At least 30 minutes in duration</w:t>
            </w:r>
          </w:p>
        </w:tc>
      </w:tr>
      <w:tr w:rsidR="004104BE" w:rsidTr="00A71D1A">
        <w:tc>
          <w:tcPr>
            <w:tcW w:w="9468" w:type="dxa"/>
          </w:tcPr>
          <w:p w:rsidR="004104BE" w:rsidRPr="00312C81" w:rsidRDefault="004104BE" w:rsidP="00FF4EC4">
            <w:pPr>
              <w:autoSpaceDE w:val="0"/>
              <w:autoSpaceDN w:val="0"/>
              <w:adjustRightInd w:val="0"/>
              <w:spacing w:after="0" w:line="240" w:lineRule="auto"/>
              <w:rPr>
                <w:rFonts w:ascii="Times New Roman" w:hAnsi="Times New Roman"/>
                <w:b/>
                <w:bCs/>
                <w:color w:val="000000"/>
                <w:sz w:val="10"/>
                <w:szCs w:val="10"/>
              </w:rPr>
            </w:pPr>
          </w:p>
          <w:p w:rsidR="004104BE" w:rsidRPr="00FF4EC4" w:rsidRDefault="004104BE" w:rsidP="00312C81">
            <w:pPr>
              <w:autoSpaceDE w:val="0"/>
              <w:autoSpaceDN w:val="0"/>
              <w:adjustRightInd w:val="0"/>
              <w:spacing w:after="0" w:line="240" w:lineRule="auto"/>
              <w:rPr>
                <w:rFonts w:ascii="Times New Roman" w:hAnsi="Times New Roman"/>
                <w:b/>
                <w:bCs/>
                <w:color w:val="000000"/>
              </w:rPr>
            </w:pPr>
            <w:r w:rsidRPr="00FF4EC4">
              <w:rPr>
                <w:rFonts w:ascii="Times New Roman" w:hAnsi="Times New Roman"/>
                <w:color w:val="000000"/>
              </w:rPr>
              <w:t>An educational activity may include content that is eligible for continuing education credit and content that is not eligible for continuing education credit. In that circumstance, continuing education credit may be awarded for the content of the activity that is appropriate, based on the guidelines stated above.</w:t>
            </w:r>
          </w:p>
        </w:tc>
      </w:tr>
    </w:tbl>
    <w:p w:rsidR="004104BE" w:rsidRPr="00FF4EC4" w:rsidRDefault="004104BE" w:rsidP="004104BE">
      <w:pPr>
        <w:autoSpaceDE w:val="0"/>
        <w:autoSpaceDN w:val="0"/>
        <w:adjustRightInd w:val="0"/>
        <w:spacing w:after="0" w:line="240" w:lineRule="auto"/>
        <w:rPr>
          <w:rFonts w:ascii="Times New Roman" w:hAnsi="Times New Roman"/>
          <w:sz w:val="20"/>
          <w:szCs w:val="20"/>
        </w:rPr>
      </w:pPr>
      <w:proofErr w:type="gramStart"/>
      <w:r w:rsidRPr="00FF4EC4">
        <w:rPr>
          <w:rFonts w:ascii="Times New Roman" w:hAnsi="Times New Roman"/>
          <w:b/>
          <w:bCs/>
          <w:sz w:val="20"/>
          <w:szCs w:val="20"/>
        </w:rPr>
        <w:t>Table 3.</w:t>
      </w:r>
      <w:proofErr w:type="gramEnd"/>
      <w:r w:rsidRPr="00FF4EC4">
        <w:rPr>
          <w:rFonts w:ascii="Times New Roman" w:hAnsi="Times New Roman"/>
          <w:b/>
          <w:bCs/>
          <w:sz w:val="20"/>
          <w:szCs w:val="20"/>
        </w:rPr>
        <w:t xml:space="preserve"> </w:t>
      </w:r>
      <w:r w:rsidRPr="00FF4EC4">
        <w:rPr>
          <w:rFonts w:ascii="Times New Roman" w:hAnsi="Times New Roman"/>
          <w:sz w:val="20"/>
          <w:szCs w:val="20"/>
        </w:rPr>
        <w:t>Evaluating Guidelines for Awarding Continuing Education Credit</w:t>
      </w:r>
    </w:p>
    <w:p w:rsidR="004104BE" w:rsidRPr="00FF4EC4" w:rsidRDefault="004104BE" w:rsidP="004104BE">
      <w:pPr>
        <w:autoSpaceDE w:val="0"/>
        <w:autoSpaceDN w:val="0"/>
        <w:adjustRightInd w:val="0"/>
        <w:spacing w:after="0" w:line="240" w:lineRule="auto"/>
        <w:rPr>
          <w:rFonts w:ascii="Times New Roman" w:hAnsi="Times New Roman"/>
          <w:sz w:val="20"/>
          <w:szCs w:val="20"/>
        </w:rPr>
      </w:pPr>
    </w:p>
    <w:p w:rsidR="004104BE" w:rsidRPr="00312C81" w:rsidRDefault="004C0F50" w:rsidP="004104BE">
      <w:pPr>
        <w:autoSpaceDE w:val="0"/>
        <w:autoSpaceDN w:val="0"/>
        <w:adjustRightInd w:val="0"/>
        <w:spacing w:after="0" w:line="240" w:lineRule="auto"/>
        <w:rPr>
          <w:rFonts w:ascii="Times New Roman" w:hAnsi="Times New Roman"/>
          <w:color w:val="000000"/>
        </w:rPr>
      </w:pPr>
      <w:r>
        <w:rPr>
          <w:rFonts w:ascii="Times New Roman" w:hAnsi="Times New Roman"/>
          <w:noProof/>
          <w:color w:val="000000"/>
          <w:lang w:eastAsia="zh-TW"/>
        </w:rPr>
        <w:pict>
          <v:shape id="_x0000_s1048" type="#_x0000_t202" style="position:absolute;margin-left:392.75pt;margin-top:49.45pt;width:98.6pt;height:56.2pt;z-index:-251632640;mso-width-relative:margin;mso-height-relative:margin" wrapcoords="-87 -147 -87 21453 21687 21453 21687 -147 -87 -147" strokecolor="#c00000">
            <v:textbox>
              <w:txbxContent>
                <w:p w:rsidR="006B557B" w:rsidRPr="00FF4EC4" w:rsidRDefault="006B557B" w:rsidP="004104BE">
                  <w:pPr>
                    <w:autoSpaceDE w:val="0"/>
                    <w:autoSpaceDN w:val="0"/>
                    <w:adjustRightInd w:val="0"/>
                    <w:spacing w:after="0" w:line="240" w:lineRule="auto"/>
                    <w:rPr>
                      <w:rFonts w:ascii="Times New Roman" w:hAnsi="Times New Roman"/>
                      <w:b/>
                      <w:bCs/>
                      <w:color w:val="C00000"/>
                      <w:sz w:val="16"/>
                      <w:szCs w:val="16"/>
                    </w:rPr>
                  </w:pPr>
                  <w:proofErr w:type="gramStart"/>
                  <w:r w:rsidRPr="00FF4EC4">
                    <w:rPr>
                      <w:rFonts w:ascii="Times New Roman" w:hAnsi="Times New Roman"/>
                      <w:b/>
                      <w:bCs/>
                      <w:color w:val="C00000"/>
                      <w:sz w:val="16"/>
                      <w:szCs w:val="16"/>
                    </w:rPr>
                    <w:t>needs</w:t>
                  </w:r>
                  <w:proofErr w:type="gramEnd"/>
                  <w:r w:rsidRPr="00FF4EC4">
                    <w:rPr>
                      <w:rFonts w:ascii="Times New Roman" w:hAnsi="Times New Roman"/>
                      <w:b/>
                      <w:bCs/>
                      <w:color w:val="C00000"/>
                      <w:sz w:val="16"/>
                      <w:szCs w:val="16"/>
                    </w:rPr>
                    <w:t xml:space="preserve"> assessment</w:t>
                  </w:r>
                </w:p>
                <w:p w:rsidR="006B557B" w:rsidRPr="00830239" w:rsidRDefault="006B557B" w:rsidP="004104BE">
                  <w:pPr>
                    <w:autoSpaceDE w:val="0"/>
                    <w:autoSpaceDN w:val="0"/>
                    <w:adjustRightInd w:val="0"/>
                    <w:spacing w:after="0" w:line="240" w:lineRule="auto"/>
                  </w:pPr>
                  <w:r w:rsidRPr="00830239">
                    <w:rPr>
                      <w:rFonts w:ascii="Times New Roman" w:hAnsi="Times New Roman"/>
                      <w:color w:val="000000"/>
                      <w:sz w:val="16"/>
                      <w:szCs w:val="16"/>
                    </w:rPr>
                    <w:t>The process by which a</w:t>
                  </w:r>
                  <w:r>
                    <w:rPr>
                      <w:rFonts w:ascii="Times New Roman" w:hAnsi="Times New Roman"/>
                      <w:color w:val="000000"/>
                      <w:sz w:val="16"/>
                      <w:szCs w:val="16"/>
                    </w:rPr>
                    <w:t xml:space="preserve"> </w:t>
                  </w:r>
                  <w:r w:rsidRPr="00830239">
                    <w:rPr>
                      <w:rFonts w:ascii="Times New Roman" w:hAnsi="Times New Roman"/>
                      <w:color w:val="000000"/>
                      <w:sz w:val="16"/>
                      <w:szCs w:val="16"/>
                    </w:rPr>
                    <w:t>discrepancy between what</w:t>
                  </w:r>
                  <w:r>
                    <w:rPr>
                      <w:rFonts w:ascii="Times New Roman" w:hAnsi="Times New Roman"/>
                      <w:color w:val="000000"/>
                      <w:sz w:val="16"/>
                      <w:szCs w:val="16"/>
                    </w:rPr>
                    <w:t xml:space="preserve"> </w:t>
                  </w:r>
                  <w:r w:rsidRPr="00830239">
                    <w:rPr>
                      <w:rFonts w:ascii="Times New Roman" w:hAnsi="Times New Roman"/>
                      <w:color w:val="000000"/>
                      <w:sz w:val="16"/>
                      <w:szCs w:val="16"/>
                    </w:rPr>
                    <w:t>is desired and what exists</w:t>
                  </w:r>
                  <w:r>
                    <w:rPr>
                      <w:rFonts w:ascii="Times New Roman" w:hAnsi="Times New Roman"/>
                      <w:color w:val="000000"/>
                      <w:sz w:val="16"/>
                      <w:szCs w:val="16"/>
                    </w:rPr>
                    <w:t xml:space="preserve"> </w:t>
                  </w:r>
                  <w:r w:rsidRPr="00830239">
                    <w:rPr>
                      <w:rFonts w:ascii="Times New Roman" w:hAnsi="Times New Roman"/>
                      <w:color w:val="000000"/>
                      <w:sz w:val="16"/>
                      <w:szCs w:val="16"/>
                    </w:rPr>
                    <w:t>is identified.</w:t>
                  </w:r>
                  <w:r>
                    <w:rPr>
                      <w:rFonts w:ascii="Times New Roman" w:hAnsi="Times New Roman"/>
                      <w:color w:val="000000"/>
                      <w:sz w:val="16"/>
                      <w:szCs w:val="16"/>
                    </w:rPr>
                    <w:t xml:space="preserve"> </w:t>
                  </w:r>
                </w:p>
              </w:txbxContent>
            </v:textbox>
            <w10:wrap type="tight"/>
          </v:shape>
        </w:pict>
      </w:r>
      <w:r w:rsidR="004104BE" w:rsidRPr="00312C81">
        <w:rPr>
          <w:rFonts w:ascii="Times New Roman" w:hAnsi="Times New Roman"/>
          <w:color w:val="000000"/>
        </w:rPr>
        <w:t>The fundamental basis for all CNE activities is the educational design process. This chapter outlines the required components of an individual education activity in accordance with ANCC accreditation criteria. Whether used by a provider to develop individual activities or by an approved provider unit for their individual activities, the educational design process remains consistent.</w:t>
      </w:r>
    </w:p>
    <w:p w:rsidR="004104BE" w:rsidRPr="00312C81" w:rsidRDefault="004104BE" w:rsidP="004104BE">
      <w:pPr>
        <w:autoSpaceDE w:val="0"/>
        <w:autoSpaceDN w:val="0"/>
        <w:adjustRightInd w:val="0"/>
        <w:spacing w:after="0" w:line="240" w:lineRule="auto"/>
        <w:rPr>
          <w:rFonts w:ascii="Times New Roman" w:hAnsi="Times New Roman"/>
          <w:b/>
          <w:bCs/>
          <w:color w:val="C00000"/>
        </w:rPr>
      </w:pPr>
    </w:p>
    <w:p w:rsidR="004104BE" w:rsidRPr="00312C81" w:rsidRDefault="004104BE" w:rsidP="004104BE">
      <w:pPr>
        <w:autoSpaceDE w:val="0"/>
        <w:autoSpaceDN w:val="0"/>
        <w:adjustRightInd w:val="0"/>
        <w:spacing w:after="0" w:line="240" w:lineRule="auto"/>
        <w:rPr>
          <w:rFonts w:ascii="Times New Roman" w:hAnsi="Times New Roman"/>
          <w:b/>
          <w:color w:val="C00000"/>
        </w:rPr>
      </w:pPr>
      <w:r w:rsidRPr="00312C81">
        <w:rPr>
          <w:rFonts w:ascii="Times New Roman" w:hAnsi="Times New Roman"/>
          <w:b/>
          <w:color w:val="C00000"/>
        </w:rPr>
        <w:t>Assessment of Learner Needs</w:t>
      </w:r>
    </w:p>
    <w:p w:rsidR="004104BE" w:rsidRPr="00312C81" w:rsidRDefault="004104BE" w:rsidP="004104BE">
      <w:pPr>
        <w:autoSpaceDE w:val="0"/>
        <w:autoSpaceDN w:val="0"/>
        <w:adjustRightInd w:val="0"/>
        <w:spacing w:after="0" w:line="240" w:lineRule="auto"/>
        <w:rPr>
          <w:rFonts w:ascii="Times New Roman" w:hAnsi="Times New Roman"/>
          <w:color w:val="000000"/>
        </w:rPr>
      </w:pPr>
      <w:r w:rsidRPr="00312C81">
        <w:rPr>
          <w:rFonts w:ascii="Times New Roman" w:hAnsi="Times New Roman"/>
          <w:color w:val="000000"/>
        </w:rPr>
        <w:t>CNE activities are developed in response to, and with consideration for, the unique educational needs of the target audience.</w:t>
      </w:r>
    </w:p>
    <w:p w:rsidR="00FF4EC4" w:rsidRPr="00312C81" w:rsidRDefault="00FF4EC4" w:rsidP="004104BE">
      <w:pPr>
        <w:autoSpaceDE w:val="0"/>
        <w:autoSpaceDN w:val="0"/>
        <w:adjustRightInd w:val="0"/>
        <w:spacing w:after="0" w:line="240" w:lineRule="auto"/>
        <w:rPr>
          <w:rFonts w:ascii="Times New Roman" w:hAnsi="Times New Roman"/>
          <w:color w:val="000000"/>
          <w:sz w:val="12"/>
          <w:szCs w:val="12"/>
        </w:rPr>
      </w:pPr>
    </w:p>
    <w:p w:rsidR="004104BE" w:rsidRPr="00312C81" w:rsidRDefault="004104BE" w:rsidP="00312C81">
      <w:pPr>
        <w:autoSpaceDE w:val="0"/>
        <w:autoSpaceDN w:val="0"/>
        <w:adjustRightInd w:val="0"/>
        <w:spacing w:after="0" w:line="228" w:lineRule="auto"/>
        <w:rPr>
          <w:rFonts w:ascii="Times New Roman" w:hAnsi="Times New Roman"/>
          <w:color w:val="000000"/>
        </w:rPr>
      </w:pPr>
      <w:r w:rsidRPr="00312C81">
        <w:rPr>
          <w:rFonts w:ascii="Times New Roman" w:hAnsi="Times New Roman"/>
          <w:color w:val="000000"/>
        </w:rPr>
        <w:t xml:space="preserve">Each educational activity is based on a </w:t>
      </w:r>
      <w:r w:rsidRPr="00312C81">
        <w:rPr>
          <w:rFonts w:ascii="Times New Roman" w:hAnsi="Times New Roman"/>
          <w:b/>
          <w:bCs/>
          <w:color w:val="C00000"/>
        </w:rPr>
        <w:t>needs assessment</w:t>
      </w:r>
      <w:r w:rsidRPr="00312C81">
        <w:rPr>
          <w:rFonts w:ascii="Times New Roman" w:hAnsi="Times New Roman"/>
          <w:b/>
          <w:bCs/>
          <w:color w:val="9C7EBA"/>
        </w:rPr>
        <w:t xml:space="preserve"> </w:t>
      </w:r>
      <w:r w:rsidRPr="00312C81">
        <w:rPr>
          <w:rFonts w:ascii="Times New Roman" w:hAnsi="Times New Roman"/>
          <w:color w:val="000000"/>
        </w:rPr>
        <w:t>that may be conducted using a variety of methods that may include but are not limited to:</w:t>
      </w:r>
    </w:p>
    <w:p w:rsidR="004104BE" w:rsidRPr="00312C81" w:rsidRDefault="004104BE" w:rsidP="00511714">
      <w:pPr>
        <w:pStyle w:val="ListParagraph"/>
        <w:numPr>
          <w:ilvl w:val="0"/>
          <w:numId w:val="28"/>
        </w:numPr>
        <w:autoSpaceDE w:val="0"/>
        <w:autoSpaceDN w:val="0"/>
        <w:adjustRightInd w:val="0"/>
        <w:spacing w:after="0" w:line="228" w:lineRule="auto"/>
        <w:ind w:left="540" w:hanging="540"/>
        <w:rPr>
          <w:rFonts w:ascii="Times New Roman" w:hAnsi="Times New Roman"/>
          <w:color w:val="000000"/>
        </w:rPr>
      </w:pPr>
      <w:r w:rsidRPr="00312C81">
        <w:rPr>
          <w:rFonts w:ascii="Times New Roman" w:hAnsi="Times New Roman"/>
          <w:color w:val="000000"/>
        </w:rPr>
        <w:t>Surveying stakeholders, target audience members, subject matter experts, or similar individuals</w:t>
      </w:r>
    </w:p>
    <w:p w:rsidR="004104BE" w:rsidRPr="00312C81" w:rsidRDefault="004104BE" w:rsidP="00511714">
      <w:pPr>
        <w:pStyle w:val="ListParagraph"/>
        <w:numPr>
          <w:ilvl w:val="0"/>
          <w:numId w:val="28"/>
        </w:numPr>
        <w:autoSpaceDE w:val="0"/>
        <w:autoSpaceDN w:val="0"/>
        <w:adjustRightInd w:val="0"/>
        <w:spacing w:after="0" w:line="228" w:lineRule="auto"/>
        <w:ind w:left="540" w:hanging="540"/>
        <w:rPr>
          <w:rFonts w:ascii="Times New Roman" w:hAnsi="Times New Roman"/>
          <w:color w:val="000000"/>
        </w:rPr>
      </w:pPr>
      <w:r w:rsidRPr="00312C81">
        <w:rPr>
          <w:rFonts w:ascii="Times New Roman" w:hAnsi="Times New Roman"/>
          <w:color w:val="000000"/>
        </w:rPr>
        <w:t>Requesting input from stakeholders such as learners, managers, or subject matter experts</w:t>
      </w:r>
    </w:p>
    <w:p w:rsidR="004104BE" w:rsidRPr="00DF5DFE" w:rsidRDefault="004104BE" w:rsidP="00511714">
      <w:pPr>
        <w:pStyle w:val="ListParagraph"/>
        <w:numPr>
          <w:ilvl w:val="0"/>
          <w:numId w:val="28"/>
        </w:numPr>
        <w:autoSpaceDE w:val="0"/>
        <w:autoSpaceDN w:val="0"/>
        <w:adjustRightInd w:val="0"/>
        <w:spacing w:after="0" w:line="228" w:lineRule="auto"/>
        <w:ind w:left="540" w:hanging="540"/>
        <w:rPr>
          <w:rFonts w:ascii="Times New Roman" w:hAnsi="Times New Roman"/>
          <w:color w:val="000000"/>
        </w:rPr>
      </w:pPr>
      <w:r w:rsidRPr="00DF5DFE">
        <w:rPr>
          <w:rFonts w:ascii="Times New Roman" w:hAnsi="Times New Roman"/>
          <w:color w:val="000000"/>
        </w:rPr>
        <w:t>Reviewing quality studies and/or performance improvement activities to identify opportunities for improvement</w:t>
      </w:r>
    </w:p>
    <w:p w:rsidR="004104BE" w:rsidRPr="00DF5DFE" w:rsidRDefault="004104BE" w:rsidP="00511714">
      <w:pPr>
        <w:pStyle w:val="ListParagraph"/>
        <w:numPr>
          <w:ilvl w:val="0"/>
          <w:numId w:val="29"/>
        </w:numPr>
        <w:autoSpaceDE w:val="0"/>
        <w:autoSpaceDN w:val="0"/>
        <w:adjustRightInd w:val="0"/>
        <w:spacing w:after="0" w:line="228" w:lineRule="auto"/>
        <w:ind w:left="540" w:hanging="540"/>
        <w:rPr>
          <w:rFonts w:ascii="Times New Roman" w:hAnsi="Times New Roman"/>
          <w:color w:val="000000"/>
        </w:rPr>
      </w:pPr>
      <w:r w:rsidRPr="00DF5DFE">
        <w:rPr>
          <w:rFonts w:ascii="Times New Roman" w:hAnsi="Times New Roman"/>
          <w:color w:val="000000"/>
        </w:rPr>
        <w:t>Reviewing evaluations of previous educational activities</w:t>
      </w:r>
    </w:p>
    <w:p w:rsidR="004104BE" w:rsidRPr="00DF5DFE" w:rsidRDefault="004104BE" w:rsidP="00511714">
      <w:pPr>
        <w:pStyle w:val="ListParagraph"/>
        <w:numPr>
          <w:ilvl w:val="0"/>
          <w:numId w:val="29"/>
        </w:numPr>
        <w:autoSpaceDE w:val="0"/>
        <w:autoSpaceDN w:val="0"/>
        <w:adjustRightInd w:val="0"/>
        <w:spacing w:after="0" w:line="228" w:lineRule="auto"/>
        <w:ind w:left="540" w:hanging="540"/>
        <w:rPr>
          <w:rFonts w:ascii="Times New Roman" w:hAnsi="Times New Roman"/>
          <w:color w:val="000000"/>
        </w:rPr>
      </w:pPr>
      <w:r w:rsidRPr="00DF5DFE">
        <w:rPr>
          <w:rFonts w:ascii="Times New Roman" w:hAnsi="Times New Roman"/>
          <w:color w:val="000000"/>
        </w:rPr>
        <w:t>Reviewing trends in literature, law, and health care</w:t>
      </w:r>
    </w:p>
    <w:p w:rsidR="004104BE" w:rsidRPr="00067E24" w:rsidRDefault="004104BE" w:rsidP="004104BE">
      <w:pPr>
        <w:autoSpaceDE w:val="0"/>
        <w:autoSpaceDN w:val="0"/>
        <w:adjustRightInd w:val="0"/>
        <w:spacing w:after="0" w:line="240" w:lineRule="auto"/>
        <w:rPr>
          <w:rFonts w:ascii="Times New Roman" w:hAnsi="Times New Roman"/>
          <w:color w:val="000000"/>
          <w:sz w:val="16"/>
          <w:szCs w:val="16"/>
        </w:rPr>
      </w:pPr>
    </w:p>
    <w:p w:rsidR="004104BE" w:rsidRPr="00DF5DFE" w:rsidRDefault="004104BE" w:rsidP="00312C81">
      <w:pPr>
        <w:autoSpaceDE w:val="0"/>
        <w:autoSpaceDN w:val="0"/>
        <w:adjustRightInd w:val="0"/>
        <w:spacing w:after="0" w:line="228" w:lineRule="auto"/>
        <w:rPr>
          <w:rFonts w:ascii="Times New Roman" w:hAnsi="Times New Roman"/>
          <w:color w:val="000000"/>
        </w:rPr>
      </w:pPr>
      <w:r w:rsidRPr="00DF5DFE">
        <w:rPr>
          <w:rFonts w:ascii="Times New Roman" w:hAnsi="Times New Roman"/>
          <w:color w:val="000000"/>
        </w:rPr>
        <w:t>Sources of supporting evidence for needs assessment data may include but are not limited to:</w:t>
      </w:r>
    </w:p>
    <w:p w:rsidR="004104BE" w:rsidRPr="00DF5DFE" w:rsidRDefault="004104BE" w:rsidP="00511714">
      <w:pPr>
        <w:pStyle w:val="ListParagraph"/>
        <w:numPr>
          <w:ilvl w:val="0"/>
          <w:numId w:val="30"/>
        </w:numPr>
        <w:autoSpaceDE w:val="0"/>
        <w:autoSpaceDN w:val="0"/>
        <w:adjustRightInd w:val="0"/>
        <w:spacing w:after="0" w:line="228" w:lineRule="auto"/>
        <w:ind w:left="540" w:hanging="540"/>
        <w:rPr>
          <w:rFonts w:ascii="Times New Roman" w:hAnsi="Times New Roman"/>
          <w:color w:val="000000"/>
        </w:rPr>
      </w:pPr>
      <w:r w:rsidRPr="00DF5DFE">
        <w:rPr>
          <w:rFonts w:ascii="Times New Roman" w:hAnsi="Times New Roman"/>
          <w:color w:val="000000"/>
        </w:rPr>
        <w:t>Annual employee survey data</w:t>
      </w:r>
    </w:p>
    <w:p w:rsidR="004104BE" w:rsidRPr="00DF5DFE" w:rsidRDefault="004104BE" w:rsidP="00511714">
      <w:pPr>
        <w:pStyle w:val="ListParagraph"/>
        <w:numPr>
          <w:ilvl w:val="0"/>
          <w:numId w:val="30"/>
        </w:numPr>
        <w:autoSpaceDE w:val="0"/>
        <w:autoSpaceDN w:val="0"/>
        <w:adjustRightInd w:val="0"/>
        <w:spacing w:after="0" w:line="228" w:lineRule="auto"/>
        <w:ind w:left="540" w:hanging="540"/>
        <w:rPr>
          <w:rFonts w:ascii="Times New Roman" w:hAnsi="Times New Roman"/>
          <w:color w:val="000000"/>
        </w:rPr>
      </w:pPr>
      <w:r w:rsidRPr="00DF5DFE">
        <w:rPr>
          <w:rFonts w:ascii="Times New Roman" w:hAnsi="Times New Roman"/>
          <w:color w:val="000000"/>
        </w:rPr>
        <w:t>Literature review</w:t>
      </w:r>
    </w:p>
    <w:p w:rsidR="004104BE" w:rsidRPr="00DF5DFE" w:rsidRDefault="004104BE" w:rsidP="00511714">
      <w:pPr>
        <w:pStyle w:val="ListParagraph"/>
        <w:numPr>
          <w:ilvl w:val="0"/>
          <w:numId w:val="30"/>
        </w:numPr>
        <w:autoSpaceDE w:val="0"/>
        <w:autoSpaceDN w:val="0"/>
        <w:adjustRightInd w:val="0"/>
        <w:spacing w:after="0" w:line="228" w:lineRule="auto"/>
        <w:ind w:left="540" w:hanging="540"/>
        <w:rPr>
          <w:rFonts w:ascii="Times New Roman" w:hAnsi="Times New Roman"/>
          <w:color w:val="000000"/>
        </w:rPr>
      </w:pPr>
      <w:r w:rsidRPr="00DF5DFE">
        <w:rPr>
          <w:rFonts w:ascii="Times New Roman" w:hAnsi="Times New Roman"/>
          <w:color w:val="000000"/>
        </w:rPr>
        <w:t>Outcome data</w:t>
      </w:r>
    </w:p>
    <w:p w:rsidR="004104BE" w:rsidRPr="00DF5DFE" w:rsidRDefault="004104BE" w:rsidP="00511714">
      <w:pPr>
        <w:pStyle w:val="ListParagraph"/>
        <w:numPr>
          <w:ilvl w:val="0"/>
          <w:numId w:val="30"/>
        </w:numPr>
        <w:autoSpaceDE w:val="0"/>
        <w:autoSpaceDN w:val="0"/>
        <w:adjustRightInd w:val="0"/>
        <w:spacing w:after="0" w:line="228" w:lineRule="auto"/>
        <w:ind w:left="540" w:hanging="540"/>
        <w:rPr>
          <w:rFonts w:ascii="Times New Roman" w:hAnsi="Times New Roman"/>
          <w:color w:val="000000"/>
        </w:rPr>
      </w:pPr>
      <w:r w:rsidRPr="00DF5DFE">
        <w:rPr>
          <w:rFonts w:ascii="Times New Roman" w:hAnsi="Times New Roman"/>
          <w:color w:val="000000"/>
        </w:rPr>
        <w:t>Survey results from stakeholders</w:t>
      </w:r>
    </w:p>
    <w:p w:rsidR="004104BE" w:rsidRPr="00DF5DFE" w:rsidRDefault="004104BE" w:rsidP="00511714">
      <w:pPr>
        <w:pStyle w:val="ListParagraph"/>
        <w:numPr>
          <w:ilvl w:val="0"/>
          <w:numId w:val="30"/>
        </w:numPr>
        <w:autoSpaceDE w:val="0"/>
        <w:autoSpaceDN w:val="0"/>
        <w:adjustRightInd w:val="0"/>
        <w:spacing w:after="0" w:line="228" w:lineRule="auto"/>
        <w:ind w:left="540" w:hanging="540"/>
        <w:rPr>
          <w:rFonts w:ascii="Times New Roman" w:hAnsi="Times New Roman"/>
          <w:color w:val="000000"/>
        </w:rPr>
      </w:pPr>
      <w:r w:rsidRPr="00DF5DFE">
        <w:rPr>
          <w:rFonts w:ascii="Times New Roman" w:hAnsi="Times New Roman"/>
          <w:color w:val="000000"/>
        </w:rPr>
        <w:t>Quality data</w:t>
      </w:r>
    </w:p>
    <w:p w:rsidR="004104BE" w:rsidRPr="00DF5DFE" w:rsidRDefault="004104BE" w:rsidP="00511714">
      <w:pPr>
        <w:pStyle w:val="ListParagraph"/>
        <w:numPr>
          <w:ilvl w:val="0"/>
          <w:numId w:val="30"/>
        </w:numPr>
        <w:autoSpaceDE w:val="0"/>
        <w:autoSpaceDN w:val="0"/>
        <w:adjustRightInd w:val="0"/>
        <w:spacing w:after="0" w:line="228" w:lineRule="auto"/>
        <w:ind w:left="540" w:hanging="540"/>
        <w:rPr>
          <w:rFonts w:ascii="Times New Roman" w:hAnsi="Times New Roman"/>
          <w:color w:val="000000"/>
        </w:rPr>
      </w:pPr>
      <w:r w:rsidRPr="00DF5DFE">
        <w:rPr>
          <w:rFonts w:ascii="Times New Roman" w:hAnsi="Times New Roman"/>
          <w:color w:val="000000"/>
        </w:rPr>
        <w:t>Requests (via phone, in person, or by e-mail)</w:t>
      </w:r>
    </w:p>
    <w:p w:rsidR="004104BE" w:rsidRPr="00DF5DFE" w:rsidRDefault="004104BE" w:rsidP="00511714">
      <w:pPr>
        <w:pStyle w:val="ListParagraph"/>
        <w:numPr>
          <w:ilvl w:val="0"/>
          <w:numId w:val="30"/>
        </w:numPr>
        <w:autoSpaceDE w:val="0"/>
        <w:autoSpaceDN w:val="0"/>
        <w:adjustRightInd w:val="0"/>
        <w:spacing w:after="0" w:line="228" w:lineRule="auto"/>
        <w:ind w:left="540" w:hanging="540"/>
        <w:rPr>
          <w:rFonts w:ascii="Times New Roman" w:hAnsi="Times New Roman"/>
          <w:color w:val="000000"/>
        </w:rPr>
      </w:pPr>
      <w:r w:rsidRPr="00DF5DFE">
        <w:rPr>
          <w:rFonts w:ascii="Times New Roman" w:hAnsi="Times New Roman"/>
          <w:color w:val="000000"/>
        </w:rPr>
        <w:t>Written evaluation summary requests</w:t>
      </w:r>
    </w:p>
    <w:p w:rsidR="004104BE" w:rsidRPr="00067E24" w:rsidRDefault="004104BE" w:rsidP="004104BE">
      <w:pPr>
        <w:autoSpaceDE w:val="0"/>
        <w:autoSpaceDN w:val="0"/>
        <w:adjustRightInd w:val="0"/>
        <w:spacing w:after="0" w:line="240" w:lineRule="auto"/>
        <w:rPr>
          <w:rFonts w:ascii="Times New Roman" w:hAnsi="Times New Roman"/>
          <w:color w:val="000000"/>
          <w:sz w:val="10"/>
          <w:szCs w:val="10"/>
        </w:rPr>
      </w:pPr>
    </w:p>
    <w:p w:rsidR="004104BE" w:rsidRPr="00B04E29" w:rsidRDefault="004104BE" w:rsidP="004104BE">
      <w:pPr>
        <w:autoSpaceDE w:val="0"/>
        <w:autoSpaceDN w:val="0"/>
        <w:adjustRightInd w:val="0"/>
        <w:spacing w:after="0" w:line="240" w:lineRule="auto"/>
        <w:rPr>
          <w:rFonts w:ascii="Times New Roman" w:hAnsi="Times New Roman"/>
        </w:rPr>
      </w:pPr>
      <w:r w:rsidRPr="00DF5DFE">
        <w:rPr>
          <w:rFonts w:ascii="Times New Roman" w:hAnsi="Times New Roman"/>
          <w:color w:val="000000"/>
        </w:rPr>
        <w:lastRenderedPageBreak/>
        <w:t xml:space="preserve">Assessment data is evaluated by the Nurse Planner </w:t>
      </w:r>
      <w:r w:rsidR="00CF06E4">
        <w:rPr>
          <w:rFonts w:ascii="Times New Roman" w:hAnsi="Times New Roman"/>
          <w:color w:val="000000"/>
        </w:rPr>
        <w:t>and</w:t>
      </w:r>
      <w:r w:rsidRPr="00DF5DFE">
        <w:rPr>
          <w:rFonts w:ascii="Times New Roman" w:hAnsi="Times New Roman"/>
          <w:color w:val="000000"/>
        </w:rPr>
        <w:t xml:space="preserve"> is used to validate the</w:t>
      </w:r>
      <w:r>
        <w:rPr>
          <w:rFonts w:ascii="Times New Roman" w:hAnsi="Times New Roman"/>
          <w:color w:val="000000"/>
        </w:rPr>
        <w:t xml:space="preserve"> </w:t>
      </w:r>
      <w:r w:rsidRPr="00DF5DFE">
        <w:rPr>
          <w:rFonts w:ascii="Times New Roman" w:hAnsi="Times New Roman"/>
          <w:color w:val="000000"/>
        </w:rPr>
        <w:t>need for each educational activity. Assessment data is used to identify and validate a gap in knowledge,</w:t>
      </w:r>
      <w:r>
        <w:rPr>
          <w:rFonts w:ascii="Times New Roman" w:hAnsi="Times New Roman"/>
          <w:color w:val="000000"/>
        </w:rPr>
        <w:t xml:space="preserve"> </w:t>
      </w:r>
      <w:r w:rsidRPr="00DF5DFE">
        <w:rPr>
          <w:rFonts w:ascii="Times New Roman" w:hAnsi="Times New Roman"/>
          <w:color w:val="000000"/>
        </w:rPr>
        <w:t>skills, or practice that the educational activity is designed to improve or meet. Data is then used to</w:t>
      </w:r>
      <w:r>
        <w:rPr>
          <w:rFonts w:ascii="Times New Roman" w:hAnsi="Times New Roman"/>
          <w:color w:val="000000"/>
        </w:rPr>
        <w:t xml:space="preserve"> </w:t>
      </w:r>
      <w:r w:rsidRPr="00DF5DFE">
        <w:rPr>
          <w:rFonts w:ascii="Times New Roman" w:hAnsi="Times New Roman"/>
          <w:color w:val="000000"/>
        </w:rPr>
        <w:t>formulate the objectives for the educational activity. The purpose and objectives address current needs</w:t>
      </w:r>
      <w:r>
        <w:rPr>
          <w:rFonts w:ascii="Times New Roman" w:hAnsi="Times New Roman"/>
          <w:color w:val="000000"/>
        </w:rPr>
        <w:t xml:space="preserve"> </w:t>
      </w:r>
      <w:r w:rsidRPr="00DF5DFE">
        <w:rPr>
          <w:rFonts w:ascii="Times New Roman" w:hAnsi="Times New Roman"/>
          <w:color w:val="000000"/>
        </w:rPr>
        <w:t>of the learners in the target audience related to their practice or professional development. The faculty/presenters/authors, if applicable, work with the Nurse Planner and Planning Committee to develop</w:t>
      </w:r>
      <w:r>
        <w:rPr>
          <w:rFonts w:ascii="Times New Roman" w:hAnsi="Times New Roman"/>
          <w:color w:val="000000"/>
        </w:rPr>
        <w:t xml:space="preserve"> </w:t>
      </w:r>
      <w:r w:rsidRPr="00DF5DFE">
        <w:rPr>
          <w:rFonts w:ascii="Times New Roman" w:hAnsi="Times New Roman"/>
          <w:color w:val="000000"/>
        </w:rPr>
        <w:t xml:space="preserve">objectives, content, and teaching methods for </w:t>
      </w:r>
      <w:r w:rsidRPr="00B04E29">
        <w:rPr>
          <w:rFonts w:ascii="Times New Roman" w:hAnsi="Times New Roman"/>
        </w:rPr>
        <w:t>the target audience of nurses, including advanced practice and specialty nurses.</w:t>
      </w:r>
    </w:p>
    <w:p w:rsidR="004104BE" w:rsidRPr="00BB7072" w:rsidRDefault="004C0F50" w:rsidP="004104BE">
      <w:pPr>
        <w:autoSpaceDE w:val="0"/>
        <w:autoSpaceDN w:val="0"/>
        <w:adjustRightInd w:val="0"/>
        <w:spacing w:after="0" w:line="240" w:lineRule="auto"/>
        <w:rPr>
          <w:rFonts w:ascii="Times New Roman" w:hAnsi="Times New Roman"/>
          <w:color w:val="C00000"/>
        </w:rPr>
      </w:pPr>
      <w:r w:rsidRPr="004C0F50">
        <w:rPr>
          <w:rFonts w:ascii="MinionPro-Regular" w:hAnsi="MinionPro-Regular" w:cs="MinionPro-Regular"/>
          <w:noProof/>
          <w:sz w:val="16"/>
          <w:szCs w:val="16"/>
          <w:lang w:eastAsia="zh-TW"/>
        </w:rPr>
        <w:pict>
          <v:shape id="_x0000_s1049" type="#_x0000_t202" style="position:absolute;margin-left:2.25pt;margin-top:8.5pt;width:93.45pt;height:180.4pt;z-index:-251631616;mso-width-relative:margin;mso-height-relative:margin" wrapcoords="-87 -147 -87 21453 21687 21453 21687 -147 -87 -147" strokecolor="#c00000">
            <v:textbox style="mso-next-textbox:#_x0000_s1049">
              <w:txbxContent>
                <w:p w:rsidR="006B557B" w:rsidRDefault="006B557B" w:rsidP="004104BE">
                  <w:pPr>
                    <w:autoSpaceDE w:val="0"/>
                    <w:autoSpaceDN w:val="0"/>
                    <w:adjustRightInd w:val="0"/>
                    <w:spacing w:after="0" w:line="240" w:lineRule="auto"/>
                    <w:rPr>
                      <w:rFonts w:ascii="Times New Roman" w:hAnsi="Times New Roman"/>
                      <w:b/>
                      <w:bCs/>
                      <w:color w:val="C00000"/>
                      <w:sz w:val="16"/>
                      <w:szCs w:val="16"/>
                    </w:rPr>
                  </w:pPr>
                  <w:r w:rsidRPr="00B04E29">
                    <w:rPr>
                      <w:rFonts w:ascii="Times New Roman" w:hAnsi="Times New Roman"/>
                      <w:b/>
                      <w:bCs/>
                      <w:color w:val="C00000"/>
                      <w:sz w:val="16"/>
                      <w:szCs w:val="16"/>
                    </w:rPr>
                    <w:t>Planning Committee</w:t>
                  </w:r>
                </w:p>
                <w:p w:rsidR="006B557B" w:rsidRPr="00B04E29" w:rsidRDefault="006B557B" w:rsidP="00B04E29">
                  <w:pPr>
                    <w:tabs>
                      <w:tab w:val="left" w:pos="-360"/>
                      <w:tab w:val="left" w:pos="120"/>
                      <w:tab w:val="left" w:pos="600"/>
                      <w:tab w:val="left" w:pos="1080"/>
                      <w:tab w:val="left" w:pos="1560"/>
                    </w:tabs>
                    <w:spacing w:after="0" w:line="240" w:lineRule="auto"/>
                    <w:rPr>
                      <w:rFonts w:ascii="Times New Roman" w:hAnsi="Times New Roman"/>
                      <w:sz w:val="16"/>
                      <w:szCs w:val="16"/>
                    </w:rPr>
                  </w:pPr>
                  <w:proofErr w:type="gramStart"/>
                  <w:r>
                    <w:rPr>
                      <w:rFonts w:ascii="Times New Roman" w:hAnsi="Times New Roman"/>
                      <w:sz w:val="16"/>
                      <w:szCs w:val="16"/>
                    </w:rPr>
                    <w:t>At least two</w:t>
                  </w:r>
                  <w:r w:rsidRPr="00B04E29">
                    <w:rPr>
                      <w:rFonts w:ascii="Times New Roman" w:hAnsi="Times New Roman"/>
                      <w:sz w:val="16"/>
                      <w:szCs w:val="16"/>
                    </w:rPr>
                    <w:t xml:space="preserve"> individuals responsible for planning each educational activity; one individual must be a Nurse Planner and one individual must have appropriate subject matter expertise.</w:t>
                  </w:r>
                  <w:proofErr w:type="gramEnd"/>
                </w:p>
                <w:p w:rsidR="006B557B" w:rsidRPr="00B04E29" w:rsidRDefault="006B557B" w:rsidP="004104BE">
                  <w:pPr>
                    <w:autoSpaceDE w:val="0"/>
                    <w:autoSpaceDN w:val="0"/>
                    <w:adjustRightInd w:val="0"/>
                    <w:spacing w:after="0" w:line="240" w:lineRule="auto"/>
                    <w:rPr>
                      <w:rFonts w:ascii="Times New Roman" w:hAnsi="Times New Roman"/>
                      <w:b/>
                      <w:bCs/>
                      <w:sz w:val="6"/>
                      <w:szCs w:val="6"/>
                    </w:rPr>
                  </w:pPr>
                </w:p>
                <w:p w:rsidR="006B557B" w:rsidRPr="00CF06E4" w:rsidRDefault="006B557B" w:rsidP="004104BE">
                  <w:pPr>
                    <w:autoSpaceDE w:val="0"/>
                    <w:autoSpaceDN w:val="0"/>
                    <w:adjustRightInd w:val="0"/>
                    <w:spacing w:after="0" w:line="240" w:lineRule="auto"/>
                    <w:rPr>
                      <w:rFonts w:ascii="Times New Roman" w:hAnsi="Times New Roman"/>
                      <w:b/>
                      <w:color w:val="C00000"/>
                      <w:sz w:val="16"/>
                      <w:szCs w:val="16"/>
                    </w:rPr>
                  </w:pPr>
                  <w:r w:rsidRPr="00CF06E4">
                    <w:rPr>
                      <w:rFonts w:ascii="Times New Roman" w:hAnsi="Times New Roman"/>
                      <w:b/>
                      <w:color w:val="C00000"/>
                      <w:sz w:val="16"/>
                      <w:szCs w:val="16"/>
                    </w:rPr>
                    <w:t>Content</w:t>
                  </w:r>
                </w:p>
                <w:p w:rsidR="006B557B" w:rsidRPr="00830239" w:rsidRDefault="006B557B" w:rsidP="004104BE">
                  <w:pPr>
                    <w:autoSpaceDE w:val="0"/>
                    <w:autoSpaceDN w:val="0"/>
                    <w:adjustRightInd w:val="0"/>
                    <w:spacing w:after="0" w:line="240" w:lineRule="auto"/>
                    <w:rPr>
                      <w:rFonts w:ascii="Times New Roman" w:hAnsi="Times New Roman"/>
                      <w:color w:val="000000"/>
                      <w:sz w:val="16"/>
                      <w:szCs w:val="16"/>
                    </w:rPr>
                  </w:pPr>
                  <w:proofErr w:type="gramStart"/>
                  <w:r w:rsidRPr="00830239">
                    <w:rPr>
                      <w:rFonts w:ascii="Times New Roman" w:hAnsi="Times New Roman"/>
                      <w:color w:val="000000"/>
                      <w:sz w:val="16"/>
                      <w:szCs w:val="16"/>
                    </w:rPr>
                    <w:t>“Subject matter of education</w:t>
                  </w:r>
                  <w:r>
                    <w:rPr>
                      <w:rFonts w:ascii="Times New Roman" w:hAnsi="Times New Roman"/>
                      <w:color w:val="000000"/>
                      <w:sz w:val="16"/>
                      <w:szCs w:val="16"/>
                    </w:rPr>
                    <w:t xml:space="preserve"> </w:t>
                  </w:r>
                  <w:r w:rsidRPr="00830239">
                    <w:rPr>
                      <w:rFonts w:ascii="Times New Roman" w:hAnsi="Times New Roman"/>
                      <w:color w:val="000000"/>
                      <w:sz w:val="16"/>
                      <w:szCs w:val="16"/>
                    </w:rPr>
                    <w:t>activity that relates to the</w:t>
                  </w:r>
                  <w:r>
                    <w:rPr>
                      <w:rFonts w:ascii="Times New Roman" w:hAnsi="Times New Roman"/>
                      <w:color w:val="000000"/>
                      <w:sz w:val="16"/>
                      <w:szCs w:val="16"/>
                    </w:rPr>
                    <w:t xml:space="preserve"> education objectives.”</w:t>
                  </w:r>
                  <w:proofErr w:type="gramEnd"/>
                </w:p>
                <w:p w:rsidR="006B557B" w:rsidRPr="00830239" w:rsidRDefault="006B557B" w:rsidP="004104BE">
                  <w:pPr>
                    <w:autoSpaceDE w:val="0"/>
                    <w:autoSpaceDN w:val="0"/>
                    <w:adjustRightInd w:val="0"/>
                    <w:spacing w:after="0" w:line="240" w:lineRule="auto"/>
                    <w:rPr>
                      <w:rFonts w:ascii="Times New Roman" w:hAnsi="Times New Roman"/>
                      <w:color w:val="000000"/>
                      <w:sz w:val="16"/>
                      <w:szCs w:val="16"/>
                    </w:rPr>
                  </w:pPr>
                  <w:r w:rsidRPr="00830239">
                    <w:rPr>
                      <w:rFonts w:ascii="Times New Roman" w:hAnsi="Times New Roman"/>
                      <w:color w:val="000000"/>
                      <w:sz w:val="16"/>
                      <w:szCs w:val="16"/>
                    </w:rPr>
                    <w:t>(Nursing Professional</w:t>
                  </w:r>
                </w:p>
                <w:p w:rsidR="006B557B" w:rsidRPr="00830239" w:rsidRDefault="006B557B" w:rsidP="004104BE">
                  <w:pPr>
                    <w:autoSpaceDE w:val="0"/>
                    <w:autoSpaceDN w:val="0"/>
                    <w:adjustRightInd w:val="0"/>
                    <w:spacing w:after="0" w:line="240" w:lineRule="auto"/>
                    <w:rPr>
                      <w:rFonts w:ascii="Times New Roman" w:hAnsi="Times New Roman"/>
                      <w:color w:val="000000"/>
                      <w:sz w:val="16"/>
                      <w:szCs w:val="16"/>
                    </w:rPr>
                  </w:pPr>
                  <w:r w:rsidRPr="00830239">
                    <w:rPr>
                      <w:rFonts w:ascii="Times New Roman" w:hAnsi="Times New Roman"/>
                      <w:color w:val="000000"/>
                      <w:sz w:val="16"/>
                      <w:szCs w:val="16"/>
                    </w:rPr>
                    <w:t>Development: Scope and</w:t>
                  </w:r>
                  <w:r>
                    <w:rPr>
                      <w:rFonts w:ascii="Times New Roman" w:hAnsi="Times New Roman"/>
                      <w:color w:val="000000"/>
                      <w:sz w:val="16"/>
                      <w:szCs w:val="16"/>
                    </w:rPr>
                    <w:t xml:space="preserve"> </w:t>
                  </w:r>
                  <w:r w:rsidRPr="00830239">
                    <w:rPr>
                      <w:rFonts w:ascii="Times New Roman" w:hAnsi="Times New Roman"/>
                      <w:color w:val="000000"/>
                      <w:sz w:val="16"/>
                      <w:szCs w:val="16"/>
                    </w:rPr>
                    <w:t>Standards of Practice,</w:t>
                  </w:r>
                  <w:r>
                    <w:rPr>
                      <w:rFonts w:ascii="Times New Roman" w:hAnsi="Times New Roman"/>
                      <w:color w:val="000000"/>
                      <w:sz w:val="16"/>
                      <w:szCs w:val="16"/>
                    </w:rPr>
                    <w:t xml:space="preserve"> ANA</w:t>
                  </w:r>
                  <w:r w:rsidRPr="00830239">
                    <w:rPr>
                      <w:rFonts w:ascii="Times New Roman" w:hAnsi="Times New Roman"/>
                      <w:color w:val="000000"/>
                      <w:sz w:val="16"/>
                      <w:szCs w:val="16"/>
                    </w:rPr>
                    <w:t>, 2010)</w:t>
                  </w:r>
                </w:p>
                <w:p w:rsidR="006B557B" w:rsidRDefault="006B557B" w:rsidP="004104BE"/>
              </w:txbxContent>
            </v:textbox>
            <w10:wrap type="tight"/>
          </v:shape>
        </w:pict>
      </w:r>
    </w:p>
    <w:p w:rsidR="004104BE" w:rsidRPr="00BB7072" w:rsidRDefault="004104BE" w:rsidP="004104BE">
      <w:pPr>
        <w:autoSpaceDE w:val="0"/>
        <w:autoSpaceDN w:val="0"/>
        <w:adjustRightInd w:val="0"/>
        <w:spacing w:after="0" w:line="240" w:lineRule="auto"/>
        <w:rPr>
          <w:rFonts w:ascii="Times New Roman" w:hAnsi="Times New Roman"/>
          <w:b/>
          <w:color w:val="C00000"/>
        </w:rPr>
      </w:pPr>
      <w:r w:rsidRPr="00BB7072">
        <w:rPr>
          <w:rFonts w:ascii="Times New Roman" w:hAnsi="Times New Roman"/>
          <w:b/>
          <w:color w:val="C00000"/>
        </w:rPr>
        <w:t>Planning Educational Activities</w:t>
      </w:r>
    </w:p>
    <w:p w:rsidR="004104BE" w:rsidRPr="00DF5DFE" w:rsidRDefault="004104BE" w:rsidP="004104BE">
      <w:pPr>
        <w:autoSpaceDE w:val="0"/>
        <w:autoSpaceDN w:val="0"/>
        <w:adjustRightInd w:val="0"/>
        <w:spacing w:after="0" w:line="240" w:lineRule="auto"/>
        <w:ind w:right="-270"/>
        <w:rPr>
          <w:rFonts w:ascii="Times New Roman" w:hAnsi="Times New Roman"/>
          <w:color w:val="000000"/>
        </w:rPr>
      </w:pPr>
      <w:r w:rsidRPr="00DF5DFE">
        <w:rPr>
          <w:rFonts w:ascii="Times New Roman" w:hAnsi="Times New Roman"/>
          <w:color w:val="000000"/>
        </w:rPr>
        <w:t>Planning Committees must have a minimum of one Nurse Planner and one other planner to plan each</w:t>
      </w:r>
      <w:r>
        <w:rPr>
          <w:rFonts w:ascii="Times New Roman" w:hAnsi="Times New Roman"/>
          <w:color w:val="000000"/>
        </w:rPr>
        <w:t xml:space="preserve"> </w:t>
      </w:r>
      <w:r w:rsidRPr="00DF5DFE">
        <w:rPr>
          <w:rFonts w:ascii="Times New Roman" w:hAnsi="Times New Roman"/>
          <w:color w:val="000000"/>
        </w:rPr>
        <w:t>educational activity. The Nurse Planner is knowledgeable about the CNE process and is responsible for</w:t>
      </w:r>
      <w:r>
        <w:rPr>
          <w:rFonts w:ascii="Times New Roman" w:hAnsi="Times New Roman"/>
          <w:color w:val="000000"/>
        </w:rPr>
        <w:t xml:space="preserve"> </w:t>
      </w:r>
      <w:r w:rsidRPr="00DF5DFE">
        <w:rPr>
          <w:rFonts w:ascii="Times New Roman" w:hAnsi="Times New Roman"/>
          <w:color w:val="000000"/>
        </w:rPr>
        <w:t>adherence to ANCC criteria. One planner needs to have appropriate subject matter expertise for the</w:t>
      </w:r>
      <w:r>
        <w:rPr>
          <w:rFonts w:ascii="Times New Roman" w:hAnsi="Times New Roman"/>
          <w:color w:val="000000"/>
        </w:rPr>
        <w:t xml:space="preserve"> </w:t>
      </w:r>
      <w:r w:rsidRPr="00DF5DFE">
        <w:rPr>
          <w:rFonts w:ascii="Times New Roman" w:hAnsi="Times New Roman"/>
          <w:color w:val="000000"/>
        </w:rPr>
        <w:t>educational activity being offered.</w:t>
      </w:r>
    </w:p>
    <w:p w:rsidR="004104BE" w:rsidRPr="00DF5DFE" w:rsidRDefault="004104BE" w:rsidP="004104BE">
      <w:pPr>
        <w:autoSpaceDE w:val="0"/>
        <w:autoSpaceDN w:val="0"/>
        <w:adjustRightInd w:val="0"/>
        <w:spacing w:after="0" w:line="240" w:lineRule="auto"/>
        <w:rPr>
          <w:rFonts w:ascii="Times New Roman" w:hAnsi="Times New Roman"/>
          <w:color w:val="000000"/>
        </w:rPr>
      </w:pPr>
    </w:p>
    <w:p w:rsidR="004104BE" w:rsidRPr="00DF5DFE" w:rsidRDefault="004104BE" w:rsidP="004104BE">
      <w:pPr>
        <w:autoSpaceDE w:val="0"/>
        <w:autoSpaceDN w:val="0"/>
        <w:adjustRightInd w:val="0"/>
        <w:spacing w:after="0" w:line="240" w:lineRule="auto"/>
        <w:ind w:right="-270"/>
        <w:rPr>
          <w:rFonts w:ascii="Times New Roman" w:hAnsi="Times New Roman"/>
          <w:color w:val="000000"/>
        </w:rPr>
      </w:pPr>
      <w:r w:rsidRPr="00DF5DFE">
        <w:rPr>
          <w:rFonts w:ascii="Times New Roman" w:hAnsi="Times New Roman"/>
          <w:color w:val="000000"/>
        </w:rPr>
        <w:t>If additional individuals, such as faculty, presenters, or authors, will be creating or delivering</w:t>
      </w:r>
      <w:r w:rsidRPr="00FF4EC4">
        <w:rPr>
          <w:rFonts w:ascii="Times New Roman" w:hAnsi="Times New Roman"/>
          <w:color w:val="C00000"/>
        </w:rPr>
        <w:t xml:space="preserve"> </w:t>
      </w:r>
      <w:r w:rsidRPr="00FF4EC4">
        <w:rPr>
          <w:rFonts w:ascii="Times New Roman" w:hAnsi="Times New Roman"/>
          <w:b/>
          <w:bCs/>
          <w:color w:val="C00000"/>
        </w:rPr>
        <w:t>content</w:t>
      </w:r>
      <w:r>
        <w:rPr>
          <w:rFonts w:ascii="Times New Roman" w:hAnsi="Times New Roman"/>
          <w:b/>
          <w:bCs/>
          <w:color w:val="002060"/>
        </w:rPr>
        <w:t xml:space="preserve"> </w:t>
      </w:r>
      <w:r w:rsidRPr="00DF5DFE">
        <w:rPr>
          <w:rFonts w:ascii="Times New Roman" w:hAnsi="Times New Roman"/>
          <w:color w:val="000000"/>
        </w:rPr>
        <w:t>for the educational activity, Planning Committee members must identify the needed qualifications of</w:t>
      </w:r>
      <w:r>
        <w:rPr>
          <w:rFonts w:ascii="Times New Roman" w:hAnsi="Times New Roman"/>
          <w:color w:val="000000"/>
        </w:rPr>
        <w:t xml:space="preserve"> </w:t>
      </w:r>
      <w:r w:rsidRPr="00DF5DFE">
        <w:rPr>
          <w:rFonts w:ascii="Times New Roman" w:hAnsi="Times New Roman"/>
          <w:color w:val="000000"/>
        </w:rPr>
        <w:t>the individuals chosen. The qualifications identified for faculty/presenters/authors for the educational</w:t>
      </w:r>
      <w:r>
        <w:rPr>
          <w:rFonts w:ascii="Times New Roman" w:hAnsi="Times New Roman"/>
          <w:color w:val="000000"/>
        </w:rPr>
        <w:t xml:space="preserve"> </w:t>
      </w:r>
      <w:r w:rsidRPr="00DF5DFE">
        <w:rPr>
          <w:rFonts w:ascii="Times New Roman" w:hAnsi="Times New Roman"/>
          <w:color w:val="000000"/>
        </w:rPr>
        <w:t>offering may include but are not limited to:</w:t>
      </w:r>
    </w:p>
    <w:p w:rsidR="004104BE" w:rsidRPr="006F4C09" w:rsidRDefault="004104BE" w:rsidP="004104BE">
      <w:pPr>
        <w:autoSpaceDE w:val="0"/>
        <w:autoSpaceDN w:val="0"/>
        <w:adjustRightInd w:val="0"/>
        <w:spacing w:after="0" w:line="240" w:lineRule="auto"/>
        <w:rPr>
          <w:rFonts w:ascii="Times New Roman" w:hAnsi="Times New Roman"/>
          <w:color w:val="000000"/>
          <w:sz w:val="10"/>
          <w:szCs w:val="10"/>
        </w:rPr>
      </w:pPr>
    </w:p>
    <w:p w:rsidR="004104BE" w:rsidRPr="00DF5DFE" w:rsidRDefault="004104BE" w:rsidP="00B04E29">
      <w:pPr>
        <w:pStyle w:val="ListParagraph"/>
        <w:numPr>
          <w:ilvl w:val="0"/>
          <w:numId w:val="31"/>
        </w:numPr>
        <w:tabs>
          <w:tab w:val="left" w:pos="360"/>
        </w:tabs>
        <w:autoSpaceDE w:val="0"/>
        <w:autoSpaceDN w:val="0"/>
        <w:adjustRightInd w:val="0"/>
        <w:spacing w:after="0" w:line="240" w:lineRule="auto"/>
        <w:ind w:hanging="720"/>
        <w:rPr>
          <w:rFonts w:ascii="Times New Roman" w:hAnsi="Times New Roman"/>
          <w:color w:val="000000"/>
        </w:rPr>
      </w:pPr>
      <w:r w:rsidRPr="00DF5DFE">
        <w:rPr>
          <w:rFonts w:ascii="Times New Roman" w:hAnsi="Times New Roman"/>
          <w:color w:val="000000"/>
        </w:rPr>
        <w:t>Content expertise</w:t>
      </w:r>
    </w:p>
    <w:p w:rsidR="004104BE" w:rsidRPr="00DF5DFE" w:rsidRDefault="004104BE" w:rsidP="00B04E29">
      <w:pPr>
        <w:pStyle w:val="ListParagraph"/>
        <w:numPr>
          <w:ilvl w:val="0"/>
          <w:numId w:val="31"/>
        </w:numPr>
        <w:tabs>
          <w:tab w:val="left" w:pos="360"/>
        </w:tabs>
        <w:autoSpaceDE w:val="0"/>
        <w:autoSpaceDN w:val="0"/>
        <w:adjustRightInd w:val="0"/>
        <w:spacing w:after="0" w:line="240" w:lineRule="auto"/>
        <w:ind w:hanging="720"/>
        <w:rPr>
          <w:rFonts w:ascii="Times New Roman" w:hAnsi="Times New Roman"/>
          <w:color w:val="000000"/>
        </w:rPr>
      </w:pPr>
      <w:r w:rsidRPr="00DF5DFE">
        <w:rPr>
          <w:rFonts w:ascii="Times New Roman" w:hAnsi="Times New Roman"/>
          <w:color w:val="000000"/>
        </w:rPr>
        <w:t>Demonstrated comfort with teaching methodology (e.g., Web-based, etc.)</w:t>
      </w:r>
    </w:p>
    <w:p w:rsidR="004104BE" w:rsidRPr="00DF5DFE" w:rsidRDefault="004104BE" w:rsidP="00B04E29">
      <w:pPr>
        <w:pStyle w:val="ListParagraph"/>
        <w:numPr>
          <w:ilvl w:val="0"/>
          <w:numId w:val="31"/>
        </w:numPr>
        <w:tabs>
          <w:tab w:val="left" w:pos="2430"/>
        </w:tabs>
        <w:autoSpaceDE w:val="0"/>
        <w:autoSpaceDN w:val="0"/>
        <w:adjustRightInd w:val="0"/>
        <w:spacing w:after="0" w:line="240" w:lineRule="auto"/>
        <w:ind w:firstLine="1350"/>
        <w:rPr>
          <w:rFonts w:ascii="Times New Roman" w:hAnsi="Times New Roman"/>
          <w:color w:val="000000"/>
        </w:rPr>
      </w:pPr>
      <w:r w:rsidRPr="00DF5DFE">
        <w:rPr>
          <w:rFonts w:ascii="Times New Roman" w:hAnsi="Times New Roman"/>
          <w:color w:val="000000"/>
        </w:rPr>
        <w:t>Presentation skills</w:t>
      </w:r>
    </w:p>
    <w:p w:rsidR="004104BE" w:rsidRPr="00DF5DFE" w:rsidRDefault="004104BE" w:rsidP="00B04E29">
      <w:pPr>
        <w:pStyle w:val="ListParagraph"/>
        <w:numPr>
          <w:ilvl w:val="0"/>
          <w:numId w:val="31"/>
        </w:numPr>
        <w:tabs>
          <w:tab w:val="left" w:pos="2430"/>
        </w:tabs>
        <w:autoSpaceDE w:val="0"/>
        <w:autoSpaceDN w:val="0"/>
        <w:adjustRightInd w:val="0"/>
        <w:spacing w:after="0" w:line="240" w:lineRule="auto"/>
        <w:ind w:firstLine="1350"/>
        <w:rPr>
          <w:rFonts w:ascii="Times New Roman" w:hAnsi="Times New Roman"/>
          <w:color w:val="000000"/>
        </w:rPr>
      </w:pPr>
      <w:r w:rsidRPr="00DF5DFE">
        <w:rPr>
          <w:rFonts w:ascii="Times New Roman" w:hAnsi="Times New Roman"/>
          <w:color w:val="000000"/>
        </w:rPr>
        <w:t>Familiarity with target audience</w:t>
      </w:r>
    </w:p>
    <w:p w:rsidR="004104BE" w:rsidRDefault="004104BE" w:rsidP="004104BE">
      <w:pPr>
        <w:autoSpaceDE w:val="0"/>
        <w:autoSpaceDN w:val="0"/>
        <w:adjustRightInd w:val="0"/>
        <w:spacing w:after="0" w:line="240" w:lineRule="auto"/>
        <w:rPr>
          <w:rFonts w:ascii="Gotham-Bold" w:hAnsi="Gotham-Bold" w:cs="Gotham-Bold"/>
          <w:b/>
          <w:bCs/>
          <w:color w:val="58595B"/>
          <w:sz w:val="14"/>
          <w:szCs w:val="14"/>
        </w:rPr>
      </w:pPr>
    </w:p>
    <w:p w:rsidR="004104BE" w:rsidRDefault="004104BE" w:rsidP="004104BE">
      <w:pPr>
        <w:autoSpaceDE w:val="0"/>
        <w:autoSpaceDN w:val="0"/>
        <w:adjustRightInd w:val="0"/>
        <w:spacing w:after="0" w:line="240" w:lineRule="auto"/>
        <w:rPr>
          <w:rFonts w:ascii="Times New Roman" w:hAnsi="Times New Roman"/>
          <w:color w:val="000000"/>
        </w:rPr>
      </w:pPr>
      <w:r w:rsidRPr="00830239">
        <w:rPr>
          <w:rFonts w:ascii="Times New Roman" w:hAnsi="Times New Roman"/>
          <w:color w:val="000000"/>
        </w:rPr>
        <w:t xml:space="preserve">The Nurse Planner is responsible for ensuring completion and review of </w:t>
      </w:r>
      <w:r w:rsidRPr="00067E24">
        <w:rPr>
          <w:rFonts w:ascii="Times New Roman" w:hAnsi="Times New Roman"/>
          <w:b/>
          <w:bCs/>
          <w:color w:val="C00000"/>
        </w:rPr>
        <w:t>Biographical/Conflict of Interest</w:t>
      </w:r>
      <w:r w:rsidRPr="00830239">
        <w:rPr>
          <w:rFonts w:ascii="Times New Roman" w:hAnsi="Times New Roman"/>
          <w:b/>
          <w:bCs/>
          <w:color w:val="002060"/>
        </w:rPr>
        <w:t xml:space="preserve"> </w:t>
      </w:r>
      <w:r w:rsidRPr="00830239">
        <w:rPr>
          <w:rFonts w:ascii="Times New Roman" w:hAnsi="Times New Roman"/>
          <w:color w:val="000000"/>
        </w:rPr>
        <w:t>forms by each Planning Committee member and each faculty/presenter/author to ensure</w:t>
      </w:r>
      <w:r>
        <w:rPr>
          <w:rFonts w:ascii="Times New Roman" w:hAnsi="Times New Roman"/>
          <w:color w:val="000000"/>
        </w:rPr>
        <w:t xml:space="preserve"> </w:t>
      </w:r>
      <w:r w:rsidRPr="00830239">
        <w:rPr>
          <w:rFonts w:ascii="Times New Roman" w:hAnsi="Times New Roman"/>
          <w:color w:val="000000"/>
        </w:rPr>
        <w:t xml:space="preserve">appropriate qualifications and evaluation of actual or potential </w:t>
      </w:r>
      <w:r w:rsidRPr="001071C2">
        <w:rPr>
          <w:rFonts w:ascii="Times New Roman" w:hAnsi="Times New Roman"/>
          <w:b/>
          <w:bCs/>
          <w:color w:val="C00000"/>
        </w:rPr>
        <w:t>bias</w:t>
      </w:r>
      <w:r w:rsidRPr="00830239">
        <w:rPr>
          <w:rFonts w:ascii="Times New Roman" w:hAnsi="Times New Roman"/>
          <w:color w:val="000000"/>
        </w:rPr>
        <w:t>. Faculty/presenters/authors</w:t>
      </w:r>
      <w:r>
        <w:rPr>
          <w:rFonts w:ascii="Times New Roman" w:hAnsi="Times New Roman"/>
          <w:color w:val="000000"/>
        </w:rPr>
        <w:t xml:space="preserve"> </w:t>
      </w:r>
      <w:r w:rsidRPr="00830239">
        <w:rPr>
          <w:rFonts w:ascii="Times New Roman" w:hAnsi="Times New Roman"/>
          <w:color w:val="000000"/>
        </w:rPr>
        <w:t>must have documented qualifications that demonstrate their education and/or experience in the</w:t>
      </w:r>
      <w:r>
        <w:rPr>
          <w:rFonts w:ascii="Times New Roman" w:hAnsi="Times New Roman"/>
          <w:color w:val="000000"/>
        </w:rPr>
        <w:t xml:space="preserve"> </w:t>
      </w:r>
      <w:r w:rsidRPr="00830239">
        <w:rPr>
          <w:rFonts w:ascii="Times New Roman" w:hAnsi="Times New Roman"/>
          <w:color w:val="000000"/>
        </w:rPr>
        <w:t>content area they are developing or presenting. Expertise in subject matter may be evaluated based on</w:t>
      </w:r>
      <w:r>
        <w:rPr>
          <w:rFonts w:ascii="Times New Roman" w:hAnsi="Times New Roman"/>
          <w:color w:val="000000"/>
        </w:rPr>
        <w:t xml:space="preserve"> </w:t>
      </w:r>
      <w:r w:rsidRPr="00830239">
        <w:rPr>
          <w:rFonts w:ascii="Times New Roman" w:hAnsi="Times New Roman"/>
          <w:color w:val="000000"/>
        </w:rPr>
        <w:t>characteristics such as education, professional achievements and credentials, work experience, honors,</w:t>
      </w:r>
      <w:r>
        <w:rPr>
          <w:rFonts w:ascii="Times New Roman" w:hAnsi="Times New Roman"/>
          <w:color w:val="000000"/>
        </w:rPr>
        <w:t xml:space="preserve"> </w:t>
      </w:r>
      <w:r w:rsidRPr="00830239">
        <w:rPr>
          <w:rFonts w:ascii="Times New Roman" w:hAnsi="Times New Roman"/>
          <w:color w:val="000000"/>
        </w:rPr>
        <w:t>awards, professional publications, or similar. The qualifications must address how the individual is</w:t>
      </w:r>
      <w:r>
        <w:rPr>
          <w:rFonts w:ascii="Times New Roman" w:hAnsi="Times New Roman"/>
          <w:color w:val="000000"/>
        </w:rPr>
        <w:t xml:space="preserve"> </w:t>
      </w:r>
      <w:r w:rsidRPr="00830239">
        <w:rPr>
          <w:rFonts w:ascii="Times New Roman" w:hAnsi="Times New Roman"/>
          <w:color w:val="000000"/>
        </w:rPr>
        <w:t>knowledgeable about the topic and how the individual gained that expertise.</w:t>
      </w:r>
    </w:p>
    <w:p w:rsidR="00953767" w:rsidRPr="00830239" w:rsidRDefault="00953767" w:rsidP="004104BE">
      <w:pPr>
        <w:autoSpaceDE w:val="0"/>
        <w:autoSpaceDN w:val="0"/>
        <w:adjustRightInd w:val="0"/>
        <w:spacing w:after="0" w:line="240" w:lineRule="auto"/>
        <w:rPr>
          <w:rFonts w:ascii="Times New Roman" w:hAnsi="Times New Roman"/>
          <w:color w:val="000000"/>
        </w:rPr>
      </w:pPr>
    </w:p>
    <w:p w:rsidR="004104BE" w:rsidRPr="00830239" w:rsidRDefault="004104BE" w:rsidP="004104BE">
      <w:pPr>
        <w:autoSpaceDE w:val="0"/>
        <w:autoSpaceDN w:val="0"/>
        <w:adjustRightInd w:val="0"/>
        <w:spacing w:after="0" w:line="240" w:lineRule="auto"/>
        <w:rPr>
          <w:rFonts w:ascii="Times New Roman" w:hAnsi="Times New Roman"/>
          <w:color w:val="000000"/>
        </w:rPr>
      </w:pPr>
      <w:r w:rsidRPr="00830239">
        <w:rPr>
          <w:rFonts w:ascii="Times New Roman" w:hAnsi="Times New Roman"/>
          <w:color w:val="000000"/>
        </w:rPr>
        <w:t>The Planning Committee, during the planning process, may also identify individual(s) who function</w:t>
      </w:r>
      <w:r>
        <w:rPr>
          <w:rFonts w:ascii="Times New Roman" w:hAnsi="Times New Roman"/>
          <w:color w:val="000000"/>
        </w:rPr>
        <w:t xml:space="preserve"> </w:t>
      </w:r>
      <w:r w:rsidRPr="00830239">
        <w:rPr>
          <w:rFonts w:ascii="Times New Roman" w:hAnsi="Times New Roman"/>
          <w:color w:val="000000"/>
        </w:rPr>
        <w:t xml:space="preserve">as content reviewer(s). The purpose of a </w:t>
      </w:r>
      <w:r w:rsidRPr="00067E24">
        <w:rPr>
          <w:rFonts w:ascii="Times New Roman" w:hAnsi="Times New Roman"/>
          <w:b/>
          <w:bCs/>
          <w:color w:val="C00000"/>
        </w:rPr>
        <w:t>content reviewer</w:t>
      </w:r>
      <w:r w:rsidRPr="00830239">
        <w:rPr>
          <w:rFonts w:ascii="Times New Roman" w:hAnsi="Times New Roman"/>
          <w:b/>
          <w:bCs/>
          <w:color w:val="9C7EBA"/>
        </w:rPr>
        <w:t xml:space="preserve"> </w:t>
      </w:r>
      <w:r w:rsidRPr="00830239">
        <w:rPr>
          <w:rFonts w:ascii="Times New Roman" w:hAnsi="Times New Roman"/>
          <w:color w:val="000000"/>
        </w:rPr>
        <w:t>is to evaluate an educational activity during</w:t>
      </w:r>
      <w:r>
        <w:rPr>
          <w:rFonts w:ascii="Times New Roman" w:hAnsi="Times New Roman"/>
          <w:color w:val="000000"/>
        </w:rPr>
        <w:t xml:space="preserve"> </w:t>
      </w:r>
      <w:r w:rsidRPr="00830239">
        <w:rPr>
          <w:rFonts w:ascii="Times New Roman" w:hAnsi="Times New Roman"/>
          <w:color w:val="000000"/>
        </w:rPr>
        <w:t>the planning process or after it has been planned but prior to delivery to learners, for quality of content,</w:t>
      </w:r>
      <w:r>
        <w:rPr>
          <w:rFonts w:ascii="Times New Roman" w:hAnsi="Times New Roman"/>
          <w:color w:val="000000"/>
        </w:rPr>
        <w:t xml:space="preserve"> </w:t>
      </w:r>
      <w:r w:rsidRPr="00830239">
        <w:rPr>
          <w:rFonts w:ascii="Times New Roman" w:hAnsi="Times New Roman"/>
          <w:color w:val="000000"/>
        </w:rPr>
        <w:t>potential bias, and any other aspects of the activity that may require evaluation. Content reviewers must</w:t>
      </w:r>
      <w:r>
        <w:rPr>
          <w:rFonts w:ascii="Times New Roman" w:hAnsi="Times New Roman"/>
          <w:color w:val="000000"/>
        </w:rPr>
        <w:t xml:space="preserve"> </w:t>
      </w:r>
      <w:r w:rsidRPr="00830239">
        <w:rPr>
          <w:rFonts w:ascii="Times New Roman" w:hAnsi="Times New Roman"/>
          <w:color w:val="000000"/>
        </w:rPr>
        <w:t>also complete biographical and conflict of interest forms that are reviewed by the Nurse Planner.</w:t>
      </w:r>
    </w:p>
    <w:p w:rsidR="004104BE" w:rsidRPr="00830239" w:rsidRDefault="004104BE" w:rsidP="004104BE">
      <w:pPr>
        <w:autoSpaceDE w:val="0"/>
        <w:autoSpaceDN w:val="0"/>
        <w:adjustRightInd w:val="0"/>
        <w:spacing w:after="0" w:line="240" w:lineRule="auto"/>
        <w:rPr>
          <w:rFonts w:ascii="Times New Roman" w:hAnsi="Times New Roman"/>
          <w:color w:val="000000"/>
        </w:rPr>
      </w:pPr>
      <w:r w:rsidRPr="00830239">
        <w:rPr>
          <w:rFonts w:ascii="Times New Roman" w:hAnsi="Times New Roman"/>
          <w:color w:val="000000"/>
        </w:rPr>
        <w:t>The Nurse Planner is responsible for evaluating actual or potential conflicts of interest and applying the</w:t>
      </w:r>
      <w:r>
        <w:rPr>
          <w:rFonts w:ascii="Times New Roman" w:hAnsi="Times New Roman"/>
          <w:color w:val="000000"/>
        </w:rPr>
        <w:t xml:space="preserve"> </w:t>
      </w:r>
      <w:r w:rsidRPr="00830239">
        <w:rPr>
          <w:rFonts w:ascii="Times New Roman" w:hAnsi="Times New Roman"/>
          <w:color w:val="000000"/>
        </w:rPr>
        <w:t>resolution process to an actual or potential conflict of interest, if present.</w:t>
      </w:r>
    </w:p>
    <w:p w:rsidR="004104BE" w:rsidRPr="006F4C09" w:rsidRDefault="004104BE" w:rsidP="004104BE">
      <w:pPr>
        <w:autoSpaceDE w:val="0"/>
        <w:autoSpaceDN w:val="0"/>
        <w:adjustRightInd w:val="0"/>
        <w:spacing w:after="0" w:line="240" w:lineRule="auto"/>
        <w:rPr>
          <w:rFonts w:ascii="Times New Roman" w:hAnsi="Times New Roman"/>
          <w:color w:val="000000"/>
          <w:sz w:val="12"/>
          <w:szCs w:val="12"/>
        </w:rPr>
      </w:pPr>
    </w:p>
    <w:p w:rsidR="004104BE" w:rsidRPr="00830239" w:rsidRDefault="004104BE" w:rsidP="004104BE">
      <w:pPr>
        <w:autoSpaceDE w:val="0"/>
        <w:autoSpaceDN w:val="0"/>
        <w:adjustRightInd w:val="0"/>
        <w:spacing w:after="0" w:line="240" w:lineRule="auto"/>
        <w:rPr>
          <w:rFonts w:ascii="Times New Roman" w:hAnsi="Times New Roman"/>
          <w:color w:val="000000"/>
        </w:rPr>
      </w:pPr>
      <w:r w:rsidRPr="00830239">
        <w:rPr>
          <w:rFonts w:ascii="Times New Roman" w:hAnsi="Times New Roman"/>
          <w:color w:val="000000"/>
        </w:rPr>
        <w:t>During the planning phase, the Planning Committee is responsible for determining how participants</w:t>
      </w:r>
      <w:r>
        <w:rPr>
          <w:rFonts w:ascii="Times New Roman" w:hAnsi="Times New Roman"/>
          <w:color w:val="000000"/>
        </w:rPr>
        <w:t xml:space="preserve"> </w:t>
      </w:r>
      <w:r w:rsidRPr="00830239">
        <w:rPr>
          <w:rFonts w:ascii="Times New Roman" w:hAnsi="Times New Roman"/>
          <w:color w:val="000000"/>
        </w:rPr>
        <w:t>will successfully complete the learning activity. The committee also evaluates whether the activity has</w:t>
      </w:r>
      <w:r>
        <w:rPr>
          <w:rFonts w:ascii="Times New Roman" w:hAnsi="Times New Roman"/>
          <w:color w:val="000000"/>
        </w:rPr>
        <w:t xml:space="preserve"> </w:t>
      </w:r>
      <w:r w:rsidRPr="00830239">
        <w:rPr>
          <w:rFonts w:ascii="Times New Roman" w:hAnsi="Times New Roman"/>
          <w:color w:val="000000"/>
        </w:rPr>
        <w:t xml:space="preserve">or will have </w:t>
      </w:r>
      <w:r w:rsidRPr="00067E24">
        <w:rPr>
          <w:rFonts w:ascii="Times New Roman" w:hAnsi="Times New Roman"/>
          <w:b/>
          <w:bCs/>
          <w:color w:val="C00000"/>
        </w:rPr>
        <w:t>sponsorship</w:t>
      </w:r>
      <w:r w:rsidRPr="00830239">
        <w:rPr>
          <w:rFonts w:ascii="Times New Roman" w:hAnsi="Times New Roman"/>
          <w:b/>
          <w:bCs/>
          <w:color w:val="002060"/>
        </w:rPr>
        <w:t xml:space="preserve"> </w:t>
      </w:r>
      <w:r w:rsidRPr="00830239">
        <w:rPr>
          <w:rFonts w:ascii="Times New Roman" w:hAnsi="Times New Roman"/>
          <w:color w:val="002060"/>
        </w:rPr>
        <w:t xml:space="preserve">or </w:t>
      </w:r>
      <w:r w:rsidRPr="00067E24">
        <w:rPr>
          <w:rFonts w:ascii="Times New Roman" w:hAnsi="Times New Roman"/>
          <w:b/>
          <w:bCs/>
          <w:color w:val="C00000"/>
        </w:rPr>
        <w:t>commercial support</w:t>
      </w:r>
      <w:r w:rsidRPr="00830239">
        <w:rPr>
          <w:rFonts w:ascii="Times New Roman" w:hAnsi="Times New Roman"/>
          <w:b/>
          <w:bCs/>
          <w:color w:val="9C7EBA"/>
        </w:rPr>
        <w:t xml:space="preserve"> </w:t>
      </w:r>
      <w:r w:rsidRPr="00830239">
        <w:rPr>
          <w:rFonts w:ascii="Times New Roman" w:hAnsi="Times New Roman"/>
          <w:color w:val="000000"/>
        </w:rPr>
        <w:t>and, if so, how content integrity will be maintained,</w:t>
      </w:r>
      <w:r>
        <w:rPr>
          <w:rFonts w:ascii="Times New Roman" w:hAnsi="Times New Roman"/>
          <w:color w:val="000000"/>
        </w:rPr>
        <w:t xml:space="preserve"> </w:t>
      </w:r>
      <w:r w:rsidRPr="00830239">
        <w:rPr>
          <w:rFonts w:ascii="Times New Roman" w:hAnsi="Times New Roman"/>
          <w:color w:val="000000"/>
        </w:rPr>
        <w:t>including what/how precautions should be taken to prevent bias in the educational content, and the</w:t>
      </w:r>
      <w:r>
        <w:rPr>
          <w:rFonts w:ascii="Times New Roman" w:hAnsi="Times New Roman"/>
          <w:color w:val="000000"/>
        </w:rPr>
        <w:t xml:space="preserve"> </w:t>
      </w:r>
      <w:r w:rsidRPr="00830239">
        <w:rPr>
          <w:rFonts w:ascii="Times New Roman" w:hAnsi="Times New Roman"/>
          <w:color w:val="000000"/>
        </w:rPr>
        <w:t>methods that will be used to ensure full disclosure to activity participants.</w:t>
      </w:r>
    </w:p>
    <w:p w:rsidR="004104BE" w:rsidRPr="006F4C09" w:rsidRDefault="004104BE" w:rsidP="004104BE">
      <w:pPr>
        <w:autoSpaceDE w:val="0"/>
        <w:autoSpaceDN w:val="0"/>
        <w:adjustRightInd w:val="0"/>
        <w:spacing w:after="0" w:line="240" w:lineRule="auto"/>
        <w:rPr>
          <w:rFonts w:ascii="Times New Roman" w:hAnsi="Times New Roman"/>
          <w:color w:val="002060"/>
        </w:rPr>
      </w:pPr>
    </w:p>
    <w:p w:rsidR="004104BE" w:rsidRPr="00CA438F" w:rsidRDefault="004104BE" w:rsidP="004104BE">
      <w:pPr>
        <w:autoSpaceDE w:val="0"/>
        <w:autoSpaceDN w:val="0"/>
        <w:adjustRightInd w:val="0"/>
        <w:spacing w:after="0" w:line="240" w:lineRule="auto"/>
        <w:rPr>
          <w:rFonts w:ascii="Times New Roman" w:hAnsi="Times New Roman"/>
          <w:b/>
          <w:color w:val="C00000"/>
        </w:rPr>
      </w:pPr>
      <w:r w:rsidRPr="00CA438F">
        <w:rPr>
          <w:rFonts w:ascii="Times New Roman" w:hAnsi="Times New Roman"/>
          <w:b/>
          <w:color w:val="C00000"/>
        </w:rPr>
        <w:t>Design Principles</w:t>
      </w:r>
    </w:p>
    <w:p w:rsidR="004104BE" w:rsidRPr="00830239" w:rsidRDefault="004104BE" w:rsidP="004104BE">
      <w:pPr>
        <w:autoSpaceDE w:val="0"/>
        <w:autoSpaceDN w:val="0"/>
        <w:adjustRightInd w:val="0"/>
        <w:spacing w:after="0" w:line="240" w:lineRule="auto"/>
        <w:rPr>
          <w:rFonts w:ascii="Times New Roman" w:hAnsi="Times New Roman"/>
          <w:color w:val="000000"/>
        </w:rPr>
      </w:pPr>
      <w:r w:rsidRPr="00830239">
        <w:rPr>
          <w:rFonts w:ascii="Times New Roman" w:hAnsi="Times New Roman"/>
          <w:color w:val="000000"/>
        </w:rPr>
        <w:t>The educational design process incorporates measurable educational objectives, best-available evidence,</w:t>
      </w:r>
      <w:r>
        <w:rPr>
          <w:rFonts w:ascii="Times New Roman" w:hAnsi="Times New Roman"/>
          <w:color w:val="000000"/>
        </w:rPr>
        <w:t xml:space="preserve"> </w:t>
      </w:r>
      <w:r w:rsidRPr="00830239">
        <w:rPr>
          <w:rFonts w:ascii="Times New Roman" w:hAnsi="Times New Roman"/>
          <w:color w:val="000000"/>
        </w:rPr>
        <w:t>and appropriate teaching methods.</w:t>
      </w:r>
    </w:p>
    <w:p w:rsidR="004104BE" w:rsidRPr="00312C81" w:rsidRDefault="004C0F50" w:rsidP="00312C81">
      <w:pPr>
        <w:autoSpaceDE w:val="0"/>
        <w:autoSpaceDN w:val="0"/>
        <w:adjustRightInd w:val="0"/>
        <w:spacing w:after="0" w:line="240" w:lineRule="auto"/>
        <w:rPr>
          <w:rFonts w:ascii="Times New Roman" w:hAnsi="Times New Roman"/>
          <w:color w:val="000000"/>
        </w:rPr>
      </w:pPr>
      <w:r>
        <w:rPr>
          <w:rFonts w:ascii="Times New Roman" w:hAnsi="Times New Roman"/>
          <w:noProof/>
          <w:color w:val="000000"/>
          <w:lang w:eastAsia="zh-TW"/>
        </w:rPr>
        <w:lastRenderedPageBreak/>
        <w:pict>
          <v:shape id="_x0000_s1050" type="#_x0000_t202" style="position:absolute;margin-left:5.85pt;margin-top:9.15pt;width:150.9pt;height:441.1pt;z-index:-251630592;mso-width-relative:margin;mso-height-relative:margin" wrapcoords="-87 -147 -87 21453 21687 21453 21687 -147 -87 -147" strokecolor="#c00000">
            <v:textbox style="mso-next-textbox:#_x0000_s1050">
              <w:txbxContent>
                <w:p w:rsidR="006B557B" w:rsidRPr="00067E24" w:rsidRDefault="006B557B" w:rsidP="004104BE">
                  <w:pPr>
                    <w:autoSpaceDE w:val="0"/>
                    <w:autoSpaceDN w:val="0"/>
                    <w:adjustRightInd w:val="0"/>
                    <w:spacing w:after="0" w:line="240" w:lineRule="auto"/>
                    <w:rPr>
                      <w:rFonts w:ascii="Times New Roman" w:hAnsi="Times New Roman"/>
                      <w:b/>
                      <w:bCs/>
                      <w:color w:val="C00000"/>
                      <w:sz w:val="16"/>
                      <w:szCs w:val="16"/>
                    </w:rPr>
                  </w:pPr>
                  <w:proofErr w:type="gramStart"/>
                  <w:r w:rsidRPr="00067E24">
                    <w:rPr>
                      <w:rFonts w:ascii="Times New Roman" w:hAnsi="Times New Roman"/>
                      <w:b/>
                      <w:bCs/>
                      <w:color w:val="C00000"/>
                      <w:sz w:val="16"/>
                      <w:szCs w:val="16"/>
                    </w:rPr>
                    <w:t>conflict</w:t>
                  </w:r>
                  <w:proofErr w:type="gramEnd"/>
                  <w:r w:rsidRPr="00067E24">
                    <w:rPr>
                      <w:rFonts w:ascii="Times New Roman" w:hAnsi="Times New Roman"/>
                      <w:b/>
                      <w:bCs/>
                      <w:color w:val="C00000"/>
                      <w:sz w:val="16"/>
                      <w:szCs w:val="16"/>
                    </w:rPr>
                    <w:t xml:space="preserve"> of interest</w:t>
                  </w:r>
                </w:p>
                <w:p w:rsidR="006B557B" w:rsidRPr="0025707F" w:rsidRDefault="006B557B" w:rsidP="004104BE">
                  <w:pPr>
                    <w:autoSpaceDE w:val="0"/>
                    <w:autoSpaceDN w:val="0"/>
                    <w:adjustRightInd w:val="0"/>
                    <w:spacing w:after="0" w:line="240" w:lineRule="auto"/>
                    <w:rPr>
                      <w:rFonts w:ascii="Times New Roman" w:hAnsi="Times New Roman"/>
                      <w:color w:val="000000"/>
                      <w:sz w:val="16"/>
                      <w:szCs w:val="16"/>
                    </w:rPr>
                  </w:pPr>
                  <w:proofErr w:type="gramStart"/>
                  <w:r w:rsidRPr="0025707F">
                    <w:rPr>
                      <w:rFonts w:ascii="Times New Roman" w:hAnsi="Times New Roman"/>
                      <w:color w:val="000000"/>
                      <w:sz w:val="16"/>
                      <w:szCs w:val="16"/>
                    </w:rPr>
                    <w:t>An affiliation or relationship</w:t>
                  </w:r>
                  <w:r>
                    <w:rPr>
                      <w:rFonts w:ascii="Times New Roman" w:hAnsi="Times New Roman"/>
                      <w:color w:val="000000"/>
                      <w:sz w:val="16"/>
                      <w:szCs w:val="16"/>
                    </w:rPr>
                    <w:t xml:space="preserve"> </w:t>
                  </w:r>
                  <w:r w:rsidRPr="0025707F">
                    <w:rPr>
                      <w:rFonts w:ascii="Times New Roman" w:hAnsi="Times New Roman"/>
                      <w:color w:val="000000"/>
                      <w:sz w:val="16"/>
                      <w:szCs w:val="16"/>
                    </w:rPr>
                    <w:t>with a Commercial Interest</w:t>
                  </w:r>
                  <w:r>
                    <w:rPr>
                      <w:rFonts w:ascii="Times New Roman" w:hAnsi="Times New Roman"/>
                      <w:color w:val="000000"/>
                      <w:sz w:val="16"/>
                      <w:szCs w:val="16"/>
                    </w:rPr>
                    <w:t xml:space="preserve"> </w:t>
                  </w:r>
                  <w:r w:rsidRPr="0025707F">
                    <w:rPr>
                      <w:rFonts w:ascii="Times New Roman" w:hAnsi="Times New Roman"/>
                      <w:color w:val="000000"/>
                      <w:sz w:val="16"/>
                      <w:szCs w:val="16"/>
                    </w:rPr>
                    <w:t>Organization of a financial</w:t>
                  </w:r>
                  <w:r>
                    <w:rPr>
                      <w:rFonts w:ascii="Times New Roman" w:hAnsi="Times New Roman"/>
                      <w:color w:val="000000"/>
                      <w:sz w:val="16"/>
                      <w:szCs w:val="16"/>
                    </w:rPr>
                    <w:t xml:space="preserve"> </w:t>
                  </w:r>
                  <w:r w:rsidRPr="0025707F">
                    <w:rPr>
                      <w:rFonts w:ascii="Times New Roman" w:hAnsi="Times New Roman"/>
                      <w:color w:val="000000"/>
                      <w:sz w:val="16"/>
                      <w:szCs w:val="16"/>
                    </w:rPr>
                    <w:t>nature that might bias a</w:t>
                  </w:r>
                  <w:r>
                    <w:rPr>
                      <w:rFonts w:ascii="Times New Roman" w:hAnsi="Times New Roman"/>
                      <w:color w:val="000000"/>
                      <w:sz w:val="16"/>
                      <w:szCs w:val="16"/>
                    </w:rPr>
                    <w:t xml:space="preserve"> </w:t>
                  </w:r>
                  <w:r w:rsidRPr="0025707F">
                    <w:rPr>
                      <w:rFonts w:ascii="Times New Roman" w:hAnsi="Times New Roman"/>
                      <w:color w:val="000000"/>
                      <w:sz w:val="16"/>
                      <w:szCs w:val="16"/>
                    </w:rPr>
                    <w:t>person’s ability to objectively</w:t>
                  </w:r>
                  <w:r>
                    <w:rPr>
                      <w:rFonts w:ascii="Times New Roman" w:hAnsi="Times New Roman"/>
                      <w:color w:val="000000"/>
                      <w:sz w:val="16"/>
                      <w:szCs w:val="16"/>
                    </w:rPr>
                    <w:t xml:space="preserve"> </w:t>
                  </w:r>
                  <w:r w:rsidRPr="0025707F">
                    <w:rPr>
                      <w:rFonts w:ascii="Times New Roman" w:hAnsi="Times New Roman"/>
                      <w:color w:val="000000"/>
                      <w:sz w:val="16"/>
                      <w:szCs w:val="16"/>
                    </w:rPr>
                    <w:t>participate in the planning,</w:t>
                  </w:r>
                  <w:r>
                    <w:rPr>
                      <w:rFonts w:ascii="Times New Roman" w:hAnsi="Times New Roman"/>
                      <w:color w:val="000000"/>
                      <w:sz w:val="16"/>
                      <w:szCs w:val="16"/>
                    </w:rPr>
                    <w:t xml:space="preserve"> </w:t>
                  </w:r>
                  <w:r w:rsidRPr="0025707F">
                    <w:rPr>
                      <w:rFonts w:ascii="Times New Roman" w:hAnsi="Times New Roman"/>
                      <w:color w:val="000000"/>
                      <w:sz w:val="16"/>
                      <w:szCs w:val="16"/>
                    </w:rPr>
                    <w:t>implementation, or review</w:t>
                  </w:r>
                  <w:r>
                    <w:rPr>
                      <w:rFonts w:ascii="Times New Roman" w:hAnsi="Times New Roman"/>
                      <w:color w:val="000000"/>
                      <w:sz w:val="16"/>
                      <w:szCs w:val="16"/>
                    </w:rPr>
                    <w:t xml:space="preserve"> </w:t>
                  </w:r>
                  <w:r w:rsidRPr="0025707F">
                    <w:rPr>
                      <w:rFonts w:ascii="Times New Roman" w:hAnsi="Times New Roman"/>
                      <w:color w:val="000000"/>
                      <w:sz w:val="16"/>
                      <w:szCs w:val="16"/>
                    </w:rPr>
                    <w:t>of a learning activity.</w:t>
                  </w:r>
                  <w:proofErr w:type="gramEnd"/>
                  <w:r w:rsidRPr="0025707F">
                    <w:rPr>
                      <w:rFonts w:ascii="Times New Roman" w:hAnsi="Times New Roman"/>
                      <w:color w:val="000000"/>
                      <w:sz w:val="16"/>
                      <w:szCs w:val="16"/>
                    </w:rPr>
                    <w:t xml:space="preserve"> </w:t>
                  </w:r>
                  <w:proofErr w:type="gramStart"/>
                  <w:r w:rsidRPr="0025707F">
                    <w:rPr>
                      <w:rFonts w:ascii="Times New Roman" w:hAnsi="Times New Roman"/>
                      <w:color w:val="000000"/>
                      <w:sz w:val="16"/>
                      <w:szCs w:val="16"/>
                    </w:rPr>
                    <w:t>All</w:t>
                  </w:r>
                  <w:r>
                    <w:rPr>
                      <w:rFonts w:ascii="Times New Roman" w:hAnsi="Times New Roman"/>
                      <w:color w:val="000000"/>
                      <w:sz w:val="16"/>
                      <w:szCs w:val="16"/>
                    </w:rPr>
                    <w:t xml:space="preserve"> </w:t>
                  </w:r>
                  <w:r w:rsidRPr="0025707F">
                    <w:rPr>
                      <w:rFonts w:ascii="Times New Roman" w:hAnsi="Times New Roman"/>
                      <w:color w:val="000000"/>
                      <w:sz w:val="16"/>
                      <w:szCs w:val="16"/>
                    </w:rPr>
                    <w:t>planners, reviewers.</w:t>
                  </w:r>
                  <w:proofErr w:type="gramEnd"/>
                  <w:r w:rsidRPr="0025707F">
                    <w:rPr>
                      <w:rFonts w:ascii="Times New Roman" w:hAnsi="Times New Roman"/>
                      <w:color w:val="000000"/>
                      <w:sz w:val="16"/>
                      <w:szCs w:val="16"/>
                    </w:rPr>
                    <w:t xml:space="preserve"> </w:t>
                  </w:r>
                  <w:proofErr w:type="gramStart"/>
                  <w:r>
                    <w:rPr>
                      <w:rFonts w:ascii="Times New Roman" w:hAnsi="Times New Roman"/>
                      <w:color w:val="000000"/>
                      <w:sz w:val="16"/>
                      <w:szCs w:val="16"/>
                    </w:rPr>
                    <w:t>a</w:t>
                  </w:r>
                  <w:r w:rsidRPr="0025707F">
                    <w:rPr>
                      <w:rFonts w:ascii="Times New Roman" w:hAnsi="Times New Roman"/>
                      <w:color w:val="000000"/>
                      <w:sz w:val="16"/>
                      <w:szCs w:val="16"/>
                    </w:rPr>
                    <w:t>nd</w:t>
                  </w:r>
                  <w:proofErr w:type="gramEnd"/>
                  <w:r>
                    <w:rPr>
                      <w:rFonts w:ascii="Times New Roman" w:hAnsi="Times New Roman"/>
                      <w:color w:val="000000"/>
                      <w:sz w:val="16"/>
                      <w:szCs w:val="16"/>
                    </w:rPr>
                    <w:t xml:space="preserve"> </w:t>
                  </w:r>
                  <w:r w:rsidRPr="0025707F">
                    <w:rPr>
                      <w:rFonts w:ascii="Times New Roman" w:hAnsi="Times New Roman"/>
                      <w:color w:val="000000"/>
                      <w:sz w:val="16"/>
                      <w:szCs w:val="16"/>
                    </w:rPr>
                    <w:t>faculty/presenters/authors</w:t>
                  </w:r>
                  <w:r>
                    <w:rPr>
                      <w:rFonts w:ascii="Times New Roman" w:hAnsi="Times New Roman"/>
                      <w:color w:val="000000"/>
                      <w:sz w:val="16"/>
                      <w:szCs w:val="16"/>
                    </w:rPr>
                    <w:t xml:space="preserve"> </w:t>
                  </w:r>
                  <w:r w:rsidRPr="0025707F">
                    <w:rPr>
                      <w:rFonts w:ascii="Times New Roman" w:hAnsi="Times New Roman"/>
                      <w:color w:val="000000"/>
                      <w:sz w:val="16"/>
                      <w:szCs w:val="16"/>
                    </w:rPr>
                    <w:t>are required to complete</w:t>
                  </w:r>
                  <w:r>
                    <w:rPr>
                      <w:rFonts w:ascii="Times New Roman" w:hAnsi="Times New Roman"/>
                      <w:color w:val="000000"/>
                      <w:sz w:val="16"/>
                      <w:szCs w:val="16"/>
                    </w:rPr>
                    <w:t xml:space="preserve"> </w:t>
                  </w:r>
                  <w:r w:rsidRPr="0025707F">
                    <w:rPr>
                      <w:rFonts w:ascii="Times New Roman" w:hAnsi="Times New Roman"/>
                      <w:color w:val="000000"/>
                      <w:sz w:val="16"/>
                      <w:szCs w:val="16"/>
                    </w:rPr>
                    <w:t>biographical/conflict of</w:t>
                  </w:r>
                  <w:r>
                    <w:rPr>
                      <w:rFonts w:ascii="Times New Roman" w:hAnsi="Times New Roman"/>
                      <w:color w:val="000000"/>
                      <w:sz w:val="16"/>
                      <w:szCs w:val="16"/>
                    </w:rPr>
                    <w:t xml:space="preserve"> </w:t>
                  </w:r>
                  <w:r w:rsidRPr="0025707F">
                    <w:rPr>
                      <w:rFonts w:ascii="Times New Roman" w:hAnsi="Times New Roman"/>
                      <w:color w:val="000000"/>
                      <w:sz w:val="16"/>
                      <w:szCs w:val="16"/>
                    </w:rPr>
                    <w:t>interest forms.</w:t>
                  </w:r>
                </w:p>
                <w:p w:rsidR="006B557B" w:rsidRPr="00067E24" w:rsidRDefault="006B557B" w:rsidP="004104BE">
                  <w:pPr>
                    <w:autoSpaceDE w:val="0"/>
                    <w:autoSpaceDN w:val="0"/>
                    <w:adjustRightInd w:val="0"/>
                    <w:spacing w:after="0" w:line="240" w:lineRule="auto"/>
                    <w:rPr>
                      <w:rFonts w:ascii="Times New Roman" w:hAnsi="Times New Roman"/>
                      <w:b/>
                      <w:bCs/>
                      <w:sz w:val="8"/>
                      <w:szCs w:val="8"/>
                    </w:rPr>
                  </w:pPr>
                </w:p>
                <w:p w:rsidR="006B557B" w:rsidRPr="00067E24" w:rsidRDefault="006B557B" w:rsidP="004104BE">
                  <w:pPr>
                    <w:autoSpaceDE w:val="0"/>
                    <w:autoSpaceDN w:val="0"/>
                    <w:adjustRightInd w:val="0"/>
                    <w:spacing w:after="0" w:line="240" w:lineRule="auto"/>
                    <w:rPr>
                      <w:rFonts w:ascii="Times New Roman" w:hAnsi="Times New Roman"/>
                      <w:b/>
                      <w:bCs/>
                      <w:color w:val="C00000"/>
                      <w:sz w:val="16"/>
                      <w:szCs w:val="16"/>
                    </w:rPr>
                  </w:pPr>
                  <w:proofErr w:type="gramStart"/>
                  <w:r w:rsidRPr="00067E24">
                    <w:rPr>
                      <w:rFonts w:ascii="Times New Roman" w:hAnsi="Times New Roman"/>
                      <w:b/>
                      <w:bCs/>
                      <w:color w:val="C00000"/>
                      <w:sz w:val="16"/>
                      <w:szCs w:val="16"/>
                    </w:rPr>
                    <w:t>bias</w:t>
                  </w:r>
                  <w:proofErr w:type="gramEnd"/>
                </w:p>
                <w:p w:rsidR="006B557B" w:rsidRPr="0025707F" w:rsidRDefault="006B557B" w:rsidP="004104BE">
                  <w:pPr>
                    <w:autoSpaceDE w:val="0"/>
                    <w:autoSpaceDN w:val="0"/>
                    <w:adjustRightInd w:val="0"/>
                    <w:spacing w:after="0" w:line="240" w:lineRule="auto"/>
                    <w:rPr>
                      <w:rFonts w:ascii="Times New Roman" w:hAnsi="Times New Roman"/>
                      <w:color w:val="000000"/>
                      <w:sz w:val="16"/>
                      <w:szCs w:val="16"/>
                    </w:rPr>
                  </w:pPr>
                  <w:proofErr w:type="gramStart"/>
                  <w:r w:rsidRPr="0025707F">
                    <w:rPr>
                      <w:rFonts w:ascii="Times New Roman" w:hAnsi="Times New Roman"/>
                      <w:color w:val="000000"/>
                      <w:sz w:val="16"/>
                      <w:szCs w:val="16"/>
                    </w:rPr>
                    <w:t>The process of causing</w:t>
                  </w:r>
                  <w:r>
                    <w:rPr>
                      <w:rFonts w:ascii="Times New Roman" w:hAnsi="Times New Roman"/>
                      <w:color w:val="000000"/>
                      <w:sz w:val="16"/>
                      <w:szCs w:val="16"/>
                    </w:rPr>
                    <w:t xml:space="preserve"> </w:t>
                  </w:r>
                  <w:r w:rsidRPr="0025707F">
                    <w:rPr>
                      <w:rFonts w:ascii="Times New Roman" w:hAnsi="Times New Roman"/>
                      <w:color w:val="000000"/>
                      <w:sz w:val="16"/>
                      <w:szCs w:val="16"/>
                    </w:rPr>
                    <w:t>partiality, favoritism,</w:t>
                  </w:r>
                  <w:r>
                    <w:rPr>
                      <w:rFonts w:ascii="Times New Roman" w:hAnsi="Times New Roman"/>
                      <w:color w:val="000000"/>
                      <w:sz w:val="16"/>
                      <w:szCs w:val="16"/>
                    </w:rPr>
                    <w:t xml:space="preserve"> </w:t>
                  </w:r>
                  <w:r w:rsidRPr="0025707F">
                    <w:rPr>
                      <w:rFonts w:ascii="Times New Roman" w:hAnsi="Times New Roman"/>
                      <w:color w:val="000000"/>
                      <w:sz w:val="16"/>
                      <w:szCs w:val="16"/>
                    </w:rPr>
                    <w:t>or influence.</w:t>
                  </w:r>
                  <w:proofErr w:type="gramEnd"/>
                </w:p>
                <w:p w:rsidR="006B557B" w:rsidRPr="00067E24" w:rsidRDefault="006B557B" w:rsidP="004104BE">
                  <w:pPr>
                    <w:autoSpaceDE w:val="0"/>
                    <w:autoSpaceDN w:val="0"/>
                    <w:adjustRightInd w:val="0"/>
                    <w:spacing w:after="0" w:line="240" w:lineRule="auto"/>
                    <w:rPr>
                      <w:rFonts w:ascii="Times New Roman" w:hAnsi="Times New Roman"/>
                      <w:b/>
                      <w:bCs/>
                      <w:sz w:val="10"/>
                      <w:szCs w:val="10"/>
                    </w:rPr>
                  </w:pPr>
                </w:p>
                <w:p w:rsidR="006B557B" w:rsidRPr="00067E24" w:rsidRDefault="006B557B" w:rsidP="004104BE">
                  <w:pPr>
                    <w:autoSpaceDE w:val="0"/>
                    <w:autoSpaceDN w:val="0"/>
                    <w:adjustRightInd w:val="0"/>
                    <w:spacing w:after="0" w:line="240" w:lineRule="auto"/>
                    <w:rPr>
                      <w:rFonts w:ascii="Times New Roman" w:hAnsi="Times New Roman"/>
                      <w:b/>
                      <w:bCs/>
                      <w:color w:val="C00000"/>
                      <w:sz w:val="16"/>
                      <w:szCs w:val="16"/>
                    </w:rPr>
                  </w:pPr>
                  <w:proofErr w:type="gramStart"/>
                  <w:r w:rsidRPr="00067E24">
                    <w:rPr>
                      <w:rFonts w:ascii="Times New Roman" w:hAnsi="Times New Roman"/>
                      <w:b/>
                      <w:bCs/>
                      <w:color w:val="C00000"/>
                      <w:sz w:val="16"/>
                      <w:szCs w:val="16"/>
                    </w:rPr>
                    <w:t>content</w:t>
                  </w:r>
                  <w:proofErr w:type="gramEnd"/>
                  <w:r w:rsidRPr="00067E24">
                    <w:rPr>
                      <w:rFonts w:ascii="Times New Roman" w:hAnsi="Times New Roman"/>
                      <w:b/>
                      <w:bCs/>
                      <w:color w:val="C00000"/>
                      <w:sz w:val="16"/>
                      <w:szCs w:val="16"/>
                    </w:rPr>
                    <w:t xml:space="preserve"> reviewer</w:t>
                  </w:r>
                </w:p>
                <w:p w:rsidR="006B557B" w:rsidRPr="0025707F" w:rsidRDefault="006B557B" w:rsidP="004104BE">
                  <w:pPr>
                    <w:autoSpaceDE w:val="0"/>
                    <w:autoSpaceDN w:val="0"/>
                    <w:adjustRightInd w:val="0"/>
                    <w:spacing w:after="0" w:line="240" w:lineRule="auto"/>
                    <w:rPr>
                      <w:rFonts w:ascii="Times New Roman" w:hAnsi="Times New Roman"/>
                      <w:color w:val="000000"/>
                      <w:sz w:val="16"/>
                      <w:szCs w:val="16"/>
                    </w:rPr>
                  </w:pPr>
                  <w:r w:rsidRPr="0025707F">
                    <w:rPr>
                      <w:rFonts w:ascii="Times New Roman" w:hAnsi="Times New Roman"/>
                      <w:color w:val="000000"/>
                      <w:sz w:val="16"/>
                      <w:szCs w:val="16"/>
                    </w:rPr>
                    <w:t>An individual selected to</w:t>
                  </w:r>
                  <w:r>
                    <w:rPr>
                      <w:rFonts w:ascii="Times New Roman" w:hAnsi="Times New Roman"/>
                      <w:color w:val="000000"/>
                      <w:sz w:val="16"/>
                      <w:szCs w:val="16"/>
                    </w:rPr>
                    <w:t xml:space="preserve"> </w:t>
                  </w:r>
                  <w:r w:rsidRPr="0025707F">
                    <w:rPr>
                      <w:rFonts w:ascii="Times New Roman" w:hAnsi="Times New Roman"/>
                      <w:color w:val="000000"/>
                      <w:sz w:val="16"/>
                      <w:szCs w:val="16"/>
                    </w:rPr>
                    <w:t>evaluate an educational</w:t>
                  </w:r>
                  <w:r>
                    <w:rPr>
                      <w:rFonts w:ascii="Times New Roman" w:hAnsi="Times New Roman"/>
                      <w:color w:val="000000"/>
                      <w:sz w:val="16"/>
                      <w:szCs w:val="16"/>
                    </w:rPr>
                    <w:t xml:space="preserve"> </w:t>
                  </w:r>
                  <w:r w:rsidRPr="0025707F">
                    <w:rPr>
                      <w:rFonts w:ascii="Times New Roman" w:hAnsi="Times New Roman"/>
                      <w:color w:val="000000"/>
                      <w:sz w:val="16"/>
                      <w:szCs w:val="16"/>
                    </w:rPr>
                    <w:t>activity during the planning</w:t>
                  </w:r>
                  <w:r>
                    <w:rPr>
                      <w:rFonts w:ascii="Times New Roman" w:hAnsi="Times New Roman"/>
                      <w:color w:val="000000"/>
                      <w:sz w:val="16"/>
                      <w:szCs w:val="16"/>
                    </w:rPr>
                    <w:t xml:space="preserve"> </w:t>
                  </w:r>
                  <w:r w:rsidRPr="0025707F">
                    <w:rPr>
                      <w:rFonts w:ascii="Times New Roman" w:hAnsi="Times New Roman"/>
                      <w:color w:val="000000"/>
                      <w:sz w:val="16"/>
                      <w:szCs w:val="16"/>
                    </w:rPr>
                    <w:t>process or after it has been</w:t>
                  </w:r>
                  <w:r>
                    <w:rPr>
                      <w:rFonts w:ascii="Times New Roman" w:hAnsi="Times New Roman"/>
                      <w:color w:val="000000"/>
                      <w:sz w:val="16"/>
                      <w:szCs w:val="16"/>
                    </w:rPr>
                    <w:t xml:space="preserve"> </w:t>
                  </w:r>
                  <w:r w:rsidRPr="0025707F">
                    <w:rPr>
                      <w:rFonts w:ascii="Times New Roman" w:hAnsi="Times New Roman"/>
                      <w:color w:val="000000"/>
                      <w:sz w:val="16"/>
                      <w:szCs w:val="16"/>
                    </w:rPr>
                    <w:t>planned but prior to delivery</w:t>
                  </w:r>
                  <w:r>
                    <w:rPr>
                      <w:rFonts w:ascii="Times New Roman" w:hAnsi="Times New Roman"/>
                      <w:color w:val="000000"/>
                      <w:sz w:val="16"/>
                      <w:szCs w:val="16"/>
                    </w:rPr>
                    <w:t xml:space="preserve"> </w:t>
                  </w:r>
                  <w:r w:rsidRPr="0025707F">
                    <w:rPr>
                      <w:rFonts w:ascii="Times New Roman" w:hAnsi="Times New Roman"/>
                      <w:color w:val="000000"/>
                      <w:sz w:val="16"/>
                      <w:szCs w:val="16"/>
                    </w:rPr>
                    <w:t>to learners for quality of</w:t>
                  </w:r>
                  <w:r>
                    <w:rPr>
                      <w:rFonts w:ascii="Times New Roman" w:hAnsi="Times New Roman"/>
                      <w:color w:val="000000"/>
                      <w:sz w:val="16"/>
                      <w:szCs w:val="16"/>
                    </w:rPr>
                    <w:t xml:space="preserve"> </w:t>
                  </w:r>
                  <w:r w:rsidRPr="0025707F">
                    <w:rPr>
                      <w:rFonts w:ascii="Times New Roman" w:hAnsi="Times New Roman"/>
                      <w:color w:val="000000"/>
                      <w:sz w:val="16"/>
                      <w:szCs w:val="16"/>
                    </w:rPr>
                    <w:t>content, potential bias,</w:t>
                  </w:r>
                  <w:r>
                    <w:rPr>
                      <w:rFonts w:ascii="Times New Roman" w:hAnsi="Times New Roman"/>
                      <w:color w:val="000000"/>
                      <w:sz w:val="16"/>
                      <w:szCs w:val="16"/>
                    </w:rPr>
                    <w:t xml:space="preserve"> </w:t>
                  </w:r>
                  <w:r w:rsidRPr="0025707F">
                    <w:rPr>
                      <w:rFonts w:ascii="Times New Roman" w:hAnsi="Times New Roman"/>
                      <w:color w:val="000000"/>
                      <w:sz w:val="16"/>
                      <w:szCs w:val="16"/>
                    </w:rPr>
                    <w:t>and any other aspects of</w:t>
                  </w:r>
                  <w:r>
                    <w:rPr>
                      <w:rFonts w:ascii="Times New Roman" w:hAnsi="Times New Roman"/>
                      <w:color w:val="000000"/>
                      <w:sz w:val="16"/>
                      <w:szCs w:val="16"/>
                    </w:rPr>
                    <w:t xml:space="preserve"> </w:t>
                  </w:r>
                  <w:r w:rsidRPr="0025707F">
                    <w:rPr>
                      <w:rFonts w:ascii="Times New Roman" w:hAnsi="Times New Roman"/>
                      <w:color w:val="000000"/>
                      <w:sz w:val="16"/>
                      <w:szCs w:val="16"/>
                    </w:rPr>
                    <w:t>the activity that may</w:t>
                  </w:r>
                  <w:r>
                    <w:rPr>
                      <w:rFonts w:ascii="Times New Roman" w:hAnsi="Times New Roman"/>
                      <w:color w:val="000000"/>
                      <w:sz w:val="16"/>
                      <w:szCs w:val="16"/>
                    </w:rPr>
                    <w:t xml:space="preserve"> </w:t>
                  </w:r>
                  <w:r w:rsidRPr="0025707F">
                    <w:rPr>
                      <w:rFonts w:ascii="Times New Roman" w:hAnsi="Times New Roman"/>
                      <w:color w:val="000000"/>
                      <w:sz w:val="16"/>
                      <w:szCs w:val="16"/>
                    </w:rPr>
                    <w:t>require evaluation.</w:t>
                  </w:r>
                </w:p>
                <w:p w:rsidR="006B557B" w:rsidRPr="00067E24" w:rsidRDefault="006B557B" w:rsidP="004104BE">
                  <w:pPr>
                    <w:autoSpaceDE w:val="0"/>
                    <w:autoSpaceDN w:val="0"/>
                    <w:adjustRightInd w:val="0"/>
                    <w:spacing w:after="0" w:line="240" w:lineRule="auto"/>
                    <w:rPr>
                      <w:rFonts w:ascii="Times New Roman" w:hAnsi="Times New Roman"/>
                      <w:b/>
                      <w:bCs/>
                      <w:color w:val="C00000"/>
                      <w:sz w:val="16"/>
                      <w:szCs w:val="16"/>
                    </w:rPr>
                  </w:pPr>
                </w:p>
                <w:p w:rsidR="006B557B" w:rsidRPr="00067E24" w:rsidRDefault="006B557B" w:rsidP="004104BE">
                  <w:pPr>
                    <w:autoSpaceDE w:val="0"/>
                    <w:autoSpaceDN w:val="0"/>
                    <w:adjustRightInd w:val="0"/>
                    <w:spacing w:after="0" w:line="240" w:lineRule="auto"/>
                    <w:rPr>
                      <w:rFonts w:ascii="Times New Roman" w:hAnsi="Times New Roman"/>
                      <w:b/>
                      <w:bCs/>
                      <w:color w:val="C00000"/>
                      <w:sz w:val="16"/>
                      <w:szCs w:val="16"/>
                    </w:rPr>
                  </w:pPr>
                  <w:proofErr w:type="gramStart"/>
                  <w:r w:rsidRPr="00067E24">
                    <w:rPr>
                      <w:rFonts w:ascii="Times New Roman" w:hAnsi="Times New Roman"/>
                      <w:b/>
                      <w:bCs/>
                      <w:color w:val="C00000"/>
                      <w:sz w:val="16"/>
                      <w:szCs w:val="16"/>
                    </w:rPr>
                    <w:t>sponsorship</w:t>
                  </w:r>
                  <w:proofErr w:type="gramEnd"/>
                </w:p>
                <w:p w:rsidR="006B557B" w:rsidRPr="0025707F" w:rsidRDefault="006B557B" w:rsidP="004104BE">
                  <w:pPr>
                    <w:autoSpaceDE w:val="0"/>
                    <w:autoSpaceDN w:val="0"/>
                    <w:adjustRightInd w:val="0"/>
                    <w:spacing w:after="0" w:line="240" w:lineRule="auto"/>
                    <w:rPr>
                      <w:rFonts w:ascii="Times New Roman" w:hAnsi="Times New Roman"/>
                      <w:color w:val="000000"/>
                      <w:sz w:val="16"/>
                      <w:szCs w:val="16"/>
                    </w:rPr>
                  </w:pPr>
                  <w:proofErr w:type="gramStart"/>
                  <w:r w:rsidRPr="0025707F">
                    <w:rPr>
                      <w:rFonts w:ascii="Times New Roman" w:hAnsi="Times New Roman"/>
                      <w:color w:val="000000"/>
                      <w:sz w:val="16"/>
                      <w:szCs w:val="16"/>
                    </w:rPr>
                    <w:t>Financial or in-kind</w:t>
                  </w:r>
                  <w:r>
                    <w:rPr>
                      <w:rFonts w:ascii="Times New Roman" w:hAnsi="Times New Roman"/>
                      <w:color w:val="000000"/>
                      <w:sz w:val="16"/>
                      <w:szCs w:val="16"/>
                    </w:rPr>
                    <w:t xml:space="preserve"> </w:t>
                  </w:r>
                  <w:r w:rsidRPr="0025707F">
                    <w:rPr>
                      <w:rFonts w:ascii="Times New Roman" w:hAnsi="Times New Roman"/>
                      <w:color w:val="000000"/>
                      <w:sz w:val="16"/>
                      <w:szCs w:val="16"/>
                    </w:rPr>
                    <w:t>contribution from an</w:t>
                  </w:r>
                  <w:r>
                    <w:rPr>
                      <w:rFonts w:ascii="Times New Roman" w:hAnsi="Times New Roman"/>
                      <w:color w:val="000000"/>
                      <w:sz w:val="16"/>
                      <w:szCs w:val="16"/>
                    </w:rPr>
                    <w:t xml:space="preserve"> </w:t>
                  </w:r>
                  <w:r w:rsidRPr="0025707F">
                    <w:rPr>
                      <w:rFonts w:ascii="Times New Roman" w:hAnsi="Times New Roman"/>
                      <w:color w:val="000000"/>
                      <w:sz w:val="16"/>
                      <w:szCs w:val="16"/>
                    </w:rPr>
                    <w:t>organization that does</w:t>
                  </w:r>
                  <w:r>
                    <w:rPr>
                      <w:rFonts w:ascii="Times New Roman" w:hAnsi="Times New Roman"/>
                      <w:color w:val="000000"/>
                      <w:sz w:val="16"/>
                      <w:szCs w:val="16"/>
                    </w:rPr>
                    <w:t xml:space="preserve"> </w:t>
                  </w:r>
                  <w:r w:rsidRPr="0025707F">
                    <w:rPr>
                      <w:rFonts w:ascii="Times New Roman" w:hAnsi="Times New Roman"/>
                      <w:color w:val="000000"/>
                      <w:sz w:val="16"/>
                      <w:szCs w:val="16"/>
                    </w:rPr>
                    <w:t>not fit the category of a</w:t>
                  </w:r>
                  <w:r>
                    <w:rPr>
                      <w:rFonts w:ascii="Times New Roman" w:hAnsi="Times New Roman"/>
                      <w:color w:val="000000"/>
                      <w:sz w:val="16"/>
                      <w:szCs w:val="16"/>
                    </w:rPr>
                    <w:t xml:space="preserve"> </w:t>
                  </w:r>
                  <w:r w:rsidRPr="0025707F">
                    <w:rPr>
                      <w:rFonts w:ascii="Times New Roman" w:hAnsi="Times New Roman"/>
                      <w:color w:val="000000"/>
                      <w:sz w:val="16"/>
                      <w:szCs w:val="16"/>
                    </w:rPr>
                    <w:t>commercial interest.</w:t>
                  </w:r>
                  <w:proofErr w:type="gramEnd"/>
                </w:p>
                <w:p w:rsidR="006B557B" w:rsidRPr="00067E24" w:rsidRDefault="006B557B" w:rsidP="004104BE">
                  <w:pPr>
                    <w:autoSpaceDE w:val="0"/>
                    <w:autoSpaceDN w:val="0"/>
                    <w:adjustRightInd w:val="0"/>
                    <w:spacing w:after="0" w:line="240" w:lineRule="auto"/>
                    <w:rPr>
                      <w:rFonts w:ascii="Times New Roman" w:hAnsi="Times New Roman"/>
                      <w:b/>
                      <w:bCs/>
                      <w:sz w:val="10"/>
                      <w:szCs w:val="10"/>
                    </w:rPr>
                  </w:pPr>
                </w:p>
                <w:p w:rsidR="006B557B" w:rsidRPr="00067E24" w:rsidRDefault="006B557B" w:rsidP="004104BE">
                  <w:pPr>
                    <w:autoSpaceDE w:val="0"/>
                    <w:autoSpaceDN w:val="0"/>
                    <w:adjustRightInd w:val="0"/>
                    <w:spacing w:after="0" w:line="240" w:lineRule="auto"/>
                    <w:rPr>
                      <w:rFonts w:ascii="Times New Roman" w:hAnsi="Times New Roman"/>
                      <w:b/>
                      <w:bCs/>
                      <w:color w:val="C00000"/>
                      <w:sz w:val="16"/>
                      <w:szCs w:val="16"/>
                    </w:rPr>
                  </w:pPr>
                  <w:proofErr w:type="gramStart"/>
                  <w:r w:rsidRPr="00067E24">
                    <w:rPr>
                      <w:rFonts w:ascii="Times New Roman" w:hAnsi="Times New Roman"/>
                      <w:b/>
                      <w:bCs/>
                      <w:color w:val="C00000"/>
                      <w:sz w:val="16"/>
                      <w:szCs w:val="16"/>
                    </w:rPr>
                    <w:t>commercial</w:t>
                  </w:r>
                  <w:proofErr w:type="gramEnd"/>
                  <w:r w:rsidRPr="00067E24">
                    <w:rPr>
                      <w:rFonts w:ascii="Times New Roman" w:hAnsi="Times New Roman"/>
                      <w:b/>
                      <w:bCs/>
                      <w:color w:val="C00000"/>
                      <w:sz w:val="16"/>
                      <w:szCs w:val="16"/>
                    </w:rPr>
                    <w:t xml:space="preserve"> support</w:t>
                  </w:r>
                </w:p>
                <w:p w:rsidR="006B557B" w:rsidRPr="0025707F" w:rsidRDefault="006B557B" w:rsidP="004104BE">
                  <w:pPr>
                    <w:autoSpaceDE w:val="0"/>
                    <w:autoSpaceDN w:val="0"/>
                    <w:adjustRightInd w:val="0"/>
                    <w:spacing w:after="0" w:line="240" w:lineRule="auto"/>
                    <w:rPr>
                      <w:rFonts w:ascii="Times New Roman" w:hAnsi="Times New Roman"/>
                      <w:color w:val="000000"/>
                      <w:sz w:val="16"/>
                      <w:szCs w:val="16"/>
                    </w:rPr>
                  </w:pPr>
                  <w:r w:rsidRPr="0025707F">
                    <w:rPr>
                      <w:rFonts w:ascii="Times New Roman" w:hAnsi="Times New Roman"/>
                      <w:color w:val="000000"/>
                      <w:sz w:val="16"/>
                      <w:szCs w:val="16"/>
                    </w:rPr>
                    <w:t>Financial or in-kind</w:t>
                  </w:r>
                  <w:r>
                    <w:rPr>
                      <w:rFonts w:ascii="Times New Roman" w:hAnsi="Times New Roman"/>
                      <w:color w:val="000000"/>
                      <w:sz w:val="16"/>
                      <w:szCs w:val="16"/>
                    </w:rPr>
                    <w:t xml:space="preserve"> </w:t>
                  </w:r>
                  <w:r w:rsidRPr="0025707F">
                    <w:rPr>
                      <w:rFonts w:ascii="Times New Roman" w:hAnsi="Times New Roman"/>
                      <w:color w:val="000000"/>
                      <w:sz w:val="16"/>
                      <w:szCs w:val="16"/>
                    </w:rPr>
                    <w:t>contributions given by a</w:t>
                  </w:r>
                  <w:r>
                    <w:rPr>
                      <w:rFonts w:ascii="Times New Roman" w:hAnsi="Times New Roman"/>
                      <w:color w:val="000000"/>
                      <w:sz w:val="16"/>
                      <w:szCs w:val="16"/>
                    </w:rPr>
                    <w:t xml:space="preserve"> </w:t>
                  </w:r>
                  <w:r w:rsidRPr="0025707F">
                    <w:rPr>
                      <w:rFonts w:ascii="Times New Roman" w:hAnsi="Times New Roman"/>
                      <w:color w:val="000000"/>
                      <w:sz w:val="16"/>
                      <w:szCs w:val="16"/>
                    </w:rPr>
                    <w:t>commercial interest that</w:t>
                  </w:r>
                  <w:r>
                    <w:rPr>
                      <w:rFonts w:ascii="Times New Roman" w:hAnsi="Times New Roman"/>
                      <w:color w:val="000000"/>
                      <w:sz w:val="16"/>
                      <w:szCs w:val="16"/>
                    </w:rPr>
                    <w:t xml:space="preserve"> </w:t>
                  </w:r>
                  <w:r w:rsidRPr="0025707F">
                    <w:rPr>
                      <w:rFonts w:ascii="Times New Roman" w:hAnsi="Times New Roman"/>
                      <w:color w:val="000000"/>
                      <w:sz w:val="16"/>
                      <w:szCs w:val="16"/>
                    </w:rPr>
                    <w:t>are used to pay for all or part</w:t>
                  </w:r>
                  <w:r>
                    <w:rPr>
                      <w:rFonts w:ascii="Times New Roman" w:hAnsi="Times New Roman"/>
                      <w:color w:val="000000"/>
                      <w:sz w:val="16"/>
                      <w:szCs w:val="16"/>
                    </w:rPr>
                    <w:t xml:space="preserve"> </w:t>
                  </w:r>
                  <w:r w:rsidRPr="0025707F">
                    <w:rPr>
                      <w:rFonts w:ascii="Times New Roman" w:hAnsi="Times New Roman"/>
                      <w:color w:val="000000"/>
                      <w:sz w:val="16"/>
                      <w:szCs w:val="16"/>
                    </w:rPr>
                    <w:t>of the costs of a CNE activity.</w:t>
                  </w:r>
                  <w:r>
                    <w:rPr>
                      <w:rFonts w:ascii="Times New Roman" w:hAnsi="Times New Roman"/>
                      <w:color w:val="000000"/>
                      <w:sz w:val="16"/>
                      <w:szCs w:val="16"/>
                    </w:rPr>
                    <w:t xml:space="preserve"> </w:t>
                  </w:r>
                  <w:r w:rsidRPr="0025707F">
                    <w:rPr>
                      <w:rFonts w:ascii="Times New Roman" w:hAnsi="Times New Roman"/>
                      <w:color w:val="000000"/>
                      <w:sz w:val="16"/>
                      <w:szCs w:val="16"/>
                    </w:rPr>
                    <w:t>Providers of commercial</w:t>
                  </w:r>
                  <w:r>
                    <w:rPr>
                      <w:rFonts w:ascii="Times New Roman" w:hAnsi="Times New Roman"/>
                      <w:color w:val="000000"/>
                      <w:sz w:val="16"/>
                      <w:szCs w:val="16"/>
                    </w:rPr>
                    <w:t xml:space="preserve"> </w:t>
                  </w:r>
                  <w:r w:rsidRPr="0025707F">
                    <w:rPr>
                      <w:rFonts w:ascii="Times New Roman" w:hAnsi="Times New Roman"/>
                      <w:color w:val="000000"/>
                      <w:sz w:val="16"/>
                      <w:szCs w:val="16"/>
                    </w:rPr>
                    <w:t>support may not be</w:t>
                  </w:r>
                  <w:r>
                    <w:rPr>
                      <w:rFonts w:ascii="Times New Roman" w:hAnsi="Times New Roman"/>
                      <w:color w:val="000000"/>
                      <w:sz w:val="16"/>
                      <w:szCs w:val="16"/>
                    </w:rPr>
                    <w:t xml:space="preserve"> </w:t>
                  </w:r>
                  <w:r w:rsidRPr="0025707F">
                    <w:rPr>
                      <w:rFonts w:ascii="Times New Roman" w:hAnsi="Times New Roman"/>
                      <w:color w:val="000000"/>
                      <w:sz w:val="16"/>
                      <w:szCs w:val="16"/>
                    </w:rPr>
                    <w:t>providers or co-providers of</w:t>
                  </w:r>
                  <w:r>
                    <w:rPr>
                      <w:rFonts w:ascii="Times New Roman" w:hAnsi="Times New Roman"/>
                      <w:color w:val="000000"/>
                      <w:sz w:val="16"/>
                      <w:szCs w:val="16"/>
                    </w:rPr>
                    <w:t xml:space="preserve"> </w:t>
                  </w:r>
                  <w:r w:rsidRPr="0025707F">
                    <w:rPr>
                      <w:rFonts w:ascii="Times New Roman" w:hAnsi="Times New Roman"/>
                      <w:color w:val="000000"/>
                      <w:sz w:val="16"/>
                      <w:szCs w:val="16"/>
                    </w:rPr>
                    <w:t>an educational activity.</w:t>
                  </w:r>
                </w:p>
                <w:p w:rsidR="006B557B" w:rsidRPr="0025707F" w:rsidRDefault="006B557B" w:rsidP="004104BE">
                  <w:pPr>
                    <w:autoSpaceDE w:val="0"/>
                    <w:autoSpaceDN w:val="0"/>
                    <w:adjustRightInd w:val="0"/>
                    <w:spacing w:after="0" w:line="240" w:lineRule="auto"/>
                    <w:rPr>
                      <w:rFonts w:ascii="Times New Roman" w:hAnsi="Times New Roman"/>
                      <w:b/>
                      <w:bCs/>
                      <w:color w:val="9C7EBA"/>
                      <w:sz w:val="16"/>
                      <w:szCs w:val="16"/>
                    </w:rPr>
                  </w:pPr>
                </w:p>
                <w:p w:rsidR="006B557B" w:rsidRPr="00067E24" w:rsidRDefault="006B557B" w:rsidP="004104BE">
                  <w:pPr>
                    <w:autoSpaceDE w:val="0"/>
                    <w:autoSpaceDN w:val="0"/>
                    <w:adjustRightInd w:val="0"/>
                    <w:spacing w:after="0" w:line="240" w:lineRule="auto"/>
                    <w:rPr>
                      <w:rFonts w:ascii="Times New Roman" w:hAnsi="Times New Roman"/>
                      <w:b/>
                      <w:bCs/>
                      <w:color w:val="C00000"/>
                      <w:sz w:val="16"/>
                      <w:szCs w:val="16"/>
                    </w:rPr>
                  </w:pPr>
                  <w:proofErr w:type="gramStart"/>
                  <w:r w:rsidRPr="00067E24">
                    <w:rPr>
                      <w:rFonts w:ascii="Times New Roman" w:hAnsi="Times New Roman"/>
                      <w:b/>
                      <w:bCs/>
                      <w:color w:val="C00000"/>
                      <w:sz w:val="16"/>
                      <w:szCs w:val="16"/>
                    </w:rPr>
                    <w:t>educational</w:t>
                  </w:r>
                  <w:proofErr w:type="gramEnd"/>
                  <w:r w:rsidRPr="00067E24">
                    <w:rPr>
                      <w:rFonts w:ascii="Times New Roman" w:hAnsi="Times New Roman"/>
                      <w:b/>
                      <w:bCs/>
                      <w:color w:val="C00000"/>
                      <w:sz w:val="16"/>
                      <w:szCs w:val="16"/>
                    </w:rPr>
                    <w:t xml:space="preserve"> objectives</w:t>
                  </w:r>
                </w:p>
                <w:p w:rsidR="006B557B" w:rsidRPr="0025707F" w:rsidRDefault="006B557B" w:rsidP="004104BE">
                  <w:pPr>
                    <w:autoSpaceDE w:val="0"/>
                    <w:autoSpaceDN w:val="0"/>
                    <w:adjustRightInd w:val="0"/>
                    <w:spacing w:after="0" w:line="240" w:lineRule="auto"/>
                    <w:rPr>
                      <w:rFonts w:ascii="Times New Roman" w:hAnsi="Times New Roman"/>
                      <w:color w:val="000000"/>
                      <w:sz w:val="16"/>
                      <w:szCs w:val="16"/>
                    </w:rPr>
                  </w:pPr>
                  <w:r w:rsidRPr="0025707F">
                    <w:rPr>
                      <w:rFonts w:ascii="Times New Roman" w:hAnsi="Times New Roman"/>
                      <w:color w:val="000000"/>
                      <w:sz w:val="16"/>
                      <w:szCs w:val="16"/>
                    </w:rPr>
                    <w:t>Derived from the overall</w:t>
                  </w:r>
                  <w:r>
                    <w:rPr>
                      <w:rFonts w:ascii="Times New Roman" w:hAnsi="Times New Roman"/>
                      <w:color w:val="000000"/>
                      <w:sz w:val="16"/>
                      <w:szCs w:val="16"/>
                    </w:rPr>
                    <w:t xml:space="preserve"> </w:t>
                  </w:r>
                  <w:r w:rsidRPr="0025707F">
                    <w:rPr>
                      <w:rFonts w:ascii="Times New Roman" w:hAnsi="Times New Roman"/>
                      <w:color w:val="000000"/>
                      <w:sz w:val="16"/>
                      <w:szCs w:val="16"/>
                    </w:rPr>
                    <w:t>purpose of the activity,</w:t>
                  </w:r>
                  <w:r>
                    <w:rPr>
                      <w:rFonts w:ascii="Times New Roman" w:hAnsi="Times New Roman"/>
                      <w:color w:val="000000"/>
                      <w:sz w:val="16"/>
                      <w:szCs w:val="16"/>
                    </w:rPr>
                    <w:t xml:space="preserve"> </w:t>
                  </w:r>
                  <w:r w:rsidRPr="0025707F">
                    <w:rPr>
                      <w:rFonts w:ascii="Times New Roman" w:hAnsi="Times New Roman"/>
                      <w:color w:val="000000"/>
                      <w:sz w:val="16"/>
                      <w:szCs w:val="16"/>
                    </w:rPr>
                    <w:t>educational objectives</w:t>
                  </w:r>
                  <w:r>
                    <w:rPr>
                      <w:rFonts w:ascii="Times New Roman" w:hAnsi="Times New Roman"/>
                      <w:color w:val="000000"/>
                      <w:sz w:val="16"/>
                      <w:szCs w:val="16"/>
                    </w:rPr>
                    <w:t xml:space="preserve"> </w:t>
                  </w:r>
                  <w:r w:rsidRPr="0025707F">
                    <w:rPr>
                      <w:rFonts w:ascii="Times New Roman" w:hAnsi="Times New Roman"/>
                      <w:color w:val="000000"/>
                      <w:sz w:val="16"/>
                      <w:szCs w:val="16"/>
                    </w:rPr>
                    <w:t>are written statements</w:t>
                  </w:r>
                  <w:r>
                    <w:rPr>
                      <w:rFonts w:ascii="Times New Roman" w:hAnsi="Times New Roman"/>
                      <w:color w:val="000000"/>
                      <w:sz w:val="16"/>
                      <w:szCs w:val="16"/>
                    </w:rPr>
                    <w:t xml:space="preserve"> </w:t>
                  </w:r>
                  <w:r w:rsidRPr="0025707F">
                    <w:rPr>
                      <w:rFonts w:ascii="Times New Roman" w:hAnsi="Times New Roman"/>
                      <w:color w:val="000000"/>
                      <w:sz w:val="16"/>
                      <w:szCs w:val="16"/>
                    </w:rPr>
                    <w:t>that describe learner</w:t>
                  </w:r>
                  <w:r>
                    <w:rPr>
                      <w:rFonts w:ascii="Times New Roman" w:hAnsi="Times New Roman"/>
                      <w:color w:val="000000"/>
                      <w:sz w:val="16"/>
                      <w:szCs w:val="16"/>
                    </w:rPr>
                    <w:t xml:space="preserve"> </w:t>
                  </w:r>
                  <w:r w:rsidRPr="0025707F">
                    <w:rPr>
                      <w:rFonts w:ascii="Times New Roman" w:hAnsi="Times New Roman"/>
                      <w:color w:val="000000"/>
                      <w:sz w:val="16"/>
                      <w:szCs w:val="16"/>
                    </w:rPr>
                    <w:t>oriented</w:t>
                  </w:r>
                  <w:r>
                    <w:rPr>
                      <w:rFonts w:ascii="Times New Roman" w:hAnsi="Times New Roman"/>
                      <w:color w:val="000000"/>
                      <w:sz w:val="16"/>
                      <w:szCs w:val="16"/>
                    </w:rPr>
                    <w:t xml:space="preserve"> </w:t>
                  </w:r>
                  <w:r w:rsidRPr="0025707F">
                    <w:rPr>
                      <w:rFonts w:ascii="Times New Roman" w:hAnsi="Times New Roman"/>
                      <w:color w:val="000000"/>
                      <w:sz w:val="16"/>
                      <w:szCs w:val="16"/>
                    </w:rPr>
                    <w:t>outcomes that</w:t>
                  </w:r>
                  <w:r>
                    <w:rPr>
                      <w:rFonts w:ascii="Times New Roman" w:hAnsi="Times New Roman"/>
                      <w:color w:val="000000"/>
                      <w:sz w:val="16"/>
                      <w:szCs w:val="16"/>
                    </w:rPr>
                    <w:t xml:space="preserve"> </w:t>
                  </w:r>
                  <w:r w:rsidRPr="0025707F">
                    <w:rPr>
                      <w:rFonts w:ascii="Times New Roman" w:hAnsi="Times New Roman"/>
                      <w:color w:val="000000"/>
                      <w:sz w:val="16"/>
                      <w:szCs w:val="16"/>
                    </w:rPr>
                    <w:t>may be expected as a</w:t>
                  </w:r>
                  <w:r>
                    <w:rPr>
                      <w:rFonts w:ascii="Times New Roman" w:hAnsi="Times New Roman"/>
                      <w:color w:val="000000"/>
                      <w:sz w:val="16"/>
                      <w:szCs w:val="16"/>
                    </w:rPr>
                    <w:t xml:space="preserve"> </w:t>
                  </w:r>
                  <w:r w:rsidRPr="0025707F">
                    <w:rPr>
                      <w:rFonts w:ascii="Times New Roman" w:hAnsi="Times New Roman"/>
                      <w:color w:val="000000"/>
                      <w:sz w:val="16"/>
                      <w:szCs w:val="16"/>
                    </w:rPr>
                    <w:t>result of participation in</w:t>
                  </w:r>
                  <w:r>
                    <w:rPr>
                      <w:rFonts w:ascii="Times New Roman" w:hAnsi="Times New Roman"/>
                      <w:color w:val="000000"/>
                      <w:sz w:val="16"/>
                      <w:szCs w:val="16"/>
                    </w:rPr>
                    <w:t xml:space="preserve"> </w:t>
                  </w:r>
                  <w:r w:rsidRPr="0025707F">
                    <w:rPr>
                      <w:rFonts w:ascii="Times New Roman" w:hAnsi="Times New Roman"/>
                      <w:color w:val="000000"/>
                      <w:sz w:val="16"/>
                      <w:szCs w:val="16"/>
                    </w:rPr>
                    <w:t>the educational activity.</w:t>
                  </w:r>
                </w:p>
                <w:p w:rsidR="006B557B" w:rsidRDefault="006B557B" w:rsidP="004104BE">
                  <w:pPr>
                    <w:autoSpaceDE w:val="0"/>
                    <w:autoSpaceDN w:val="0"/>
                    <w:adjustRightInd w:val="0"/>
                    <w:spacing w:after="0" w:line="240" w:lineRule="auto"/>
                    <w:rPr>
                      <w:rFonts w:ascii="MinionPro-Regular" w:hAnsi="MinionPro-Regular" w:cs="MinionPro-Regular"/>
                      <w:color w:val="000000"/>
                      <w:sz w:val="16"/>
                      <w:szCs w:val="16"/>
                    </w:rPr>
                  </w:pPr>
                  <w:r w:rsidRPr="0025707F">
                    <w:rPr>
                      <w:rFonts w:ascii="Times New Roman" w:hAnsi="Times New Roman"/>
                      <w:color w:val="000000"/>
                      <w:sz w:val="16"/>
                      <w:szCs w:val="16"/>
                    </w:rPr>
                    <w:t>These statements describe</w:t>
                  </w:r>
                  <w:r>
                    <w:rPr>
                      <w:rFonts w:ascii="Times New Roman" w:hAnsi="Times New Roman"/>
                      <w:color w:val="000000"/>
                      <w:sz w:val="16"/>
                      <w:szCs w:val="16"/>
                    </w:rPr>
                    <w:t xml:space="preserve"> </w:t>
                  </w:r>
                  <w:r w:rsidRPr="0025707F">
                    <w:rPr>
                      <w:rFonts w:ascii="Times New Roman" w:hAnsi="Times New Roman"/>
                      <w:color w:val="000000"/>
                      <w:sz w:val="16"/>
                      <w:szCs w:val="16"/>
                    </w:rPr>
                    <w:t>knowledge, skills, and/</w:t>
                  </w:r>
                  <w:r>
                    <w:rPr>
                      <w:rFonts w:ascii="MinionPro-Regular" w:hAnsi="MinionPro-Regular" w:cs="MinionPro-Regular"/>
                      <w:color w:val="000000"/>
                      <w:sz w:val="16"/>
                      <w:szCs w:val="16"/>
                    </w:rPr>
                    <w:t>or attitude changes that should occur upon successful completion of the educational activity.</w:t>
                  </w:r>
                </w:p>
              </w:txbxContent>
            </v:textbox>
            <w10:wrap type="tight"/>
          </v:shape>
        </w:pict>
      </w:r>
      <w:r w:rsidR="004104BE" w:rsidRPr="00830239">
        <w:rPr>
          <w:rFonts w:ascii="Times New Roman" w:hAnsi="Times New Roman"/>
          <w:color w:val="000000"/>
        </w:rPr>
        <w:t xml:space="preserve">Once a gap in knowledge, skills, and/or practice has been identified </w:t>
      </w:r>
      <w:r w:rsidR="004104BE" w:rsidRPr="00312C81">
        <w:rPr>
          <w:rFonts w:ascii="Times New Roman" w:hAnsi="Times New Roman"/>
          <w:color w:val="000000"/>
        </w:rPr>
        <w:t>through the needs assessment findings, thereby validating the need for the educational activity, the purpose can be developed. The purpose should be written as an outcome statement related to the learner at the conclusion of the activity (i.e., “The purpose of this activity is to enable the learner to . . .”).</w:t>
      </w:r>
    </w:p>
    <w:p w:rsidR="004104BE" w:rsidRPr="00BF76C5" w:rsidRDefault="004104BE" w:rsidP="00312C81">
      <w:pPr>
        <w:autoSpaceDE w:val="0"/>
        <w:autoSpaceDN w:val="0"/>
        <w:adjustRightInd w:val="0"/>
        <w:spacing w:after="0" w:line="240" w:lineRule="auto"/>
        <w:rPr>
          <w:rFonts w:ascii="Times New Roman" w:hAnsi="Times New Roman"/>
          <w:color w:val="000000"/>
          <w:sz w:val="10"/>
          <w:szCs w:val="10"/>
        </w:rPr>
      </w:pPr>
    </w:p>
    <w:p w:rsidR="004104BE" w:rsidRPr="00312C81" w:rsidRDefault="004104BE" w:rsidP="00312C81">
      <w:pPr>
        <w:autoSpaceDE w:val="0"/>
        <w:autoSpaceDN w:val="0"/>
        <w:adjustRightInd w:val="0"/>
        <w:spacing w:after="0" w:line="240" w:lineRule="auto"/>
        <w:rPr>
          <w:rFonts w:ascii="Times New Roman" w:hAnsi="Times New Roman"/>
          <w:color w:val="000000"/>
        </w:rPr>
      </w:pPr>
      <w:r w:rsidRPr="00312C81">
        <w:rPr>
          <w:rFonts w:ascii="Times New Roman" w:hAnsi="Times New Roman"/>
          <w:color w:val="000000"/>
        </w:rPr>
        <w:t xml:space="preserve">Next are </w:t>
      </w:r>
      <w:r w:rsidRPr="00312C81">
        <w:rPr>
          <w:rFonts w:ascii="Times New Roman" w:hAnsi="Times New Roman"/>
          <w:b/>
          <w:bCs/>
          <w:color w:val="C00000"/>
        </w:rPr>
        <w:t>educational objectives</w:t>
      </w:r>
      <w:r w:rsidRPr="00312C81">
        <w:rPr>
          <w:rFonts w:ascii="Times New Roman" w:hAnsi="Times New Roman"/>
          <w:color w:val="000000"/>
        </w:rPr>
        <w:t>, which are derived from the overall purpose OR OUTCOME of the activity.</w:t>
      </w:r>
    </w:p>
    <w:p w:rsidR="004104BE" w:rsidRPr="00BF76C5" w:rsidRDefault="004104BE" w:rsidP="00312C81">
      <w:pPr>
        <w:autoSpaceDE w:val="0"/>
        <w:autoSpaceDN w:val="0"/>
        <w:adjustRightInd w:val="0"/>
        <w:spacing w:after="0" w:line="240" w:lineRule="auto"/>
        <w:rPr>
          <w:rFonts w:ascii="Times New Roman" w:hAnsi="Times New Roman"/>
          <w:color w:val="000000"/>
          <w:sz w:val="12"/>
          <w:szCs w:val="12"/>
        </w:rPr>
      </w:pPr>
    </w:p>
    <w:p w:rsidR="004104BE" w:rsidRPr="00312C81" w:rsidRDefault="004104BE" w:rsidP="00312C81">
      <w:pPr>
        <w:autoSpaceDE w:val="0"/>
        <w:autoSpaceDN w:val="0"/>
        <w:adjustRightInd w:val="0"/>
        <w:spacing w:after="0" w:line="240" w:lineRule="auto"/>
        <w:rPr>
          <w:rFonts w:ascii="Times New Roman" w:hAnsi="Times New Roman"/>
          <w:color w:val="000000"/>
        </w:rPr>
      </w:pPr>
      <w:r w:rsidRPr="00312C81">
        <w:rPr>
          <w:rFonts w:ascii="Times New Roman" w:hAnsi="Times New Roman"/>
          <w:color w:val="000000"/>
        </w:rPr>
        <w:t>Educational objectives are written statements that describe learner-oriented outcomes that may be expected as a result of participation in the educational activity. These statements describe knowledge, skills, and/or practice changes that should occur upon successful completion of the educational activity.</w:t>
      </w:r>
    </w:p>
    <w:p w:rsidR="004104BE" w:rsidRPr="00BF76C5" w:rsidRDefault="004104BE" w:rsidP="00312C81">
      <w:pPr>
        <w:autoSpaceDE w:val="0"/>
        <w:autoSpaceDN w:val="0"/>
        <w:adjustRightInd w:val="0"/>
        <w:spacing w:after="0" w:line="240" w:lineRule="auto"/>
        <w:rPr>
          <w:rFonts w:ascii="Times New Roman" w:hAnsi="Times New Roman"/>
          <w:color w:val="000000"/>
          <w:sz w:val="12"/>
          <w:szCs w:val="12"/>
        </w:rPr>
      </w:pPr>
    </w:p>
    <w:p w:rsidR="004104BE" w:rsidRPr="00312C81" w:rsidRDefault="004104BE" w:rsidP="00312C81">
      <w:pPr>
        <w:autoSpaceDE w:val="0"/>
        <w:autoSpaceDN w:val="0"/>
        <w:adjustRightInd w:val="0"/>
        <w:spacing w:after="0" w:line="240" w:lineRule="auto"/>
        <w:ind w:right="-360"/>
        <w:rPr>
          <w:rFonts w:ascii="Times New Roman" w:hAnsi="Times New Roman"/>
          <w:color w:val="000000"/>
        </w:rPr>
      </w:pPr>
      <w:r w:rsidRPr="00312C81">
        <w:rPr>
          <w:rFonts w:ascii="Times New Roman" w:hAnsi="Times New Roman"/>
          <w:color w:val="000000"/>
        </w:rPr>
        <w:t>Specific objectives for the learning activity are developed collaboratively by the planners and faculty/presenters/authors (if applicable) and must relate to the purpose of the activity. Each objective should have one measurable action verb and specify what the learner will know or do once the objective has been completed (the outcome of attaining the objective).</w:t>
      </w:r>
    </w:p>
    <w:p w:rsidR="004104BE" w:rsidRPr="00BF76C5" w:rsidRDefault="004104BE" w:rsidP="00312C81">
      <w:pPr>
        <w:autoSpaceDE w:val="0"/>
        <w:autoSpaceDN w:val="0"/>
        <w:adjustRightInd w:val="0"/>
        <w:spacing w:after="0" w:line="240" w:lineRule="auto"/>
        <w:rPr>
          <w:rFonts w:ascii="Times New Roman" w:hAnsi="Times New Roman"/>
          <w:color w:val="000000"/>
          <w:sz w:val="12"/>
          <w:szCs w:val="12"/>
        </w:rPr>
      </w:pPr>
    </w:p>
    <w:p w:rsidR="004104BE" w:rsidRPr="00312C81" w:rsidRDefault="004104BE" w:rsidP="001071C2">
      <w:pPr>
        <w:pStyle w:val="ListParagraph"/>
        <w:numPr>
          <w:ilvl w:val="0"/>
          <w:numId w:val="32"/>
        </w:numPr>
        <w:autoSpaceDE w:val="0"/>
        <w:autoSpaceDN w:val="0"/>
        <w:adjustRightInd w:val="0"/>
        <w:spacing w:after="0" w:line="240" w:lineRule="auto"/>
        <w:ind w:left="3690" w:right="-270" w:hanging="3690"/>
        <w:rPr>
          <w:rFonts w:ascii="Times New Roman" w:hAnsi="Times New Roman"/>
          <w:color w:val="000000"/>
        </w:rPr>
      </w:pPr>
      <w:r w:rsidRPr="00312C81">
        <w:rPr>
          <w:rFonts w:ascii="Times New Roman" w:hAnsi="Times New Roman"/>
          <w:color w:val="000000"/>
        </w:rPr>
        <w:t>For an educational activity lasting eight hours or less, with a single focus and purpose, it is appropriate to have objectives that flow from the purpose and reflect the learner’s progression through the activity.</w:t>
      </w:r>
    </w:p>
    <w:p w:rsidR="001071C2" w:rsidRDefault="004104BE" w:rsidP="001071C2">
      <w:pPr>
        <w:pStyle w:val="ListParagraph"/>
        <w:numPr>
          <w:ilvl w:val="0"/>
          <w:numId w:val="32"/>
        </w:numPr>
        <w:tabs>
          <w:tab w:val="left" w:pos="360"/>
          <w:tab w:val="left" w:pos="3690"/>
        </w:tabs>
        <w:autoSpaceDE w:val="0"/>
        <w:autoSpaceDN w:val="0"/>
        <w:adjustRightInd w:val="0"/>
        <w:spacing w:after="0" w:line="240" w:lineRule="auto"/>
        <w:ind w:left="360" w:right="-270"/>
        <w:rPr>
          <w:rFonts w:ascii="Times New Roman" w:hAnsi="Times New Roman"/>
          <w:color w:val="000000"/>
        </w:rPr>
      </w:pPr>
      <w:r w:rsidRPr="00312C81">
        <w:rPr>
          <w:rFonts w:ascii="Times New Roman" w:hAnsi="Times New Roman"/>
          <w:color w:val="000000"/>
        </w:rPr>
        <w:t xml:space="preserve">For an educational activity lasting more than eight hours, or with  </w:t>
      </w:r>
    </w:p>
    <w:p w:rsidR="001071C2" w:rsidRDefault="001071C2" w:rsidP="001071C2">
      <w:pPr>
        <w:pStyle w:val="ListParagraph"/>
        <w:tabs>
          <w:tab w:val="left" w:pos="360"/>
          <w:tab w:val="left" w:pos="3690"/>
        </w:tabs>
        <w:autoSpaceDE w:val="0"/>
        <w:autoSpaceDN w:val="0"/>
        <w:adjustRightInd w:val="0"/>
        <w:spacing w:after="0" w:line="240" w:lineRule="auto"/>
        <w:ind w:left="360" w:right="-270"/>
        <w:rPr>
          <w:rFonts w:ascii="Times New Roman" w:hAnsi="Times New Roman"/>
          <w:color w:val="000000"/>
        </w:rPr>
      </w:pPr>
      <w:r>
        <w:rPr>
          <w:rFonts w:ascii="Times New Roman" w:hAnsi="Times New Roman"/>
          <w:color w:val="000000"/>
        </w:rPr>
        <w:t xml:space="preserve">       </w:t>
      </w:r>
      <w:proofErr w:type="gramStart"/>
      <w:r w:rsidR="004104BE" w:rsidRPr="00312C81">
        <w:rPr>
          <w:rFonts w:ascii="Times New Roman" w:hAnsi="Times New Roman"/>
          <w:color w:val="000000"/>
        </w:rPr>
        <w:t>multiple</w:t>
      </w:r>
      <w:proofErr w:type="gramEnd"/>
      <w:r w:rsidR="004104BE" w:rsidRPr="00312C81">
        <w:rPr>
          <w:rFonts w:ascii="Times New Roman" w:hAnsi="Times New Roman"/>
          <w:color w:val="000000"/>
        </w:rPr>
        <w:t xml:space="preserve"> “tracks” or purposes, objectives should be specific to each </w:t>
      </w:r>
      <w:r>
        <w:rPr>
          <w:rFonts w:ascii="Times New Roman" w:hAnsi="Times New Roman"/>
          <w:color w:val="000000"/>
        </w:rPr>
        <w:t xml:space="preserve">     </w:t>
      </w:r>
    </w:p>
    <w:p w:rsidR="004104BE" w:rsidRPr="00312C81" w:rsidRDefault="001071C2" w:rsidP="001071C2">
      <w:pPr>
        <w:pStyle w:val="ListParagraph"/>
        <w:tabs>
          <w:tab w:val="left" w:pos="360"/>
          <w:tab w:val="left" w:pos="3690"/>
        </w:tabs>
        <w:autoSpaceDE w:val="0"/>
        <w:autoSpaceDN w:val="0"/>
        <w:adjustRightInd w:val="0"/>
        <w:spacing w:after="0" w:line="240" w:lineRule="auto"/>
        <w:ind w:left="360" w:right="-270"/>
        <w:rPr>
          <w:rFonts w:ascii="Times New Roman" w:hAnsi="Times New Roman"/>
          <w:color w:val="000000"/>
        </w:rPr>
      </w:pPr>
      <w:r>
        <w:rPr>
          <w:rFonts w:ascii="Times New Roman" w:hAnsi="Times New Roman"/>
          <w:color w:val="000000"/>
        </w:rPr>
        <w:t xml:space="preserve">       </w:t>
      </w:r>
      <w:proofErr w:type="gramStart"/>
      <w:r w:rsidR="004104BE" w:rsidRPr="00312C81">
        <w:rPr>
          <w:rFonts w:ascii="Times New Roman" w:hAnsi="Times New Roman"/>
          <w:color w:val="000000"/>
        </w:rPr>
        <w:t>session</w:t>
      </w:r>
      <w:proofErr w:type="gramEnd"/>
      <w:r w:rsidR="004104BE" w:rsidRPr="00312C81">
        <w:rPr>
          <w:rFonts w:ascii="Times New Roman" w:hAnsi="Times New Roman"/>
          <w:color w:val="000000"/>
        </w:rPr>
        <w:t xml:space="preserve"> in that track.</w:t>
      </w:r>
    </w:p>
    <w:p w:rsidR="004104BE" w:rsidRPr="00BF76C5" w:rsidRDefault="004104BE" w:rsidP="00312C81">
      <w:pPr>
        <w:autoSpaceDE w:val="0"/>
        <w:autoSpaceDN w:val="0"/>
        <w:adjustRightInd w:val="0"/>
        <w:spacing w:after="0" w:line="240" w:lineRule="auto"/>
        <w:ind w:right="-270"/>
        <w:rPr>
          <w:rFonts w:ascii="Times New Roman" w:hAnsi="Times New Roman"/>
          <w:color w:val="000000"/>
          <w:sz w:val="12"/>
          <w:szCs w:val="12"/>
        </w:rPr>
      </w:pPr>
    </w:p>
    <w:p w:rsidR="004104BE" w:rsidRPr="00830239" w:rsidRDefault="004104BE" w:rsidP="00312C81">
      <w:pPr>
        <w:autoSpaceDE w:val="0"/>
        <w:autoSpaceDN w:val="0"/>
        <w:adjustRightInd w:val="0"/>
        <w:spacing w:after="0" w:line="240" w:lineRule="auto"/>
        <w:ind w:right="-270"/>
        <w:rPr>
          <w:rFonts w:ascii="Times New Roman" w:hAnsi="Times New Roman"/>
          <w:color w:val="000000"/>
        </w:rPr>
      </w:pPr>
      <w:r w:rsidRPr="00312C81">
        <w:rPr>
          <w:rFonts w:ascii="Times New Roman" w:hAnsi="Times New Roman"/>
          <w:color w:val="000000"/>
        </w:rPr>
        <w:t>Content for the educational activity must be congruent with each objective. Descriptions of content may not</w:t>
      </w:r>
      <w:r w:rsidRPr="00830239">
        <w:rPr>
          <w:rFonts w:ascii="Times New Roman" w:hAnsi="Times New Roman"/>
          <w:color w:val="000000"/>
        </w:rPr>
        <w:t xml:space="preserve"> be a restatement of the objectives.</w:t>
      </w:r>
    </w:p>
    <w:p w:rsidR="004104BE" w:rsidRPr="00BF76C5" w:rsidRDefault="004104BE" w:rsidP="00312C81">
      <w:pPr>
        <w:autoSpaceDE w:val="0"/>
        <w:autoSpaceDN w:val="0"/>
        <w:adjustRightInd w:val="0"/>
        <w:spacing w:after="0" w:line="240" w:lineRule="auto"/>
        <w:ind w:right="-270"/>
        <w:rPr>
          <w:rFonts w:ascii="Gotham-Bold" w:hAnsi="Gotham-Bold" w:cs="Gotham-Bold"/>
          <w:b/>
          <w:bCs/>
          <w:color w:val="58595B"/>
          <w:sz w:val="10"/>
          <w:szCs w:val="10"/>
        </w:rPr>
      </w:pPr>
    </w:p>
    <w:p w:rsidR="004104BE" w:rsidRPr="00312C81" w:rsidRDefault="004104BE" w:rsidP="00312C81">
      <w:pPr>
        <w:autoSpaceDE w:val="0"/>
        <w:autoSpaceDN w:val="0"/>
        <w:adjustRightInd w:val="0"/>
        <w:spacing w:after="0" w:line="240" w:lineRule="auto"/>
        <w:ind w:right="-270"/>
        <w:rPr>
          <w:rFonts w:ascii="Times New Roman" w:hAnsi="Times New Roman"/>
          <w:color w:val="000000"/>
        </w:rPr>
      </w:pPr>
      <w:r w:rsidRPr="00312C81">
        <w:rPr>
          <w:rFonts w:ascii="Times New Roman" w:hAnsi="Times New Roman"/>
          <w:color w:val="000000"/>
        </w:rPr>
        <w:t>Content should be selected based on the most current available evidence. Documentation should support quality of evidence chosen for content. Examples include but are not limited to evidence-based practice, literature/peer-reviewed journals, clinical guidelines, best practices, and content experts/expert opinion.</w:t>
      </w:r>
    </w:p>
    <w:p w:rsidR="00312C81" w:rsidRPr="00BF76C5" w:rsidRDefault="00312C81" w:rsidP="00312C81">
      <w:pPr>
        <w:autoSpaceDE w:val="0"/>
        <w:autoSpaceDN w:val="0"/>
        <w:adjustRightInd w:val="0"/>
        <w:spacing w:after="0" w:line="240" w:lineRule="auto"/>
        <w:rPr>
          <w:rFonts w:ascii="Times New Roman" w:hAnsi="Times New Roman"/>
          <w:color w:val="000000"/>
          <w:sz w:val="12"/>
          <w:szCs w:val="12"/>
        </w:rPr>
      </w:pPr>
    </w:p>
    <w:p w:rsidR="004104BE" w:rsidRPr="00312C81" w:rsidRDefault="004104BE" w:rsidP="00312C81">
      <w:pPr>
        <w:autoSpaceDE w:val="0"/>
        <w:autoSpaceDN w:val="0"/>
        <w:adjustRightInd w:val="0"/>
        <w:spacing w:after="0" w:line="240" w:lineRule="auto"/>
        <w:rPr>
          <w:rFonts w:ascii="Times New Roman" w:hAnsi="Times New Roman"/>
          <w:color w:val="000000"/>
        </w:rPr>
      </w:pPr>
      <w:r w:rsidRPr="00312C81">
        <w:rPr>
          <w:rFonts w:ascii="Times New Roman" w:hAnsi="Times New Roman"/>
          <w:color w:val="000000"/>
        </w:rPr>
        <w:t>Following development of objectives and selection of content, teaching-learning strategies are determined. The methods, strategies, and materials to be used by faculty/presenters/authors to cover each educational objective are identified. These must be congruent with both objectives and content.</w:t>
      </w:r>
    </w:p>
    <w:p w:rsidR="004104BE" w:rsidRPr="00BF76C5" w:rsidRDefault="004104BE" w:rsidP="00312C81">
      <w:pPr>
        <w:autoSpaceDE w:val="0"/>
        <w:autoSpaceDN w:val="0"/>
        <w:adjustRightInd w:val="0"/>
        <w:spacing w:after="0" w:line="240" w:lineRule="auto"/>
        <w:rPr>
          <w:rFonts w:ascii="Times New Roman" w:hAnsi="Times New Roman"/>
          <w:color w:val="000000"/>
          <w:sz w:val="12"/>
          <w:szCs w:val="12"/>
        </w:rPr>
      </w:pPr>
    </w:p>
    <w:p w:rsidR="004104BE" w:rsidRPr="00312C81" w:rsidRDefault="004104BE" w:rsidP="00312C81">
      <w:pPr>
        <w:autoSpaceDE w:val="0"/>
        <w:autoSpaceDN w:val="0"/>
        <w:adjustRightInd w:val="0"/>
        <w:spacing w:after="0" w:line="240" w:lineRule="auto"/>
        <w:ind w:right="-270"/>
        <w:rPr>
          <w:rFonts w:ascii="Times New Roman" w:hAnsi="Times New Roman"/>
          <w:color w:val="000000"/>
        </w:rPr>
      </w:pPr>
      <w:r w:rsidRPr="00312C81">
        <w:rPr>
          <w:rFonts w:ascii="Times New Roman" w:hAnsi="Times New Roman"/>
          <w:color w:val="000000"/>
        </w:rPr>
        <w:t>As part of the design process, the Planning Committee must develop ways in which learners will be provided feedback. This can include but is not limited to having question/answer sessions during or at the conclusion of a learning activity, self-check questions, or comments within an activity, returning pre- and/or post-test questions with answers, or engaging learners in dialogue during or after the learning activity.</w:t>
      </w:r>
    </w:p>
    <w:p w:rsidR="00312C81" w:rsidRPr="00BF76C5" w:rsidRDefault="00312C81" w:rsidP="00312C81">
      <w:pPr>
        <w:autoSpaceDE w:val="0"/>
        <w:autoSpaceDN w:val="0"/>
        <w:adjustRightInd w:val="0"/>
        <w:spacing w:after="0" w:line="240" w:lineRule="auto"/>
        <w:rPr>
          <w:rFonts w:ascii="MinionPro-Regular" w:hAnsi="MinionPro-Regular" w:cs="MinionPro-Regular"/>
          <w:color w:val="000000"/>
          <w:sz w:val="12"/>
          <w:szCs w:val="12"/>
        </w:rPr>
      </w:pPr>
    </w:p>
    <w:p w:rsidR="004104BE" w:rsidRPr="002606E8" w:rsidRDefault="004104BE" w:rsidP="00312C81">
      <w:pPr>
        <w:autoSpaceDE w:val="0"/>
        <w:autoSpaceDN w:val="0"/>
        <w:adjustRightInd w:val="0"/>
        <w:spacing w:after="0" w:line="240" w:lineRule="auto"/>
        <w:rPr>
          <w:rFonts w:ascii="Times New Roman" w:hAnsi="Times New Roman"/>
          <w:color w:val="000000"/>
        </w:rPr>
      </w:pPr>
      <w:r w:rsidRPr="00312C81">
        <w:rPr>
          <w:rFonts w:ascii="Times New Roman" w:hAnsi="Times New Roman"/>
          <w:color w:val="000000"/>
        </w:rPr>
        <w:t>Successful completion for both live and enduring material/Web-based activities should be defined for each educational activity that is consistent with the purpose, objectives, and teaching/learning strategies. The criteria for successful completion are based on the format of the educational activity and should indicate what constitutes successful completion, the rationale for the method determining successful completion, and whether or not partial credit is awarded for participation. Criteria for successful completion may include attendance at the entire event or session, attendance for a predetermined</w:t>
      </w:r>
      <w:r w:rsidRPr="002606E8">
        <w:rPr>
          <w:rFonts w:ascii="Times New Roman" w:hAnsi="Times New Roman"/>
          <w:color w:val="000000"/>
        </w:rPr>
        <w:t xml:space="preserve"> percentage of the event, attendance at one or more sessions, completion/submission</w:t>
      </w:r>
      <w:r>
        <w:rPr>
          <w:rFonts w:ascii="Times New Roman" w:hAnsi="Times New Roman"/>
          <w:color w:val="000000"/>
        </w:rPr>
        <w:t xml:space="preserve"> </w:t>
      </w:r>
      <w:r w:rsidRPr="002606E8">
        <w:rPr>
          <w:rFonts w:ascii="Times New Roman" w:hAnsi="Times New Roman"/>
          <w:color w:val="000000"/>
        </w:rPr>
        <w:t>of the evaluation form, achieving a passing score on a post-test, and/or a return demonstration. The</w:t>
      </w:r>
      <w:r>
        <w:rPr>
          <w:rFonts w:ascii="Times New Roman" w:hAnsi="Times New Roman"/>
          <w:color w:val="000000"/>
        </w:rPr>
        <w:t xml:space="preserve"> </w:t>
      </w:r>
      <w:r w:rsidRPr="002606E8">
        <w:rPr>
          <w:rFonts w:ascii="Times New Roman" w:hAnsi="Times New Roman"/>
          <w:color w:val="000000"/>
        </w:rPr>
        <w:t>Planning Committee may elect to provide partial credit for educational activities. This could be contact</w:t>
      </w:r>
      <w:r>
        <w:rPr>
          <w:rFonts w:ascii="Times New Roman" w:hAnsi="Times New Roman"/>
          <w:color w:val="000000"/>
        </w:rPr>
        <w:t xml:space="preserve"> </w:t>
      </w:r>
      <w:r w:rsidRPr="002606E8">
        <w:rPr>
          <w:rFonts w:ascii="Times New Roman" w:hAnsi="Times New Roman"/>
          <w:color w:val="000000"/>
        </w:rPr>
        <w:t>hours awarded based on half-day attendance or on a certain number of sessions attended in a multiday</w:t>
      </w:r>
      <w:r>
        <w:rPr>
          <w:rFonts w:ascii="Times New Roman" w:hAnsi="Times New Roman"/>
          <w:color w:val="000000"/>
        </w:rPr>
        <w:t xml:space="preserve"> </w:t>
      </w:r>
      <w:r w:rsidRPr="002606E8">
        <w:rPr>
          <w:rFonts w:ascii="Times New Roman" w:hAnsi="Times New Roman"/>
          <w:color w:val="000000"/>
        </w:rPr>
        <w:t>conference.</w:t>
      </w:r>
    </w:p>
    <w:p w:rsidR="004104BE" w:rsidRPr="002606E8" w:rsidRDefault="004104BE" w:rsidP="004104BE">
      <w:pPr>
        <w:autoSpaceDE w:val="0"/>
        <w:autoSpaceDN w:val="0"/>
        <w:adjustRightInd w:val="0"/>
        <w:spacing w:after="0" w:line="240" w:lineRule="auto"/>
        <w:rPr>
          <w:rFonts w:ascii="Times New Roman" w:hAnsi="Times New Roman"/>
          <w:color w:val="000000"/>
        </w:rPr>
      </w:pPr>
      <w:r w:rsidRPr="002606E8">
        <w:rPr>
          <w:rFonts w:ascii="Times New Roman" w:hAnsi="Times New Roman"/>
          <w:color w:val="000000"/>
        </w:rPr>
        <w:lastRenderedPageBreak/>
        <w:t>The Planning Committee must determine how participation will be verified. The attendance/participation verification may include but is not limited to sign-in sheets/registration forms, signed</w:t>
      </w:r>
      <w:r>
        <w:rPr>
          <w:rFonts w:ascii="Times New Roman" w:hAnsi="Times New Roman"/>
          <w:color w:val="000000"/>
        </w:rPr>
        <w:t xml:space="preserve"> </w:t>
      </w:r>
      <w:r w:rsidRPr="002606E8">
        <w:rPr>
          <w:rFonts w:ascii="Times New Roman" w:hAnsi="Times New Roman"/>
          <w:color w:val="000000"/>
        </w:rPr>
        <w:t>attestation statement by participant verifying completion of an entire activity, or a collection of participation verification via computer log. Recordkeeping requires that the Planning Committee</w:t>
      </w:r>
      <w:r>
        <w:rPr>
          <w:rFonts w:ascii="Times New Roman" w:hAnsi="Times New Roman"/>
          <w:color w:val="000000"/>
        </w:rPr>
        <w:t xml:space="preserve"> </w:t>
      </w:r>
      <w:r w:rsidRPr="002606E8">
        <w:rPr>
          <w:rFonts w:ascii="Times New Roman" w:hAnsi="Times New Roman"/>
          <w:color w:val="000000"/>
        </w:rPr>
        <w:t>determine the method to collect both the participant’s name and a unique identifier.</w:t>
      </w:r>
    </w:p>
    <w:p w:rsidR="004104BE" w:rsidRPr="006F4C09" w:rsidRDefault="004104BE" w:rsidP="004104BE">
      <w:pPr>
        <w:autoSpaceDE w:val="0"/>
        <w:autoSpaceDN w:val="0"/>
        <w:adjustRightInd w:val="0"/>
        <w:spacing w:after="0" w:line="240" w:lineRule="auto"/>
        <w:rPr>
          <w:rFonts w:ascii="Times New Roman" w:hAnsi="Times New Roman"/>
          <w:color w:val="002060"/>
          <w:sz w:val="16"/>
          <w:szCs w:val="16"/>
        </w:rPr>
      </w:pPr>
    </w:p>
    <w:p w:rsidR="004104BE" w:rsidRPr="00CA438F" w:rsidRDefault="004104BE" w:rsidP="004104BE">
      <w:pPr>
        <w:autoSpaceDE w:val="0"/>
        <w:autoSpaceDN w:val="0"/>
        <w:adjustRightInd w:val="0"/>
        <w:spacing w:after="0" w:line="240" w:lineRule="auto"/>
        <w:rPr>
          <w:rFonts w:ascii="Times New Roman" w:hAnsi="Times New Roman"/>
          <w:b/>
          <w:color w:val="C00000"/>
        </w:rPr>
      </w:pPr>
      <w:r w:rsidRPr="00CA438F">
        <w:rPr>
          <w:rFonts w:ascii="Times New Roman" w:hAnsi="Times New Roman"/>
          <w:b/>
          <w:color w:val="C00000"/>
        </w:rPr>
        <w:t>Awarding Contact Hours</w:t>
      </w:r>
    </w:p>
    <w:p w:rsidR="004104BE" w:rsidRPr="002606E8" w:rsidRDefault="004104BE" w:rsidP="004104BE">
      <w:pPr>
        <w:autoSpaceDE w:val="0"/>
        <w:autoSpaceDN w:val="0"/>
        <w:adjustRightInd w:val="0"/>
        <w:spacing w:after="0" w:line="240" w:lineRule="auto"/>
        <w:rPr>
          <w:rFonts w:ascii="Times New Roman" w:hAnsi="Times New Roman"/>
          <w:color w:val="000000"/>
        </w:rPr>
      </w:pPr>
      <w:r w:rsidRPr="002606E8">
        <w:rPr>
          <w:rFonts w:ascii="Times New Roman" w:hAnsi="Times New Roman"/>
          <w:color w:val="000000"/>
        </w:rPr>
        <w:t>Contact hours are determined in a logical and defensible manner. Contact hours are awarded to</w:t>
      </w:r>
      <w:r>
        <w:rPr>
          <w:rFonts w:ascii="Times New Roman" w:hAnsi="Times New Roman"/>
          <w:color w:val="000000"/>
        </w:rPr>
        <w:t xml:space="preserve"> </w:t>
      </w:r>
      <w:r w:rsidRPr="002606E8">
        <w:rPr>
          <w:rFonts w:ascii="Times New Roman" w:hAnsi="Times New Roman"/>
          <w:color w:val="000000"/>
        </w:rPr>
        <w:t>participants for those portions of the educational activity devoted to the learning experience and time</w:t>
      </w:r>
      <w:r>
        <w:rPr>
          <w:rFonts w:ascii="Times New Roman" w:hAnsi="Times New Roman"/>
          <w:color w:val="000000"/>
        </w:rPr>
        <w:t xml:space="preserve"> </w:t>
      </w:r>
      <w:r w:rsidRPr="002606E8">
        <w:rPr>
          <w:rFonts w:ascii="Times New Roman" w:hAnsi="Times New Roman"/>
          <w:color w:val="000000"/>
        </w:rPr>
        <w:t xml:space="preserve">spent evaluating the activity. One contact hour is a 60-minute hour. Activities must be a </w:t>
      </w:r>
      <w:r w:rsidRPr="002606E8">
        <w:rPr>
          <w:rFonts w:ascii="Times New Roman" w:hAnsi="Times New Roman"/>
          <w:i/>
          <w:iCs/>
          <w:color w:val="000000"/>
        </w:rPr>
        <w:t>minimum of</w:t>
      </w:r>
      <w:r>
        <w:rPr>
          <w:rFonts w:ascii="Times New Roman" w:hAnsi="Times New Roman"/>
          <w:i/>
          <w:iCs/>
          <w:color w:val="000000"/>
        </w:rPr>
        <w:t xml:space="preserve"> </w:t>
      </w:r>
      <w:r w:rsidRPr="002606E8">
        <w:rPr>
          <w:rFonts w:ascii="Times New Roman" w:hAnsi="Times New Roman"/>
          <w:i/>
          <w:iCs/>
          <w:color w:val="000000"/>
        </w:rPr>
        <w:t>30 minutes</w:t>
      </w:r>
      <w:r w:rsidRPr="002606E8">
        <w:rPr>
          <w:rFonts w:ascii="Times New Roman" w:hAnsi="Times New Roman"/>
          <w:color w:val="000000"/>
        </w:rPr>
        <w:t>. No fewer than 0.5 contact hours can be awarded for an educational activity. If rounding</w:t>
      </w:r>
      <w:r>
        <w:rPr>
          <w:rFonts w:ascii="Times New Roman" w:hAnsi="Times New Roman"/>
          <w:color w:val="000000"/>
        </w:rPr>
        <w:t xml:space="preserve"> </w:t>
      </w:r>
      <w:r w:rsidRPr="002606E8">
        <w:rPr>
          <w:rFonts w:ascii="Times New Roman" w:hAnsi="Times New Roman"/>
          <w:color w:val="000000"/>
        </w:rPr>
        <w:t xml:space="preserve">is desired in the calculation of contact hours, the provider must round </w:t>
      </w:r>
      <w:r w:rsidRPr="000720E1">
        <w:rPr>
          <w:rFonts w:ascii="Times New Roman" w:hAnsi="Times New Roman"/>
          <w:b/>
          <w:bCs/>
          <w:color w:val="C00000"/>
        </w:rPr>
        <w:t>down</w:t>
      </w:r>
      <w:r w:rsidRPr="002606E8">
        <w:rPr>
          <w:rFonts w:ascii="Times New Roman" w:hAnsi="Times New Roman"/>
          <w:b/>
          <w:bCs/>
          <w:color w:val="000000"/>
        </w:rPr>
        <w:t xml:space="preserve"> </w:t>
      </w:r>
      <w:r w:rsidRPr="002606E8">
        <w:rPr>
          <w:rFonts w:ascii="Times New Roman" w:hAnsi="Times New Roman"/>
          <w:color w:val="000000"/>
        </w:rPr>
        <w:t>to the nearest 1/10</w:t>
      </w:r>
      <w:r w:rsidRPr="002606E8">
        <w:rPr>
          <w:rFonts w:ascii="Times New Roman" w:hAnsi="Times New Roman"/>
          <w:color w:val="000000"/>
          <w:vertAlign w:val="superscript"/>
        </w:rPr>
        <w:t>th</w:t>
      </w:r>
      <w:r>
        <w:rPr>
          <w:rFonts w:ascii="Times New Roman" w:hAnsi="Times New Roman"/>
          <w:color w:val="000000"/>
        </w:rPr>
        <w:t xml:space="preserve"> </w:t>
      </w:r>
      <w:r w:rsidRPr="002606E8">
        <w:rPr>
          <w:rFonts w:ascii="Times New Roman" w:hAnsi="Times New Roman"/>
          <w:color w:val="000000"/>
        </w:rPr>
        <w:t>or 1/100th (e.g., 2.758 should be 2.75 or 2.7, not 2.8). Educational activities may also be conducted</w:t>
      </w:r>
      <w:r>
        <w:rPr>
          <w:rFonts w:ascii="Times New Roman" w:hAnsi="Times New Roman"/>
          <w:color w:val="000000"/>
        </w:rPr>
        <w:t xml:space="preserve"> </w:t>
      </w:r>
      <w:r w:rsidRPr="002606E8">
        <w:rPr>
          <w:rFonts w:ascii="Times New Roman" w:hAnsi="Times New Roman"/>
          <w:color w:val="000000"/>
        </w:rPr>
        <w:t>“asynchronously” and contact hours awarded at the conclusion of the activities.</w:t>
      </w:r>
    </w:p>
    <w:p w:rsidR="004104BE" w:rsidRPr="00BF76C5" w:rsidRDefault="004104BE" w:rsidP="004104BE">
      <w:pPr>
        <w:autoSpaceDE w:val="0"/>
        <w:autoSpaceDN w:val="0"/>
        <w:adjustRightInd w:val="0"/>
        <w:spacing w:after="0" w:line="240" w:lineRule="auto"/>
        <w:rPr>
          <w:rFonts w:ascii="Times New Roman" w:hAnsi="Times New Roman"/>
          <w:color w:val="000000"/>
          <w:sz w:val="10"/>
          <w:szCs w:val="10"/>
        </w:rPr>
      </w:pPr>
    </w:p>
    <w:p w:rsidR="004104BE" w:rsidRPr="002606E8" w:rsidRDefault="004104BE" w:rsidP="004104BE">
      <w:pPr>
        <w:autoSpaceDE w:val="0"/>
        <w:autoSpaceDN w:val="0"/>
        <w:adjustRightInd w:val="0"/>
        <w:spacing w:after="0" w:line="240" w:lineRule="auto"/>
        <w:ind w:right="-270"/>
        <w:rPr>
          <w:rFonts w:ascii="Times New Roman" w:hAnsi="Times New Roman"/>
          <w:color w:val="000000"/>
        </w:rPr>
      </w:pPr>
      <w:r w:rsidRPr="002606E8">
        <w:rPr>
          <w:rFonts w:ascii="Times New Roman" w:hAnsi="Times New Roman"/>
          <w:color w:val="000000"/>
        </w:rPr>
        <w:t>Time frames must match and support the contact hour calculation for live activities. For enduring</w:t>
      </w:r>
      <w:r>
        <w:rPr>
          <w:rFonts w:ascii="Times New Roman" w:hAnsi="Times New Roman"/>
          <w:color w:val="000000"/>
        </w:rPr>
        <w:t xml:space="preserve"> </w:t>
      </w:r>
      <w:r w:rsidRPr="002606E8">
        <w:rPr>
          <w:rFonts w:ascii="Times New Roman" w:hAnsi="Times New Roman"/>
          <w:color w:val="000000"/>
        </w:rPr>
        <w:t>materials, print, electronic, Web-based, etc., the method for calculating the contact hours must be</w:t>
      </w:r>
      <w:r>
        <w:rPr>
          <w:rFonts w:ascii="Times New Roman" w:hAnsi="Times New Roman"/>
          <w:color w:val="000000"/>
        </w:rPr>
        <w:t xml:space="preserve"> </w:t>
      </w:r>
      <w:r w:rsidRPr="002606E8">
        <w:rPr>
          <w:rFonts w:ascii="Times New Roman" w:hAnsi="Times New Roman"/>
          <w:color w:val="000000"/>
        </w:rPr>
        <w:t>identified. The method may include but is not limited to a pilot study, historical data, or complexity</w:t>
      </w:r>
      <w:r>
        <w:rPr>
          <w:rFonts w:ascii="Times New Roman" w:hAnsi="Times New Roman"/>
          <w:color w:val="000000"/>
        </w:rPr>
        <w:t xml:space="preserve"> </w:t>
      </w:r>
      <w:r w:rsidRPr="002606E8">
        <w:rPr>
          <w:rFonts w:ascii="Times New Roman" w:hAnsi="Times New Roman"/>
          <w:color w:val="000000"/>
        </w:rPr>
        <w:t>of content.</w:t>
      </w:r>
    </w:p>
    <w:p w:rsidR="004104BE" w:rsidRPr="00BF76C5" w:rsidRDefault="004104BE" w:rsidP="004104BE">
      <w:pPr>
        <w:autoSpaceDE w:val="0"/>
        <w:autoSpaceDN w:val="0"/>
        <w:adjustRightInd w:val="0"/>
        <w:spacing w:after="0" w:line="240" w:lineRule="auto"/>
        <w:rPr>
          <w:rFonts w:ascii="Times New Roman" w:hAnsi="Times New Roman"/>
          <w:color w:val="000000"/>
          <w:sz w:val="10"/>
          <w:szCs w:val="10"/>
        </w:rPr>
      </w:pPr>
    </w:p>
    <w:p w:rsidR="004104BE" w:rsidRPr="00953767" w:rsidRDefault="004104BE" w:rsidP="004104BE">
      <w:pPr>
        <w:autoSpaceDE w:val="0"/>
        <w:autoSpaceDN w:val="0"/>
        <w:adjustRightInd w:val="0"/>
        <w:spacing w:after="0" w:line="240" w:lineRule="auto"/>
        <w:rPr>
          <w:rFonts w:ascii="Times New Roman" w:hAnsi="Times New Roman"/>
        </w:rPr>
      </w:pPr>
      <w:r w:rsidRPr="002606E8">
        <w:rPr>
          <w:rFonts w:ascii="Times New Roman" w:hAnsi="Times New Roman"/>
          <w:color w:val="000000"/>
        </w:rPr>
        <w:t>Contact hours may not be awarded retroactively except in the case of a pilot study. Participants in a pilot</w:t>
      </w:r>
      <w:r>
        <w:rPr>
          <w:rFonts w:ascii="Times New Roman" w:hAnsi="Times New Roman"/>
          <w:color w:val="000000"/>
        </w:rPr>
        <w:t xml:space="preserve"> </w:t>
      </w:r>
      <w:r w:rsidRPr="002606E8">
        <w:rPr>
          <w:rFonts w:ascii="Times New Roman" w:hAnsi="Times New Roman"/>
          <w:color w:val="000000"/>
        </w:rPr>
        <w:t>study assist in determining the length of time required for completing an educational activity in order</w:t>
      </w:r>
      <w:r>
        <w:rPr>
          <w:rFonts w:ascii="Times New Roman" w:hAnsi="Times New Roman"/>
          <w:color w:val="000000"/>
        </w:rPr>
        <w:t xml:space="preserve"> </w:t>
      </w:r>
      <w:r w:rsidRPr="002606E8">
        <w:rPr>
          <w:rFonts w:ascii="Times New Roman" w:hAnsi="Times New Roman"/>
          <w:color w:val="000000"/>
        </w:rPr>
        <w:t xml:space="preserve">to </w:t>
      </w:r>
      <w:r w:rsidRPr="00953767">
        <w:rPr>
          <w:rFonts w:ascii="Times New Roman" w:hAnsi="Times New Roman"/>
        </w:rPr>
        <w:t>calculate the number of contact hours to award. Those participants may be awarded contact hours once the number is determined.</w:t>
      </w:r>
    </w:p>
    <w:p w:rsidR="004104BE" w:rsidRPr="00BF76C5" w:rsidRDefault="004104BE" w:rsidP="004104BE">
      <w:pPr>
        <w:autoSpaceDE w:val="0"/>
        <w:autoSpaceDN w:val="0"/>
        <w:adjustRightInd w:val="0"/>
        <w:spacing w:after="0" w:line="240" w:lineRule="auto"/>
        <w:rPr>
          <w:rFonts w:ascii="Times New Roman" w:hAnsi="Times New Roman"/>
          <w:sz w:val="10"/>
          <w:szCs w:val="10"/>
        </w:rPr>
      </w:pPr>
    </w:p>
    <w:p w:rsidR="004104BE" w:rsidRPr="00CA438F" w:rsidRDefault="004104BE" w:rsidP="004104BE">
      <w:pPr>
        <w:autoSpaceDE w:val="0"/>
        <w:autoSpaceDN w:val="0"/>
        <w:adjustRightInd w:val="0"/>
        <w:spacing w:after="0" w:line="240" w:lineRule="auto"/>
        <w:rPr>
          <w:rFonts w:ascii="Times New Roman" w:hAnsi="Times New Roman"/>
          <w:b/>
          <w:color w:val="C00000"/>
        </w:rPr>
      </w:pPr>
      <w:r w:rsidRPr="00CA438F">
        <w:rPr>
          <w:rFonts w:ascii="Times New Roman" w:hAnsi="Times New Roman"/>
          <w:b/>
          <w:color w:val="C00000"/>
        </w:rPr>
        <w:t>Evaluation</w:t>
      </w:r>
    </w:p>
    <w:p w:rsidR="004104BE" w:rsidRDefault="004104BE" w:rsidP="004104BE">
      <w:pPr>
        <w:autoSpaceDE w:val="0"/>
        <w:autoSpaceDN w:val="0"/>
        <w:adjustRightInd w:val="0"/>
        <w:spacing w:after="0" w:line="240" w:lineRule="auto"/>
        <w:rPr>
          <w:rFonts w:ascii="Times New Roman" w:hAnsi="Times New Roman"/>
          <w:color w:val="000000"/>
        </w:rPr>
      </w:pPr>
      <w:r w:rsidRPr="002606E8">
        <w:rPr>
          <w:rFonts w:ascii="Times New Roman" w:hAnsi="Times New Roman"/>
          <w:color w:val="000000"/>
        </w:rPr>
        <w:t>A clearly defined method that includes learner input is used to evaluate the effectiveness of each</w:t>
      </w:r>
      <w:r>
        <w:rPr>
          <w:rFonts w:ascii="Times New Roman" w:hAnsi="Times New Roman"/>
          <w:color w:val="000000"/>
        </w:rPr>
        <w:t xml:space="preserve"> </w:t>
      </w:r>
      <w:r w:rsidRPr="002606E8">
        <w:rPr>
          <w:rFonts w:ascii="Times New Roman" w:hAnsi="Times New Roman"/>
          <w:color w:val="000000"/>
        </w:rPr>
        <w:t>educational activity. The Planning Committee must determine the method(s) of evaluation to be used.</w:t>
      </w:r>
      <w:r>
        <w:rPr>
          <w:rFonts w:ascii="Times New Roman" w:hAnsi="Times New Roman"/>
          <w:color w:val="000000"/>
        </w:rPr>
        <w:t xml:space="preserve"> </w:t>
      </w:r>
      <w:r w:rsidRPr="002606E8">
        <w:rPr>
          <w:rFonts w:ascii="Times New Roman" w:hAnsi="Times New Roman"/>
          <w:color w:val="000000"/>
        </w:rPr>
        <w:t>The evaluation components and method of evaluation should be relative to the desired outcome of the</w:t>
      </w:r>
      <w:r>
        <w:rPr>
          <w:rFonts w:ascii="Times New Roman" w:hAnsi="Times New Roman"/>
          <w:color w:val="000000"/>
        </w:rPr>
        <w:t xml:space="preserve"> </w:t>
      </w:r>
      <w:r w:rsidRPr="002606E8">
        <w:rPr>
          <w:rFonts w:ascii="Times New Roman" w:hAnsi="Times New Roman"/>
          <w:color w:val="000000"/>
        </w:rPr>
        <w:t>educational activity. Evaluations may include both short- and long-term methods, as illustrated in Table 4.</w:t>
      </w:r>
    </w:p>
    <w:p w:rsidR="004104BE" w:rsidRPr="002606E8" w:rsidRDefault="004104BE" w:rsidP="004104BE">
      <w:pPr>
        <w:autoSpaceDE w:val="0"/>
        <w:autoSpaceDN w:val="0"/>
        <w:adjustRightInd w:val="0"/>
        <w:spacing w:after="0" w:line="240" w:lineRule="auto"/>
        <w:rPr>
          <w:rFonts w:ascii="Times New Roman" w:hAnsi="Times New Roman"/>
          <w:color w:val="FFFFFF"/>
        </w:rPr>
      </w:pPr>
      <w:r w:rsidRPr="002606E8">
        <w:rPr>
          <w:rFonts w:ascii="Times New Roman" w:hAnsi="Times New Roman"/>
          <w:color w:val="FFFFFF"/>
        </w:rPr>
        <w:t>Evaluation Methods</w:t>
      </w:r>
    </w:p>
    <w:tbl>
      <w:tblPr>
        <w:tblpPr w:leftFromText="180" w:rightFromText="180" w:vertAnchor="text" w:horzAnchor="margin"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4104BE" w:rsidTr="00312C81">
        <w:trPr>
          <w:trHeight w:val="439"/>
        </w:trPr>
        <w:tc>
          <w:tcPr>
            <w:tcW w:w="9576" w:type="dxa"/>
            <w:gridSpan w:val="2"/>
          </w:tcPr>
          <w:p w:rsidR="00067E24" w:rsidRPr="00312C81" w:rsidRDefault="00067E24" w:rsidP="00067E24">
            <w:pPr>
              <w:autoSpaceDE w:val="0"/>
              <w:autoSpaceDN w:val="0"/>
              <w:adjustRightInd w:val="0"/>
              <w:spacing w:after="0" w:line="240" w:lineRule="auto"/>
              <w:jc w:val="center"/>
              <w:rPr>
                <w:rFonts w:ascii="MinionPro-Regular" w:hAnsi="MinionPro-Regular" w:cs="MinionPro-Regular"/>
                <w:b/>
                <w:color w:val="000000"/>
                <w:sz w:val="6"/>
                <w:szCs w:val="6"/>
              </w:rPr>
            </w:pPr>
          </w:p>
          <w:p w:rsidR="004104BE" w:rsidRPr="00CA438F" w:rsidRDefault="004104BE" w:rsidP="00067E24">
            <w:pPr>
              <w:autoSpaceDE w:val="0"/>
              <w:autoSpaceDN w:val="0"/>
              <w:adjustRightInd w:val="0"/>
              <w:spacing w:after="0" w:line="240" w:lineRule="auto"/>
              <w:jc w:val="center"/>
              <w:rPr>
                <w:rFonts w:ascii="MinionPro-Regular" w:hAnsi="MinionPro-Regular" w:cs="MinionPro-Regular"/>
                <w:color w:val="C00000"/>
                <w:sz w:val="28"/>
                <w:szCs w:val="28"/>
              </w:rPr>
            </w:pPr>
            <w:r w:rsidRPr="00CA438F">
              <w:rPr>
                <w:rFonts w:ascii="MinionPro-Regular" w:hAnsi="MinionPro-Regular" w:cs="MinionPro-Regular"/>
                <w:b/>
                <w:color w:val="C00000"/>
                <w:sz w:val="28"/>
                <w:szCs w:val="28"/>
              </w:rPr>
              <w:t>Evaluation Methods</w:t>
            </w:r>
          </w:p>
        </w:tc>
      </w:tr>
      <w:tr w:rsidR="004104BE" w:rsidTr="00312C81">
        <w:trPr>
          <w:trHeight w:val="448"/>
        </w:trPr>
        <w:tc>
          <w:tcPr>
            <w:tcW w:w="4788" w:type="dxa"/>
          </w:tcPr>
          <w:p w:rsidR="00067E24" w:rsidRPr="00312C81" w:rsidRDefault="00067E24" w:rsidP="00067E24">
            <w:pPr>
              <w:autoSpaceDE w:val="0"/>
              <w:autoSpaceDN w:val="0"/>
              <w:adjustRightInd w:val="0"/>
              <w:spacing w:after="0" w:line="240" w:lineRule="auto"/>
              <w:jc w:val="center"/>
              <w:rPr>
                <w:rFonts w:ascii="MinionPro-Regular" w:hAnsi="MinionPro-Regular" w:cs="MinionPro-Regular"/>
                <w:b/>
                <w:color w:val="C00000"/>
                <w:sz w:val="8"/>
                <w:szCs w:val="8"/>
              </w:rPr>
            </w:pPr>
          </w:p>
          <w:p w:rsidR="004104BE" w:rsidRPr="00067E24" w:rsidRDefault="004104BE" w:rsidP="00067E24">
            <w:pPr>
              <w:autoSpaceDE w:val="0"/>
              <w:autoSpaceDN w:val="0"/>
              <w:adjustRightInd w:val="0"/>
              <w:spacing w:after="0" w:line="240" w:lineRule="auto"/>
              <w:jc w:val="center"/>
              <w:rPr>
                <w:rFonts w:ascii="MinionPro-Regular" w:hAnsi="MinionPro-Regular" w:cs="MinionPro-Regular"/>
                <w:b/>
                <w:color w:val="C00000"/>
              </w:rPr>
            </w:pPr>
            <w:r w:rsidRPr="00067E24">
              <w:rPr>
                <w:rFonts w:ascii="MinionPro-Regular" w:hAnsi="MinionPro-Regular" w:cs="MinionPro-Regular"/>
                <w:b/>
                <w:color w:val="C00000"/>
              </w:rPr>
              <w:t>Short-Term</w:t>
            </w:r>
          </w:p>
        </w:tc>
        <w:tc>
          <w:tcPr>
            <w:tcW w:w="4788" w:type="dxa"/>
          </w:tcPr>
          <w:p w:rsidR="00067E24" w:rsidRPr="00312C81" w:rsidRDefault="00067E24" w:rsidP="00067E24">
            <w:pPr>
              <w:autoSpaceDE w:val="0"/>
              <w:autoSpaceDN w:val="0"/>
              <w:adjustRightInd w:val="0"/>
              <w:spacing w:after="0" w:line="240" w:lineRule="auto"/>
              <w:jc w:val="center"/>
              <w:rPr>
                <w:rFonts w:ascii="MinionPro-Regular" w:hAnsi="MinionPro-Regular" w:cs="MinionPro-Regular"/>
                <w:b/>
                <w:color w:val="C00000"/>
                <w:sz w:val="8"/>
                <w:szCs w:val="8"/>
              </w:rPr>
            </w:pPr>
          </w:p>
          <w:p w:rsidR="004104BE" w:rsidRPr="00067E24" w:rsidRDefault="004104BE" w:rsidP="00067E24">
            <w:pPr>
              <w:autoSpaceDE w:val="0"/>
              <w:autoSpaceDN w:val="0"/>
              <w:adjustRightInd w:val="0"/>
              <w:spacing w:after="0" w:line="240" w:lineRule="auto"/>
              <w:jc w:val="center"/>
              <w:rPr>
                <w:rFonts w:ascii="MinionPro-Regular" w:hAnsi="MinionPro-Regular" w:cs="MinionPro-Regular"/>
                <w:b/>
                <w:color w:val="C00000"/>
              </w:rPr>
            </w:pPr>
            <w:r w:rsidRPr="00067E24">
              <w:rPr>
                <w:rFonts w:ascii="MinionPro-Regular" w:hAnsi="MinionPro-Regular" w:cs="MinionPro-Regular"/>
                <w:b/>
                <w:color w:val="C00000"/>
              </w:rPr>
              <w:t>Long-Term</w:t>
            </w:r>
          </w:p>
        </w:tc>
      </w:tr>
      <w:tr w:rsidR="004104BE" w:rsidTr="00312C81">
        <w:tc>
          <w:tcPr>
            <w:tcW w:w="4788" w:type="dxa"/>
          </w:tcPr>
          <w:p w:rsidR="004104BE" w:rsidRPr="004104BE" w:rsidRDefault="004104BE" w:rsidP="00511714">
            <w:pPr>
              <w:pStyle w:val="ListParagraph"/>
              <w:numPr>
                <w:ilvl w:val="0"/>
                <w:numId w:val="32"/>
              </w:numPr>
              <w:autoSpaceDE w:val="0"/>
              <w:autoSpaceDN w:val="0"/>
              <w:adjustRightInd w:val="0"/>
              <w:spacing w:after="0" w:line="240" w:lineRule="auto"/>
              <w:rPr>
                <w:rFonts w:ascii="MinionPro-Regular" w:hAnsi="MinionPro-Regular" w:cs="MinionPro-Regular"/>
                <w:color w:val="000000"/>
              </w:rPr>
            </w:pPr>
            <w:r w:rsidRPr="004104BE">
              <w:rPr>
                <w:rFonts w:ascii="MinionPro-Regular" w:hAnsi="MinionPro-Regular" w:cs="MinionPro-Regular"/>
                <w:color w:val="000000"/>
              </w:rPr>
              <w:t>Evaluation form with questions related to individual activity objectives.</w:t>
            </w:r>
          </w:p>
          <w:p w:rsidR="004104BE" w:rsidRPr="004104BE" w:rsidRDefault="004104BE" w:rsidP="00067E24">
            <w:pPr>
              <w:pStyle w:val="ListParagraph"/>
              <w:autoSpaceDE w:val="0"/>
              <w:autoSpaceDN w:val="0"/>
              <w:adjustRightInd w:val="0"/>
              <w:spacing w:after="0" w:line="240" w:lineRule="auto"/>
              <w:rPr>
                <w:rFonts w:ascii="MinionPro-Regular" w:hAnsi="MinionPro-Regular" w:cs="MinionPro-Regular"/>
                <w:color w:val="000000"/>
              </w:rPr>
            </w:pPr>
            <w:r w:rsidRPr="004104BE">
              <w:rPr>
                <w:rFonts w:ascii="MinionPro-Regular" w:hAnsi="MinionPro-Regular" w:cs="MinionPro-Regular"/>
                <w:color w:val="000000"/>
              </w:rPr>
              <w:t>For example:</w:t>
            </w:r>
          </w:p>
          <w:p w:rsidR="004104BE" w:rsidRPr="004104BE" w:rsidRDefault="004104BE" w:rsidP="00067E24">
            <w:pPr>
              <w:pStyle w:val="ListParagraph"/>
              <w:autoSpaceDE w:val="0"/>
              <w:autoSpaceDN w:val="0"/>
              <w:adjustRightInd w:val="0"/>
              <w:spacing w:after="0" w:line="240" w:lineRule="auto"/>
              <w:rPr>
                <w:rFonts w:ascii="MinionPro-Regular" w:hAnsi="MinionPro-Regular" w:cs="MinionPro-Regular"/>
                <w:color w:val="000000"/>
              </w:rPr>
            </w:pPr>
            <w:r w:rsidRPr="004104BE">
              <w:rPr>
                <w:rFonts w:ascii="MinionPro-Regular" w:hAnsi="MinionPro-Regular" w:cs="MinionPro-Regular"/>
                <w:color w:val="000000"/>
              </w:rPr>
              <w:t xml:space="preserve">   Effectiveness of speakers</w:t>
            </w:r>
          </w:p>
          <w:p w:rsidR="004104BE" w:rsidRPr="004104BE" w:rsidRDefault="004104BE" w:rsidP="00DA4F4E">
            <w:pPr>
              <w:pStyle w:val="ListParagraph"/>
              <w:tabs>
                <w:tab w:val="right" w:pos="4572"/>
              </w:tabs>
              <w:autoSpaceDE w:val="0"/>
              <w:autoSpaceDN w:val="0"/>
              <w:adjustRightInd w:val="0"/>
              <w:spacing w:after="0" w:line="240" w:lineRule="auto"/>
              <w:rPr>
                <w:rFonts w:ascii="MinionPro-Regular" w:hAnsi="MinionPro-Regular" w:cs="MinionPro-Regular"/>
                <w:color w:val="000000"/>
              </w:rPr>
            </w:pPr>
            <w:r w:rsidRPr="004104BE">
              <w:rPr>
                <w:rFonts w:ascii="MinionPro-Regular" w:hAnsi="MinionPro-Regular" w:cs="MinionPro-Regular"/>
                <w:color w:val="000000"/>
              </w:rPr>
              <w:t xml:space="preserve">   Anticipated change in practice</w:t>
            </w:r>
            <w:r w:rsidR="00DA4F4E">
              <w:rPr>
                <w:rFonts w:ascii="MinionPro-Regular" w:hAnsi="MinionPro-Regular" w:cs="MinionPro-Regular"/>
                <w:color w:val="000000"/>
              </w:rPr>
              <w:tab/>
            </w:r>
          </w:p>
          <w:p w:rsidR="004104BE" w:rsidRPr="004104BE" w:rsidRDefault="004104BE" w:rsidP="00511714">
            <w:pPr>
              <w:pStyle w:val="ListParagraph"/>
              <w:numPr>
                <w:ilvl w:val="0"/>
                <w:numId w:val="32"/>
              </w:numPr>
              <w:autoSpaceDE w:val="0"/>
              <w:autoSpaceDN w:val="0"/>
              <w:adjustRightInd w:val="0"/>
              <w:spacing w:after="0" w:line="240" w:lineRule="auto"/>
              <w:rPr>
                <w:rFonts w:ascii="MinionPro-Regular" w:hAnsi="MinionPro-Regular" w:cs="MinionPro-Regular"/>
                <w:color w:val="000000"/>
              </w:rPr>
            </w:pPr>
            <w:r w:rsidRPr="004104BE">
              <w:rPr>
                <w:rFonts w:ascii="MinionPro-Regular" w:hAnsi="MinionPro-Regular" w:cs="MinionPro-Regular"/>
                <w:color w:val="000000"/>
              </w:rPr>
              <w:t>Active participation in learning activity</w:t>
            </w:r>
          </w:p>
          <w:p w:rsidR="004104BE" w:rsidRPr="004104BE" w:rsidRDefault="004104BE" w:rsidP="00511714">
            <w:pPr>
              <w:pStyle w:val="ListParagraph"/>
              <w:numPr>
                <w:ilvl w:val="0"/>
                <w:numId w:val="32"/>
              </w:numPr>
              <w:autoSpaceDE w:val="0"/>
              <w:autoSpaceDN w:val="0"/>
              <w:adjustRightInd w:val="0"/>
              <w:spacing w:after="0" w:line="240" w:lineRule="auto"/>
              <w:rPr>
                <w:rFonts w:ascii="MinionPro-Regular" w:hAnsi="MinionPro-Regular" w:cs="MinionPro-Regular"/>
                <w:color w:val="000000"/>
              </w:rPr>
            </w:pPr>
            <w:r w:rsidRPr="004104BE">
              <w:rPr>
                <w:rFonts w:ascii="MinionPro-Regular" w:hAnsi="MinionPro-Regular" w:cs="MinionPro-Regular"/>
                <w:color w:val="000000"/>
              </w:rPr>
              <w:t>Post-test</w:t>
            </w:r>
          </w:p>
          <w:p w:rsidR="004104BE" w:rsidRPr="004104BE" w:rsidRDefault="004104BE" w:rsidP="00511714">
            <w:pPr>
              <w:pStyle w:val="ListParagraph"/>
              <w:numPr>
                <w:ilvl w:val="0"/>
                <w:numId w:val="32"/>
              </w:numPr>
              <w:autoSpaceDE w:val="0"/>
              <w:autoSpaceDN w:val="0"/>
              <w:adjustRightInd w:val="0"/>
              <w:spacing w:after="0" w:line="240" w:lineRule="auto"/>
              <w:rPr>
                <w:rFonts w:ascii="MinionPro-Regular" w:hAnsi="MinionPro-Regular" w:cs="MinionPro-Regular"/>
                <w:color w:val="000000"/>
              </w:rPr>
            </w:pPr>
            <w:r w:rsidRPr="004104BE">
              <w:rPr>
                <w:rFonts w:ascii="MinionPro-Regular" w:hAnsi="MinionPro-Regular" w:cs="MinionPro-Regular"/>
                <w:color w:val="000000"/>
              </w:rPr>
              <w:t>Return demonstration</w:t>
            </w:r>
          </w:p>
          <w:p w:rsidR="004104BE" w:rsidRPr="004104BE" w:rsidRDefault="004104BE" w:rsidP="00511714">
            <w:pPr>
              <w:pStyle w:val="ListParagraph"/>
              <w:numPr>
                <w:ilvl w:val="0"/>
                <w:numId w:val="32"/>
              </w:numPr>
              <w:autoSpaceDE w:val="0"/>
              <w:autoSpaceDN w:val="0"/>
              <w:adjustRightInd w:val="0"/>
              <w:spacing w:after="0" w:line="240" w:lineRule="auto"/>
              <w:rPr>
                <w:rFonts w:ascii="MinionPro-Regular" w:hAnsi="MinionPro-Regular" w:cs="MinionPro-Regular"/>
                <w:color w:val="000000"/>
              </w:rPr>
            </w:pPr>
            <w:r w:rsidRPr="004104BE">
              <w:rPr>
                <w:rFonts w:ascii="MinionPro-Regular" w:hAnsi="MinionPro-Regular" w:cs="MinionPro-Regular"/>
                <w:color w:val="000000"/>
              </w:rPr>
              <w:t>Case study analysis</w:t>
            </w:r>
          </w:p>
          <w:p w:rsidR="004104BE" w:rsidRPr="004104BE" w:rsidRDefault="004104BE" w:rsidP="00511714">
            <w:pPr>
              <w:pStyle w:val="ListParagraph"/>
              <w:numPr>
                <w:ilvl w:val="0"/>
                <w:numId w:val="32"/>
              </w:numPr>
              <w:autoSpaceDE w:val="0"/>
              <w:autoSpaceDN w:val="0"/>
              <w:adjustRightInd w:val="0"/>
              <w:spacing w:after="0" w:line="240" w:lineRule="auto"/>
              <w:rPr>
                <w:rFonts w:ascii="MinionPro-Regular" w:hAnsi="MinionPro-Regular" w:cs="MinionPro-Regular"/>
                <w:color w:val="000000"/>
              </w:rPr>
            </w:pPr>
            <w:r w:rsidRPr="004104BE">
              <w:rPr>
                <w:rFonts w:ascii="MinionPro-Regular" w:hAnsi="MinionPro-Regular" w:cs="MinionPro-Regular"/>
                <w:color w:val="000000"/>
              </w:rPr>
              <w:t>Role play</w:t>
            </w:r>
          </w:p>
        </w:tc>
        <w:tc>
          <w:tcPr>
            <w:tcW w:w="4788" w:type="dxa"/>
          </w:tcPr>
          <w:p w:rsidR="004104BE" w:rsidRPr="004104BE" w:rsidRDefault="004104BE" w:rsidP="00511714">
            <w:pPr>
              <w:pStyle w:val="ListParagraph"/>
              <w:numPr>
                <w:ilvl w:val="0"/>
                <w:numId w:val="32"/>
              </w:numPr>
              <w:autoSpaceDE w:val="0"/>
              <w:autoSpaceDN w:val="0"/>
              <w:adjustRightInd w:val="0"/>
              <w:spacing w:after="0" w:line="240" w:lineRule="auto"/>
              <w:rPr>
                <w:rFonts w:ascii="MinionPro-Regular" w:hAnsi="MinionPro-Regular" w:cs="MinionPro-Regular"/>
                <w:color w:val="000000"/>
              </w:rPr>
            </w:pPr>
            <w:r w:rsidRPr="004104BE">
              <w:rPr>
                <w:rFonts w:ascii="MinionPro-Regular" w:hAnsi="MinionPro-Regular" w:cs="MinionPro-Regular"/>
                <w:color w:val="000000"/>
              </w:rPr>
              <w:t>Longitudinal study with self-reported change in practice</w:t>
            </w:r>
          </w:p>
          <w:p w:rsidR="004104BE" w:rsidRPr="004104BE" w:rsidRDefault="004104BE" w:rsidP="00511714">
            <w:pPr>
              <w:pStyle w:val="ListParagraph"/>
              <w:numPr>
                <w:ilvl w:val="0"/>
                <w:numId w:val="32"/>
              </w:numPr>
              <w:autoSpaceDE w:val="0"/>
              <w:autoSpaceDN w:val="0"/>
              <w:adjustRightInd w:val="0"/>
              <w:spacing w:after="0" w:line="240" w:lineRule="auto"/>
              <w:rPr>
                <w:rFonts w:ascii="MinionPro-Regular" w:hAnsi="MinionPro-Regular" w:cs="MinionPro-Regular"/>
                <w:color w:val="000000"/>
              </w:rPr>
            </w:pPr>
            <w:r w:rsidRPr="004104BE">
              <w:rPr>
                <w:rFonts w:ascii="MinionPro-Regular" w:hAnsi="MinionPro-Regular" w:cs="MinionPro-Regular"/>
                <w:color w:val="000000"/>
              </w:rPr>
              <w:t>Data collection related to quality outcome measures</w:t>
            </w:r>
          </w:p>
          <w:p w:rsidR="004104BE" w:rsidRPr="004104BE" w:rsidRDefault="004104BE" w:rsidP="00511714">
            <w:pPr>
              <w:pStyle w:val="ListParagraph"/>
              <w:numPr>
                <w:ilvl w:val="0"/>
                <w:numId w:val="32"/>
              </w:numPr>
              <w:autoSpaceDE w:val="0"/>
              <w:autoSpaceDN w:val="0"/>
              <w:adjustRightInd w:val="0"/>
              <w:spacing w:after="0" w:line="240" w:lineRule="auto"/>
              <w:rPr>
                <w:rFonts w:ascii="MinionPro-Regular" w:hAnsi="MinionPro-Regular" w:cs="MinionPro-Regular"/>
                <w:color w:val="000000"/>
              </w:rPr>
            </w:pPr>
            <w:r w:rsidRPr="004104BE">
              <w:rPr>
                <w:rFonts w:ascii="MinionPro-Regular" w:hAnsi="MinionPro-Regular" w:cs="MinionPro-Regular"/>
                <w:color w:val="000000"/>
              </w:rPr>
              <w:t>Observation of performance</w:t>
            </w:r>
          </w:p>
        </w:tc>
      </w:tr>
    </w:tbl>
    <w:p w:rsidR="004104BE" w:rsidRPr="00DA3F28" w:rsidRDefault="004104BE" w:rsidP="004104BE">
      <w:pPr>
        <w:autoSpaceDE w:val="0"/>
        <w:autoSpaceDN w:val="0"/>
        <w:adjustRightInd w:val="0"/>
        <w:spacing w:after="0" w:line="240" w:lineRule="auto"/>
        <w:rPr>
          <w:rFonts w:ascii="Times New Roman" w:hAnsi="Times New Roman"/>
          <w:sz w:val="20"/>
          <w:szCs w:val="20"/>
        </w:rPr>
      </w:pPr>
      <w:proofErr w:type="gramStart"/>
      <w:r w:rsidRPr="00DA3F28">
        <w:rPr>
          <w:rFonts w:ascii="Times New Roman" w:hAnsi="Times New Roman"/>
          <w:b/>
          <w:bCs/>
          <w:sz w:val="20"/>
          <w:szCs w:val="20"/>
        </w:rPr>
        <w:t>Table 4.</w:t>
      </w:r>
      <w:proofErr w:type="gramEnd"/>
      <w:r w:rsidRPr="00DA3F28">
        <w:rPr>
          <w:rFonts w:ascii="Times New Roman" w:hAnsi="Times New Roman"/>
          <w:b/>
          <w:bCs/>
          <w:sz w:val="20"/>
          <w:szCs w:val="20"/>
        </w:rPr>
        <w:t xml:space="preserve"> </w:t>
      </w:r>
      <w:r w:rsidRPr="00DA3F28">
        <w:rPr>
          <w:rFonts w:ascii="Times New Roman" w:hAnsi="Times New Roman"/>
          <w:sz w:val="20"/>
          <w:szCs w:val="20"/>
        </w:rPr>
        <w:t>Evaluation Methods</w:t>
      </w:r>
    </w:p>
    <w:p w:rsidR="004104BE" w:rsidRDefault="004104BE" w:rsidP="004104BE">
      <w:pPr>
        <w:autoSpaceDE w:val="0"/>
        <w:autoSpaceDN w:val="0"/>
        <w:adjustRightInd w:val="0"/>
        <w:spacing w:after="0" w:line="240" w:lineRule="auto"/>
        <w:rPr>
          <w:rFonts w:ascii="MinionPro-Regular" w:hAnsi="MinionPro-Regular" w:cs="MinionPro-Regular"/>
          <w:color w:val="000000"/>
          <w:sz w:val="18"/>
          <w:szCs w:val="18"/>
        </w:rPr>
      </w:pPr>
    </w:p>
    <w:p w:rsidR="004104BE" w:rsidRPr="002606E8" w:rsidRDefault="004104BE" w:rsidP="004104BE">
      <w:pPr>
        <w:autoSpaceDE w:val="0"/>
        <w:autoSpaceDN w:val="0"/>
        <w:adjustRightInd w:val="0"/>
        <w:spacing w:after="0" w:line="240" w:lineRule="auto"/>
        <w:rPr>
          <w:rFonts w:ascii="Times New Roman" w:hAnsi="Times New Roman"/>
          <w:color w:val="000000"/>
        </w:rPr>
      </w:pPr>
      <w:r w:rsidRPr="002606E8">
        <w:rPr>
          <w:rFonts w:ascii="Times New Roman" w:hAnsi="Times New Roman"/>
          <w:color w:val="000000"/>
        </w:rPr>
        <w:t>Once the evaluations are complete, a summative evaluation is generated. The Planning Committee</w:t>
      </w:r>
      <w:r>
        <w:rPr>
          <w:rFonts w:ascii="Times New Roman" w:hAnsi="Times New Roman"/>
          <w:color w:val="000000"/>
        </w:rPr>
        <w:t xml:space="preserve"> </w:t>
      </w:r>
      <w:r w:rsidRPr="002606E8">
        <w:rPr>
          <w:rFonts w:ascii="Times New Roman" w:hAnsi="Times New Roman"/>
          <w:color w:val="000000"/>
        </w:rPr>
        <w:t>and/or Nurse Planner review the summative evaluation to assess the activity’s effectiveness and to</w:t>
      </w:r>
      <w:r>
        <w:rPr>
          <w:rFonts w:ascii="Times New Roman" w:hAnsi="Times New Roman"/>
          <w:color w:val="000000"/>
        </w:rPr>
        <w:t xml:space="preserve"> </w:t>
      </w:r>
      <w:r w:rsidRPr="002606E8">
        <w:rPr>
          <w:rFonts w:ascii="Times New Roman" w:hAnsi="Times New Roman"/>
          <w:color w:val="000000"/>
        </w:rPr>
        <w:t>identify how results may be used to guide future educational activities.</w:t>
      </w:r>
    </w:p>
    <w:p w:rsidR="004104BE" w:rsidRPr="00067E24" w:rsidRDefault="004104BE" w:rsidP="004104BE">
      <w:pPr>
        <w:autoSpaceDE w:val="0"/>
        <w:autoSpaceDN w:val="0"/>
        <w:adjustRightInd w:val="0"/>
        <w:spacing w:after="0" w:line="240" w:lineRule="auto"/>
        <w:rPr>
          <w:rFonts w:ascii="Gotham-Medium" w:hAnsi="Gotham-Medium" w:cs="Gotham-Medium"/>
          <w:sz w:val="8"/>
          <w:szCs w:val="8"/>
        </w:rPr>
      </w:pPr>
    </w:p>
    <w:p w:rsidR="004104BE" w:rsidRPr="00CA438F" w:rsidRDefault="004104BE" w:rsidP="004104BE">
      <w:pPr>
        <w:autoSpaceDE w:val="0"/>
        <w:autoSpaceDN w:val="0"/>
        <w:adjustRightInd w:val="0"/>
        <w:spacing w:after="0" w:line="240" w:lineRule="auto"/>
        <w:rPr>
          <w:rFonts w:ascii="Times New Roman" w:hAnsi="Times New Roman"/>
          <w:b/>
          <w:color w:val="C00000"/>
        </w:rPr>
      </w:pPr>
      <w:r w:rsidRPr="00CA438F">
        <w:rPr>
          <w:rFonts w:ascii="Times New Roman" w:hAnsi="Times New Roman"/>
          <w:b/>
          <w:color w:val="C00000"/>
        </w:rPr>
        <w:t>Approval Statement</w:t>
      </w:r>
    </w:p>
    <w:p w:rsidR="004104BE" w:rsidRPr="002606E8" w:rsidRDefault="004104BE" w:rsidP="004104BE">
      <w:pPr>
        <w:autoSpaceDE w:val="0"/>
        <w:autoSpaceDN w:val="0"/>
        <w:adjustRightInd w:val="0"/>
        <w:spacing w:after="0" w:line="240" w:lineRule="auto"/>
        <w:rPr>
          <w:rFonts w:ascii="Times New Roman" w:hAnsi="Times New Roman"/>
          <w:color w:val="000000"/>
        </w:rPr>
      </w:pPr>
      <w:r w:rsidRPr="002606E8">
        <w:rPr>
          <w:rFonts w:ascii="Times New Roman" w:hAnsi="Times New Roman"/>
          <w:color w:val="000000"/>
        </w:rPr>
        <w:t>The approval statement is the mark of an ANCC-approved organization. All Approved Providers, and Individual Activity Applicants are required to include the approval statement provided by Ohio Nurses Association in all communications, marketing materials, certificates, and other documents that refer to awarding contact hours or CNE credit and when referring to the organization as approved by the Ohio Nurses Association.</w:t>
      </w:r>
    </w:p>
    <w:p w:rsidR="004104BE" w:rsidRPr="00067E24" w:rsidRDefault="004104BE" w:rsidP="004104BE">
      <w:pPr>
        <w:autoSpaceDE w:val="0"/>
        <w:autoSpaceDN w:val="0"/>
        <w:adjustRightInd w:val="0"/>
        <w:spacing w:after="0" w:line="240" w:lineRule="auto"/>
        <w:rPr>
          <w:rFonts w:ascii="Times New Roman" w:hAnsi="Times New Roman"/>
          <w:color w:val="000000"/>
          <w:sz w:val="10"/>
          <w:szCs w:val="10"/>
        </w:rPr>
      </w:pPr>
    </w:p>
    <w:p w:rsidR="004104BE" w:rsidRPr="002606E8" w:rsidRDefault="004104BE" w:rsidP="00BF76C5">
      <w:pPr>
        <w:tabs>
          <w:tab w:val="left" w:pos="10080"/>
        </w:tabs>
        <w:autoSpaceDE w:val="0"/>
        <w:autoSpaceDN w:val="0"/>
        <w:adjustRightInd w:val="0"/>
        <w:spacing w:after="0" w:line="240" w:lineRule="auto"/>
        <w:ind w:right="-360"/>
        <w:rPr>
          <w:rFonts w:ascii="Times New Roman" w:hAnsi="Times New Roman"/>
          <w:color w:val="000000"/>
        </w:rPr>
      </w:pPr>
      <w:r w:rsidRPr="002606E8">
        <w:rPr>
          <w:rFonts w:ascii="Times New Roman" w:hAnsi="Times New Roman"/>
          <w:color w:val="000000"/>
        </w:rPr>
        <w:lastRenderedPageBreak/>
        <w:t xml:space="preserve">The approval statement must be displayed clearly to the learner and worded correctly according to the most current Accreditation Manual. The accreditation/approval statement must stand alone on its own line(s) of text. </w:t>
      </w:r>
    </w:p>
    <w:p w:rsidR="004104BE" w:rsidRPr="00067E24" w:rsidRDefault="004104BE" w:rsidP="004104BE">
      <w:pPr>
        <w:autoSpaceDE w:val="0"/>
        <w:autoSpaceDN w:val="0"/>
        <w:adjustRightInd w:val="0"/>
        <w:spacing w:after="0" w:line="240" w:lineRule="auto"/>
        <w:rPr>
          <w:rFonts w:ascii="Times New Roman" w:hAnsi="Times New Roman"/>
          <w:color w:val="000000"/>
          <w:sz w:val="12"/>
          <w:szCs w:val="12"/>
        </w:rPr>
      </w:pPr>
    </w:p>
    <w:p w:rsidR="004104BE" w:rsidRPr="00F208CE" w:rsidRDefault="004104BE" w:rsidP="004104BE">
      <w:pPr>
        <w:autoSpaceDE w:val="0"/>
        <w:autoSpaceDN w:val="0"/>
        <w:adjustRightInd w:val="0"/>
        <w:spacing w:after="0" w:line="240" w:lineRule="auto"/>
        <w:rPr>
          <w:rFonts w:ascii="Times New Roman" w:hAnsi="Times New Roman"/>
        </w:rPr>
      </w:pPr>
      <w:r w:rsidRPr="00F208CE">
        <w:rPr>
          <w:rFonts w:ascii="Times New Roman" w:hAnsi="Times New Roman"/>
        </w:rPr>
        <w:t>Please see page</w:t>
      </w:r>
      <w:r w:rsidR="00F208CE" w:rsidRPr="00F208CE">
        <w:rPr>
          <w:rFonts w:ascii="Times New Roman" w:hAnsi="Times New Roman"/>
        </w:rPr>
        <w:t xml:space="preserve"> 24</w:t>
      </w:r>
      <w:r w:rsidRPr="00F208CE">
        <w:rPr>
          <w:rFonts w:ascii="Times New Roman" w:hAnsi="Times New Roman"/>
        </w:rPr>
        <w:t xml:space="preserve"> of the Approved Provider Manual for the appropriate statement. </w:t>
      </w:r>
    </w:p>
    <w:p w:rsidR="004104BE" w:rsidRPr="00BF76C5" w:rsidRDefault="004104BE" w:rsidP="004104BE">
      <w:pPr>
        <w:autoSpaceDE w:val="0"/>
        <w:autoSpaceDN w:val="0"/>
        <w:adjustRightInd w:val="0"/>
        <w:spacing w:after="0" w:line="240" w:lineRule="auto"/>
        <w:rPr>
          <w:rFonts w:ascii="Times New Roman" w:hAnsi="Times New Roman"/>
          <w:color w:val="000000"/>
          <w:sz w:val="12"/>
          <w:szCs w:val="12"/>
        </w:rPr>
      </w:pPr>
    </w:p>
    <w:p w:rsidR="004104BE" w:rsidRPr="002606E8" w:rsidRDefault="004104BE" w:rsidP="004104BE">
      <w:pPr>
        <w:autoSpaceDE w:val="0"/>
        <w:autoSpaceDN w:val="0"/>
        <w:adjustRightInd w:val="0"/>
        <w:spacing w:after="0" w:line="240" w:lineRule="auto"/>
        <w:rPr>
          <w:rFonts w:ascii="Times New Roman" w:hAnsi="Times New Roman"/>
          <w:color w:val="000000"/>
        </w:rPr>
      </w:pPr>
      <w:r w:rsidRPr="002606E8">
        <w:rPr>
          <w:rFonts w:ascii="Times New Roman" w:hAnsi="Times New Roman"/>
          <w:color w:val="000000"/>
        </w:rPr>
        <w:t xml:space="preserve">When referring to contact hours, the term “accredited contact hours” should </w:t>
      </w:r>
      <w:r w:rsidRPr="000720E1">
        <w:rPr>
          <w:rFonts w:ascii="Times New Roman" w:hAnsi="Times New Roman"/>
          <w:b/>
          <w:bCs/>
          <w:color w:val="C00000"/>
        </w:rPr>
        <w:t>never</w:t>
      </w:r>
      <w:r w:rsidRPr="002606E8">
        <w:rPr>
          <w:rFonts w:ascii="Times New Roman" w:hAnsi="Times New Roman"/>
          <w:b/>
          <w:bCs/>
          <w:color w:val="000000"/>
        </w:rPr>
        <w:t xml:space="preserve"> </w:t>
      </w:r>
      <w:r w:rsidRPr="002606E8">
        <w:rPr>
          <w:rFonts w:ascii="Times New Roman" w:hAnsi="Times New Roman"/>
          <w:color w:val="000000"/>
        </w:rPr>
        <w:t xml:space="preserve">be used. An organization is </w:t>
      </w:r>
      <w:r w:rsidRPr="002606E8">
        <w:rPr>
          <w:rFonts w:ascii="Times New Roman" w:hAnsi="Times New Roman"/>
          <w:i/>
          <w:iCs/>
          <w:color w:val="000000"/>
        </w:rPr>
        <w:t>accredited or approved</w:t>
      </w:r>
      <w:r w:rsidRPr="002606E8">
        <w:rPr>
          <w:rFonts w:ascii="Times New Roman" w:hAnsi="Times New Roman"/>
          <w:color w:val="000000"/>
        </w:rPr>
        <w:t xml:space="preserve">; contact hours are </w:t>
      </w:r>
      <w:r w:rsidRPr="002606E8">
        <w:rPr>
          <w:rFonts w:ascii="Times New Roman" w:hAnsi="Times New Roman"/>
          <w:i/>
          <w:iCs/>
          <w:color w:val="000000"/>
        </w:rPr>
        <w:t>awarded</w:t>
      </w:r>
      <w:r w:rsidRPr="002606E8">
        <w:rPr>
          <w:rFonts w:ascii="Times New Roman" w:hAnsi="Times New Roman"/>
          <w:color w:val="000000"/>
        </w:rPr>
        <w:t>.</w:t>
      </w:r>
    </w:p>
    <w:p w:rsidR="004104BE" w:rsidRPr="00BF76C5" w:rsidRDefault="004104BE" w:rsidP="004104BE">
      <w:pPr>
        <w:autoSpaceDE w:val="0"/>
        <w:autoSpaceDN w:val="0"/>
        <w:adjustRightInd w:val="0"/>
        <w:spacing w:after="0" w:line="240" w:lineRule="auto"/>
        <w:rPr>
          <w:rFonts w:ascii="Times New Roman" w:hAnsi="Times New Roman"/>
          <w:b/>
          <w:bCs/>
          <w:color w:val="58595B"/>
          <w:sz w:val="12"/>
          <w:szCs w:val="12"/>
        </w:rPr>
      </w:pPr>
    </w:p>
    <w:p w:rsidR="004104BE" w:rsidRPr="00CA438F" w:rsidRDefault="004104BE" w:rsidP="004104BE">
      <w:pPr>
        <w:autoSpaceDE w:val="0"/>
        <w:autoSpaceDN w:val="0"/>
        <w:adjustRightInd w:val="0"/>
        <w:spacing w:after="0" w:line="240" w:lineRule="auto"/>
        <w:rPr>
          <w:rFonts w:ascii="Times New Roman" w:hAnsi="Times New Roman"/>
          <w:b/>
          <w:color w:val="C00000"/>
        </w:rPr>
      </w:pPr>
      <w:r w:rsidRPr="00CA438F">
        <w:rPr>
          <w:rFonts w:ascii="Times New Roman" w:hAnsi="Times New Roman"/>
          <w:b/>
          <w:color w:val="C00000"/>
        </w:rPr>
        <w:t>Documentation of Completion</w:t>
      </w:r>
    </w:p>
    <w:p w:rsidR="004104BE" w:rsidRPr="002606E8" w:rsidRDefault="004104BE" w:rsidP="004104BE">
      <w:pPr>
        <w:autoSpaceDE w:val="0"/>
        <w:autoSpaceDN w:val="0"/>
        <w:adjustRightInd w:val="0"/>
        <w:spacing w:after="0" w:line="240" w:lineRule="auto"/>
        <w:rPr>
          <w:rFonts w:ascii="Times New Roman" w:hAnsi="Times New Roman"/>
          <w:color w:val="000000"/>
        </w:rPr>
      </w:pPr>
      <w:r w:rsidRPr="002606E8">
        <w:rPr>
          <w:rFonts w:ascii="Times New Roman" w:hAnsi="Times New Roman"/>
          <w:color w:val="000000"/>
        </w:rPr>
        <w:t>A document or certificate of completion is awarded to a participant who successfully completes the</w:t>
      </w:r>
      <w:r w:rsidR="00953767">
        <w:rPr>
          <w:rFonts w:ascii="Times New Roman" w:hAnsi="Times New Roman"/>
          <w:color w:val="000000"/>
        </w:rPr>
        <w:t xml:space="preserve"> </w:t>
      </w:r>
      <w:r w:rsidRPr="002606E8">
        <w:rPr>
          <w:rFonts w:ascii="Times New Roman" w:hAnsi="Times New Roman"/>
          <w:color w:val="000000"/>
        </w:rPr>
        <w:t>requirements for the individual education activity.</w:t>
      </w:r>
    </w:p>
    <w:p w:rsidR="004104BE" w:rsidRPr="00BF76C5" w:rsidRDefault="004104BE" w:rsidP="004104BE">
      <w:pPr>
        <w:autoSpaceDE w:val="0"/>
        <w:autoSpaceDN w:val="0"/>
        <w:adjustRightInd w:val="0"/>
        <w:spacing w:after="0" w:line="240" w:lineRule="auto"/>
        <w:rPr>
          <w:rFonts w:ascii="Times New Roman" w:hAnsi="Times New Roman"/>
          <w:color w:val="000000"/>
          <w:sz w:val="12"/>
          <w:szCs w:val="12"/>
        </w:rPr>
      </w:pPr>
    </w:p>
    <w:p w:rsidR="004104BE" w:rsidRPr="002606E8" w:rsidRDefault="004104BE" w:rsidP="004104BE">
      <w:pPr>
        <w:autoSpaceDE w:val="0"/>
        <w:autoSpaceDN w:val="0"/>
        <w:adjustRightInd w:val="0"/>
        <w:spacing w:after="0" w:line="240" w:lineRule="auto"/>
        <w:rPr>
          <w:rFonts w:ascii="Times New Roman" w:hAnsi="Times New Roman"/>
          <w:color w:val="000000"/>
        </w:rPr>
      </w:pPr>
      <w:r w:rsidRPr="002606E8">
        <w:rPr>
          <w:rFonts w:ascii="Times New Roman" w:hAnsi="Times New Roman"/>
          <w:color w:val="000000"/>
        </w:rPr>
        <w:t>The document or certificate must include:</w:t>
      </w:r>
    </w:p>
    <w:p w:rsidR="004104BE" w:rsidRPr="002606E8" w:rsidRDefault="004104BE" w:rsidP="00D80C33">
      <w:pPr>
        <w:pStyle w:val="ListParagraph"/>
        <w:numPr>
          <w:ilvl w:val="0"/>
          <w:numId w:val="33"/>
        </w:numPr>
        <w:tabs>
          <w:tab w:val="left" w:pos="360"/>
        </w:tabs>
        <w:autoSpaceDE w:val="0"/>
        <w:autoSpaceDN w:val="0"/>
        <w:adjustRightInd w:val="0"/>
        <w:spacing w:after="0" w:line="240" w:lineRule="auto"/>
        <w:ind w:left="360"/>
        <w:rPr>
          <w:rFonts w:ascii="Times New Roman" w:hAnsi="Times New Roman"/>
          <w:color w:val="000000"/>
        </w:rPr>
      </w:pPr>
      <w:r w:rsidRPr="002606E8">
        <w:rPr>
          <w:rFonts w:ascii="Times New Roman" w:hAnsi="Times New Roman"/>
          <w:color w:val="000000"/>
        </w:rPr>
        <w:t>Title and date of the educational activity</w:t>
      </w:r>
    </w:p>
    <w:p w:rsidR="004104BE" w:rsidRPr="002606E8" w:rsidRDefault="004104BE" w:rsidP="00D80C33">
      <w:pPr>
        <w:pStyle w:val="ListParagraph"/>
        <w:numPr>
          <w:ilvl w:val="0"/>
          <w:numId w:val="33"/>
        </w:numPr>
        <w:tabs>
          <w:tab w:val="left" w:pos="360"/>
        </w:tabs>
        <w:autoSpaceDE w:val="0"/>
        <w:autoSpaceDN w:val="0"/>
        <w:adjustRightInd w:val="0"/>
        <w:spacing w:after="0" w:line="240" w:lineRule="auto"/>
        <w:ind w:left="360"/>
        <w:rPr>
          <w:rFonts w:ascii="Times New Roman" w:hAnsi="Times New Roman"/>
          <w:color w:val="000000"/>
        </w:rPr>
      </w:pPr>
      <w:r w:rsidRPr="002606E8">
        <w:rPr>
          <w:rFonts w:ascii="Times New Roman" w:hAnsi="Times New Roman"/>
          <w:color w:val="000000"/>
        </w:rPr>
        <w:t>Name and address of the provider of the educational activity (web address acceptable)</w:t>
      </w:r>
    </w:p>
    <w:p w:rsidR="004104BE" w:rsidRPr="002606E8" w:rsidRDefault="004104BE" w:rsidP="00D80C33">
      <w:pPr>
        <w:pStyle w:val="ListParagraph"/>
        <w:numPr>
          <w:ilvl w:val="0"/>
          <w:numId w:val="33"/>
        </w:numPr>
        <w:tabs>
          <w:tab w:val="left" w:pos="360"/>
        </w:tabs>
        <w:autoSpaceDE w:val="0"/>
        <w:autoSpaceDN w:val="0"/>
        <w:adjustRightInd w:val="0"/>
        <w:spacing w:after="0" w:line="240" w:lineRule="auto"/>
        <w:ind w:left="360"/>
        <w:rPr>
          <w:rFonts w:ascii="Times New Roman" w:hAnsi="Times New Roman"/>
          <w:color w:val="000000"/>
        </w:rPr>
      </w:pPr>
      <w:r w:rsidRPr="002606E8">
        <w:rPr>
          <w:rFonts w:ascii="Times New Roman" w:hAnsi="Times New Roman"/>
          <w:color w:val="000000"/>
        </w:rPr>
        <w:t>Number of contact hours awarded</w:t>
      </w:r>
    </w:p>
    <w:p w:rsidR="004104BE" w:rsidRPr="002606E8" w:rsidRDefault="004104BE" w:rsidP="00D80C33">
      <w:pPr>
        <w:pStyle w:val="ListParagraph"/>
        <w:numPr>
          <w:ilvl w:val="0"/>
          <w:numId w:val="33"/>
        </w:numPr>
        <w:tabs>
          <w:tab w:val="left" w:pos="360"/>
        </w:tabs>
        <w:autoSpaceDE w:val="0"/>
        <w:autoSpaceDN w:val="0"/>
        <w:adjustRightInd w:val="0"/>
        <w:spacing w:after="0" w:line="240" w:lineRule="auto"/>
        <w:ind w:left="360"/>
        <w:rPr>
          <w:rFonts w:ascii="Times New Roman" w:hAnsi="Times New Roman"/>
          <w:color w:val="000000"/>
        </w:rPr>
      </w:pPr>
      <w:r w:rsidRPr="002606E8">
        <w:rPr>
          <w:rFonts w:ascii="Times New Roman" w:hAnsi="Times New Roman"/>
          <w:color w:val="000000"/>
        </w:rPr>
        <w:t>Accreditation/approval statement</w:t>
      </w:r>
    </w:p>
    <w:p w:rsidR="004104BE" w:rsidRPr="002606E8" w:rsidRDefault="004104BE" w:rsidP="00D80C33">
      <w:pPr>
        <w:pStyle w:val="ListParagraph"/>
        <w:numPr>
          <w:ilvl w:val="0"/>
          <w:numId w:val="33"/>
        </w:numPr>
        <w:tabs>
          <w:tab w:val="left" w:pos="360"/>
        </w:tabs>
        <w:autoSpaceDE w:val="0"/>
        <w:autoSpaceDN w:val="0"/>
        <w:adjustRightInd w:val="0"/>
        <w:spacing w:after="0" w:line="240" w:lineRule="auto"/>
        <w:ind w:left="360"/>
        <w:rPr>
          <w:rFonts w:ascii="Times New Roman" w:hAnsi="Times New Roman"/>
          <w:color w:val="000000"/>
        </w:rPr>
      </w:pPr>
      <w:r w:rsidRPr="002606E8">
        <w:rPr>
          <w:rFonts w:ascii="Times New Roman" w:hAnsi="Times New Roman"/>
          <w:color w:val="000000"/>
        </w:rPr>
        <w:t>Participant name</w:t>
      </w:r>
    </w:p>
    <w:p w:rsidR="004104BE" w:rsidRDefault="004104BE" w:rsidP="00D80C33">
      <w:pPr>
        <w:pStyle w:val="ListParagraph"/>
        <w:numPr>
          <w:ilvl w:val="0"/>
          <w:numId w:val="33"/>
        </w:numPr>
        <w:tabs>
          <w:tab w:val="left" w:pos="360"/>
        </w:tabs>
        <w:autoSpaceDE w:val="0"/>
        <w:autoSpaceDN w:val="0"/>
        <w:adjustRightInd w:val="0"/>
        <w:spacing w:after="0" w:line="240" w:lineRule="auto"/>
        <w:ind w:left="360"/>
        <w:rPr>
          <w:rFonts w:ascii="Times New Roman" w:hAnsi="Times New Roman"/>
          <w:color w:val="000000"/>
        </w:rPr>
      </w:pPr>
      <w:r w:rsidRPr="002606E8">
        <w:rPr>
          <w:rFonts w:ascii="Times New Roman" w:hAnsi="Times New Roman"/>
          <w:color w:val="000000"/>
        </w:rPr>
        <w:t>For special activities in Ohio, please see the individual activity instructions for either the approved provider unit or the individual activity applicant.</w:t>
      </w:r>
    </w:p>
    <w:p w:rsidR="00312C81" w:rsidRPr="00BF76C5" w:rsidRDefault="00312C81" w:rsidP="00312C81">
      <w:pPr>
        <w:autoSpaceDE w:val="0"/>
        <w:autoSpaceDN w:val="0"/>
        <w:adjustRightInd w:val="0"/>
        <w:spacing w:after="0" w:line="240" w:lineRule="auto"/>
        <w:rPr>
          <w:rFonts w:ascii="Times New Roman" w:hAnsi="Times New Roman"/>
          <w:color w:val="000000"/>
          <w:sz w:val="12"/>
          <w:szCs w:val="12"/>
        </w:rPr>
      </w:pPr>
    </w:p>
    <w:p w:rsidR="004104BE" w:rsidRPr="00CA438F" w:rsidRDefault="004104BE" w:rsidP="004104BE">
      <w:pPr>
        <w:autoSpaceDE w:val="0"/>
        <w:autoSpaceDN w:val="0"/>
        <w:adjustRightInd w:val="0"/>
        <w:spacing w:after="0" w:line="240" w:lineRule="auto"/>
        <w:rPr>
          <w:rFonts w:ascii="Times New Roman" w:hAnsi="Times New Roman"/>
          <w:b/>
          <w:color w:val="C00000"/>
        </w:rPr>
      </w:pPr>
      <w:r w:rsidRPr="00CA438F">
        <w:rPr>
          <w:rFonts w:ascii="Times New Roman" w:hAnsi="Times New Roman"/>
          <w:b/>
          <w:color w:val="C00000"/>
        </w:rPr>
        <w:t>Commercial Support and Sponsorship</w:t>
      </w:r>
    </w:p>
    <w:p w:rsidR="004104BE" w:rsidRPr="002606E8" w:rsidRDefault="004104BE" w:rsidP="004104BE">
      <w:pPr>
        <w:autoSpaceDE w:val="0"/>
        <w:autoSpaceDN w:val="0"/>
        <w:adjustRightInd w:val="0"/>
        <w:spacing w:after="0" w:line="240" w:lineRule="auto"/>
        <w:rPr>
          <w:rFonts w:ascii="Times New Roman" w:hAnsi="Times New Roman"/>
          <w:color w:val="000000"/>
        </w:rPr>
      </w:pPr>
      <w:r w:rsidRPr="002606E8">
        <w:rPr>
          <w:rFonts w:ascii="Times New Roman" w:hAnsi="Times New Roman"/>
          <w:color w:val="000000"/>
        </w:rPr>
        <w:t>A commercial interest, as defined by ANCC, is any entity producing, marketing, reselling, or</w:t>
      </w:r>
      <w:r>
        <w:rPr>
          <w:rFonts w:ascii="Times New Roman" w:hAnsi="Times New Roman"/>
          <w:color w:val="000000"/>
        </w:rPr>
        <w:t xml:space="preserve"> </w:t>
      </w:r>
      <w:r w:rsidRPr="002606E8">
        <w:rPr>
          <w:rFonts w:ascii="Times New Roman" w:hAnsi="Times New Roman"/>
          <w:color w:val="000000"/>
        </w:rPr>
        <w:t>distributing healthcare goods or services consumed by or used on patients, or an entity that is owned</w:t>
      </w:r>
      <w:r>
        <w:rPr>
          <w:rFonts w:ascii="Times New Roman" w:hAnsi="Times New Roman"/>
          <w:color w:val="000000"/>
        </w:rPr>
        <w:t xml:space="preserve"> </w:t>
      </w:r>
      <w:r w:rsidRPr="002606E8">
        <w:rPr>
          <w:rFonts w:ascii="Times New Roman" w:hAnsi="Times New Roman"/>
          <w:color w:val="000000"/>
        </w:rPr>
        <w:t>or controlled by an entity that produces, markets, resells, or distributes healthcare goods or services</w:t>
      </w:r>
      <w:r>
        <w:rPr>
          <w:rFonts w:ascii="Times New Roman" w:hAnsi="Times New Roman"/>
          <w:color w:val="000000"/>
        </w:rPr>
        <w:t xml:space="preserve"> </w:t>
      </w:r>
      <w:r w:rsidRPr="002606E8">
        <w:rPr>
          <w:rFonts w:ascii="Times New Roman" w:hAnsi="Times New Roman"/>
          <w:color w:val="000000"/>
        </w:rPr>
        <w:t>consumed by or used on patients. Exceptions are made for nonprofit or government organizations,</w:t>
      </w:r>
      <w:r>
        <w:rPr>
          <w:rFonts w:ascii="Times New Roman" w:hAnsi="Times New Roman"/>
          <w:color w:val="000000"/>
        </w:rPr>
        <w:t xml:space="preserve"> </w:t>
      </w:r>
      <w:r w:rsidRPr="002606E8">
        <w:rPr>
          <w:rFonts w:ascii="Times New Roman" w:hAnsi="Times New Roman"/>
          <w:color w:val="000000"/>
        </w:rPr>
        <w:t>non-healthcare-related companies and healthcare facilities.</w:t>
      </w:r>
    </w:p>
    <w:p w:rsidR="004104BE" w:rsidRPr="00BF76C5" w:rsidRDefault="004104BE" w:rsidP="004104BE">
      <w:pPr>
        <w:autoSpaceDE w:val="0"/>
        <w:autoSpaceDN w:val="0"/>
        <w:adjustRightInd w:val="0"/>
        <w:spacing w:after="0" w:line="240" w:lineRule="auto"/>
        <w:rPr>
          <w:rFonts w:ascii="Times New Roman" w:hAnsi="Times New Roman"/>
          <w:b/>
          <w:bCs/>
          <w:color w:val="C00000"/>
          <w:sz w:val="12"/>
          <w:szCs w:val="12"/>
        </w:rPr>
      </w:pPr>
    </w:p>
    <w:p w:rsidR="004104BE" w:rsidRPr="002606E8" w:rsidRDefault="004104BE" w:rsidP="004104BE">
      <w:pPr>
        <w:autoSpaceDE w:val="0"/>
        <w:autoSpaceDN w:val="0"/>
        <w:adjustRightInd w:val="0"/>
        <w:spacing w:after="0" w:line="240" w:lineRule="auto"/>
        <w:rPr>
          <w:rFonts w:ascii="Times New Roman" w:hAnsi="Times New Roman"/>
          <w:color w:val="000000"/>
        </w:rPr>
      </w:pPr>
      <w:r w:rsidRPr="00CA438F">
        <w:rPr>
          <w:rFonts w:ascii="Times New Roman" w:hAnsi="Times New Roman"/>
          <w:b/>
          <w:bCs/>
          <w:color w:val="C00000"/>
        </w:rPr>
        <w:t>Commercial support</w:t>
      </w:r>
      <w:r w:rsidRPr="002606E8">
        <w:rPr>
          <w:rFonts w:ascii="Times New Roman" w:hAnsi="Times New Roman"/>
          <w:b/>
          <w:bCs/>
          <w:color w:val="000000"/>
        </w:rPr>
        <w:t xml:space="preserve"> </w:t>
      </w:r>
      <w:r w:rsidRPr="002606E8">
        <w:rPr>
          <w:rFonts w:ascii="Times New Roman" w:hAnsi="Times New Roman"/>
          <w:color w:val="000000"/>
        </w:rPr>
        <w:t>is financial or in-kind contributions given by a commercial interest that are used</w:t>
      </w:r>
      <w:r>
        <w:rPr>
          <w:rFonts w:ascii="Times New Roman" w:hAnsi="Times New Roman"/>
          <w:color w:val="000000"/>
        </w:rPr>
        <w:t xml:space="preserve"> </w:t>
      </w:r>
      <w:r w:rsidRPr="002606E8">
        <w:rPr>
          <w:rFonts w:ascii="Times New Roman" w:hAnsi="Times New Roman"/>
          <w:color w:val="000000"/>
        </w:rPr>
        <w:t>to pay for all or part of the costs of a CNE activity.</w:t>
      </w:r>
    </w:p>
    <w:p w:rsidR="004104BE" w:rsidRPr="00BF76C5" w:rsidRDefault="004104BE" w:rsidP="004104BE">
      <w:pPr>
        <w:autoSpaceDE w:val="0"/>
        <w:autoSpaceDN w:val="0"/>
        <w:adjustRightInd w:val="0"/>
        <w:spacing w:after="0" w:line="240" w:lineRule="auto"/>
        <w:rPr>
          <w:rFonts w:ascii="Times New Roman" w:hAnsi="Times New Roman"/>
          <w:b/>
          <w:bCs/>
          <w:color w:val="C00000"/>
          <w:sz w:val="12"/>
          <w:szCs w:val="12"/>
        </w:rPr>
      </w:pPr>
    </w:p>
    <w:p w:rsidR="004104BE" w:rsidRPr="002606E8" w:rsidRDefault="004104BE" w:rsidP="004104BE">
      <w:pPr>
        <w:autoSpaceDE w:val="0"/>
        <w:autoSpaceDN w:val="0"/>
        <w:adjustRightInd w:val="0"/>
        <w:spacing w:after="0" w:line="240" w:lineRule="auto"/>
        <w:rPr>
          <w:rFonts w:ascii="Times New Roman" w:hAnsi="Times New Roman"/>
          <w:color w:val="000000"/>
        </w:rPr>
      </w:pPr>
      <w:r w:rsidRPr="00CA438F">
        <w:rPr>
          <w:rFonts w:ascii="Times New Roman" w:hAnsi="Times New Roman"/>
          <w:b/>
          <w:bCs/>
          <w:color w:val="C00000"/>
        </w:rPr>
        <w:t>Sponsorship</w:t>
      </w:r>
      <w:r w:rsidRPr="002606E8">
        <w:rPr>
          <w:rFonts w:ascii="Times New Roman" w:hAnsi="Times New Roman"/>
          <w:b/>
          <w:bCs/>
          <w:color w:val="000000"/>
        </w:rPr>
        <w:t xml:space="preserve"> </w:t>
      </w:r>
      <w:r w:rsidRPr="002606E8">
        <w:rPr>
          <w:rFonts w:ascii="Times New Roman" w:hAnsi="Times New Roman"/>
          <w:color w:val="000000"/>
        </w:rPr>
        <w:t>is financial or in-kind contributions from an organization that does not fit the category of</w:t>
      </w:r>
      <w:r>
        <w:rPr>
          <w:rFonts w:ascii="Times New Roman" w:hAnsi="Times New Roman"/>
          <w:color w:val="000000"/>
        </w:rPr>
        <w:t xml:space="preserve"> </w:t>
      </w:r>
      <w:r w:rsidRPr="002606E8">
        <w:rPr>
          <w:rFonts w:ascii="Times New Roman" w:hAnsi="Times New Roman"/>
          <w:color w:val="000000"/>
        </w:rPr>
        <w:t>a commercial interest and that are used to pay for all or part of the costs of a CNE activity.</w:t>
      </w:r>
    </w:p>
    <w:p w:rsidR="004104BE" w:rsidRPr="00BF76C5" w:rsidRDefault="004104BE" w:rsidP="004104BE">
      <w:pPr>
        <w:autoSpaceDE w:val="0"/>
        <w:autoSpaceDN w:val="0"/>
        <w:adjustRightInd w:val="0"/>
        <w:spacing w:after="0" w:line="240" w:lineRule="auto"/>
        <w:rPr>
          <w:rFonts w:ascii="Times New Roman" w:hAnsi="Times New Roman"/>
          <w:b/>
          <w:bCs/>
          <w:color w:val="000000"/>
          <w:sz w:val="12"/>
          <w:szCs w:val="12"/>
        </w:rPr>
      </w:pPr>
    </w:p>
    <w:p w:rsidR="004104BE" w:rsidRPr="00CA438F" w:rsidRDefault="004104BE" w:rsidP="004104BE">
      <w:pPr>
        <w:autoSpaceDE w:val="0"/>
        <w:autoSpaceDN w:val="0"/>
        <w:adjustRightInd w:val="0"/>
        <w:spacing w:after="0" w:line="240" w:lineRule="auto"/>
        <w:rPr>
          <w:rFonts w:ascii="Times New Roman" w:hAnsi="Times New Roman"/>
          <w:b/>
          <w:bCs/>
          <w:color w:val="C00000"/>
        </w:rPr>
      </w:pPr>
      <w:r w:rsidRPr="00CA438F">
        <w:rPr>
          <w:rFonts w:ascii="Times New Roman" w:hAnsi="Times New Roman"/>
          <w:b/>
          <w:bCs/>
          <w:color w:val="C00000"/>
        </w:rPr>
        <w:t>Organizations providing commercial support or sponsorship may not provide or co-provide an educational activity.</w:t>
      </w:r>
    </w:p>
    <w:p w:rsidR="004104BE" w:rsidRPr="00BF76C5" w:rsidRDefault="004104BE" w:rsidP="004104BE">
      <w:pPr>
        <w:autoSpaceDE w:val="0"/>
        <w:autoSpaceDN w:val="0"/>
        <w:adjustRightInd w:val="0"/>
        <w:spacing w:after="0" w:line="240" w:lineRule="auto"/>
        <w:rPr>
          <w:rFonts w:ascii="Times New Roman" w:hAnsi="Times New Roman"/>
          <w:color w:val="000000"/>
          <w:sz w:val="12"/>
          <w:szCs w:val="12"/>
        </w:rPr>
      </w:pPr>
    </w:p>
    <w:p w:rsidR="004104BE" w:rsidRPr="002606E8" w:rsidRDefault="004104BE" w:rsidP="00BF76C5">
      <w:pPr>
        <w:autoSpaceDE w:val="0"/>
        <w:autoSpaceDN w:val="0"/>
        <w:adjustRightInd w:val="0"/>
        <w:spacing w:after="0" w:line="240" w:lineRule="auto"/>
        <w:ind w:right="-360"/>
        <w:rPr>
          <w:rFonts w:ascii="Times New Roman" w:hAnsi="Times New Roman"/>
          <w:color w:val="000000"/>
        </w:rPr>
      </w:pPr>
      <w:r w:rsidRPr="002606E8">
        <w:rPr>
          <w:rFonts w:ascii="Times New Roman" w:hAnsi="Times New Roman"/>
          <w:color w:val="000000"/>
        </w:rPr>
        <w:t>Content integrity of the educational activity must be maintained in the presence of commercial</w:t>
      </w:r>
      <w:r>
        <w:rPr>
          <w:rFonts w:ascii="Times New Roman" w:hAnsi="Times New Roman"/>
          <w:color w:val="000000"/>
        </w:rPr>
        <w:t xml:space="preserve"> </w:t>
      </w:r>
      <w:r w:rsidRPr="002606E8">
        <w:rPr>
          <w:rFonts w:ascii="Times New Roman" w:hAnsi="Times New Roman"/>
          <w:color w:val="000000"/>
        </w:rPr>
        <w:t>support or sponsorship. The provider developing the educational activity is responsible for ensuring</w:t>
      </w:r>
      <w:r>
        <w:rPr>
          <w:rFonts w:ascii="Times New Roman" w:hAnsi="Times New Roman"/>
          <w:color w:val="000000"/>
        </w:rPr>
        <w:t xml:space="preserve"> </w:t>
      </w:r>
      <w:r w:rsidRPr="002606E8">
        <w:rPr>
          <w:rFonts w:ascii="Times New Roman" w:hAnsi="Times New Roman"/>
          <w:color w:val="000000"/>
        </w:rPr>
        <w:t>content integrity. Providers developing educational activities must develop written policies and/or</w:t>
      </w:r>
      <w:r>
        <w:rPr>
          <w:rFonts w:ascii="Times New Roman" w:hAnsi="Times New Roman"/>
          <w:color w:val="000000"/>
        </w:rPr>
        <w:t xml:space="preserve"> </w:t>
      </w:r>
      <w:r w:rsidRPr="002606E8">
        <w:rPr>
          <w:rFonts w:ascii="Times New Roman" w:hAnsi="Times New Roman"/>
          <w:color w:val="000000"/>
        </w:rPr>
        <w:t>procedures for managing commercial support and/or sponsorship if the provider accepts commercial</w:t>
      </w:r>
      <w:r>
        <w:rPr>
          <w:rFonts w:ascii="Times New Roman" w:hAnsi="Times New Roman"/>
          <w:color w:val="000000"/>
        </w:rPr>
        <w:t xml:space="preserve"> </w:t>
      </w:r>
      <w:r w:rsidRPr="002606E8">
        <w:rPr>
          <w:rFonts w:ascii="Times New Roman" w:hAnsi="Times New Roman"/>
          <w:color w:val="000000"/>
        </w:rPr>
        <w:t>support or sponsorship.</w:t>
      </w:r>
      <w:r>
        <w:rPr>
          <w:rFonts w:ascii="Times New Roman" w:hAnsi="Times New Roman"/>
          <w:color w:val="000000"/>
        </w:rPr>
        <w:t xml:space="preserve"> </w:t>
      </w:r>
      <w:r w:rsidRPr="002606E8">
        <w:rPr>
          <w:rFonts w:ascii="Times New Roman" w:hAnsi="Times New Roman"/>
          <w:color w:val="000000"/>
        </w:rPr>
        <w:t>Written policies and/or procedures related to managing commercial support and sponsorship must</w:t>
      </w:r>
      <w:r>
        <w:rPr>
          <w:rFonts w:ascii="Times New Roman" w:hAnsi="Times New Roman"/>
          <w:color w:val="000000"/>
        </w:rPr>
        <w:t xml:space="preserve"> </w:t>
      </w:r>
      <w:r w:rsidRPr="002606E8">
        <w:rPr>
          <w:rFonts w:ascii="Times New Roman" w:hAnsi="Times New Roman"/>
          <w:color w:val="000000"/>
        </w:rPr>
        <w:t>address the following:</w:t>
      </w:r>
    </w:p>
    <w:p w:rsidR="004104BE" w:rsidRPr="00DA3F28" w:rsidRDefault="004104BE" w:rsidP="004104BE">
      <w:pPr>
        <w:autoSpaceDE w:val="0"/>
        <w:autoSpaceDN w:val="0"/>
        <w:adjustRightInd w:val="0"/>
        <w:spacing w:after="0" w:line="240" w:lineRule="auto"/>
        <w:rPr>
          <w:rFonts w:ascii="Times New Roman" w:hAnsi="Times New Roman"/>
          <w:color w:val="000000"/>
          <w:sz w:val="16"/>
          <w:szCs w:val="16"/>
        </w:rPr>
      </w:pPr>
    </w:p>
    <w:p w:rsidR="004104BE" w:rsidRPr="00067E24" w:rsidRDefault="004104BE" w:rsidP="00DA4F4E">
      <w:pPr>
        <w:pStyle w:val="ListParagraph"/>
        <w:numPr>
          <w:ilvl w:val="0"/>
          <w:numId w:val="34"/>
        </w:numPr>
        <w:autoSpaceDE w:val="0"/>
        <w:autoSpaceDN w:val="0"/>
        <w:adjustRightInd w:val="0"/>
        <w:spacing w:after="0" w:line="240" w:lineRule="auto"/>
        <w:ind w:left="540" w:hanging="540"/>
        <w:rPr>
          <w:rFonts w:ascii="Times New Roman" w:hAnsi="Times New Roman"/>
          <w:color w:val="000000"/>
        </w:rPr>
      </w:pPr>
      <w:r w:rsidRPr="00067E24">
        <w:rPr>
          <w:rFonts w:ascii="Times New Roman" w:hAnsi="Times New Roman"/>
          <w:color w:val="000000"/>
        </w:rPr>
        <w:t>Template of an agreement to be used for commercial support (Commercial Support Agreement)</w:t>
      </w:r>
      <w:r w:rsidR="00067E24" w:rsidRPr="00067E24">
        <w:rPr>
          <w:rFonts w:ascii="Times New Roman" w:hAnsi="Times New Roman"/>
          <w:color w:val="000000"/>
        </w:rPr>
        <w:t xml:space="preserve"> </w:t>
      </w:r>
      <w:r w:rsidRPr="00067E24">
        <w:rPr>
          <w:rFonts w:ascii="Times New Roman" w:hAnsi="Times New Roman"/>
          <w:color w:val="000000"/>
        </w:rPr>
        <w:t>or Sponsorship (Sponsorship Agreement)</w:t>
      </w:r>
    </w:p>
    <w:p w:rsidR="004104BE" w:rsidRPr="00BF76C5" w:rsidRDefault="004104BE" w:rsidP="00DA4F4E">
      <w:pPr>
        <w:autoSpaceDE w:val="0"/>
        <w:autoSpaceDN w:val="0"/>
        <w:adjustRightInd w:val="0"/>
        <w:spacing w:after="0" w:line="240" w:lineRule="auto"/>
        <w:ind w:left="540" w:hanging="540"/>
        <w:rPr>
          <w:rFonts w:ascii="Times New Roman" w:hAnsi="Times New Roman"/>
          <w:color w:val="000000"/>
          <w:sz w:val="12"/>
          <w:szCs w:val="12"/>
        </w:rPr>
      </w:pPr>
    </w:p>
    <w:p w:rsidR="004104BE" w:rsidRPr="002606E8" w:rsidRDefault="004104BE" w:rsidP="00DA4F4E">
      <w:pPr>
        <w:pStyle w:val="ListParagraph"/>
        <w:numPr>
          <w:ilvl w:val="0"/>
          <w:numId w:val="34"/>
        </w:numPr>
        <w:autoSpaceDE w:val="0"/>
        <w:autoSpaceDN w:val="0"/>
        <w:adjustRightInd w:val="0"/>
        <w:spacing w:after="0" w:line="240" w:lineRule="auto"/>
        <w:ind w:left="540" w:hanging="540"/>
        <w:rPr>
          <w:rFonts w:ascii="Times New Roman" w:hAnsi="Times New Roman"/>
          <w:color w:val="000000"/>
        </w:rPr>
      </w:pPr>
      <w:r w:rsidRPr="002606E8">
        <w:rPr>
          <w:rFonts w:ascii="Times New Roman" w:hAnsi="Times New Roman"/>
          <w:color w:val="000000"/>
        </w:rPr>
        <w:t>The agreement must include:</w:t>
      </w:r>
    </w:p>
    <w:p w:rsidR="002B2974" w:rsidRPr="00BF76C5" w:rsidRDefault="002B2974" w:rsidP="002B2974">
      <w:pPr>
        <w:pStyle w:val="ListParagraph"/>
        <w:rPr>
          <w:rFonts w:ascii="Times New Roman" w:hAnsi="Times New Roman"/>
          <w:color w:val="000000"/>
          <w:sz w:val="12"/>
          <w:szCs w:val="12"/>
        </w:rPr>
      </w:pPr>
    </w:p>
    <w:p w:rsidR="004104BE" w:rsidRPr="002606E8" w:rsidRDefault="004104BE" w:rsidP="00DA4F4E">
      <w:pPr>
        <w:pStyle w:val="ListParagraph"/>
        <w:numPr>
          <w:ilvl w:val="3"/>
          <w:numId w:val="34"/>
        </w:numPr>
        <w:tabs>
          <w:tab w:val="left" w:pos="1080"/>
        </w:tabs>
        <w:autoSpaceDE w:val="0"/>
        <w:autoSpaceDN w:val="0"/>
        <w:adjustRightInd w:val="0"/>
        <w:spacing w:after="0" w:line="240" w:lineRule="auto"/>
        <w:ind w:left="1080" w:hanging="540"/>
        <w:rPr>
          <w:rFonts w:ascii="Times New Roman" w:hAnsi="Times New Roman"/>
          <w:color w:val="000000"/>
        </w:rPr>
      </w:pPr>
      <w:r w:rsidRPr="002606E8">
        <w:rPr>
          <w:rFonts w:ascii="Times New Roman" w:hAnsi="Times New Roman"/>
          <w:color w:val="000000"/>
        </w:rPr>
        <w:t>Statement that the provider of commercial support or sponsorship may not participate in any component of the planning process of an educational activity, including:</w:t>
      </w:r>
    </w:p>
    <w:p w:rsidR="002B2974" w:rsidRDefault="004104BE" w:rsidP="00DA4F4E">
      <w:pPr>
        <w:pStyle w:val="ListParagraph"/>
        <w:numPr>
          <w:ilvl w:val="0"/>
          <w:numId w:val="59"/>
        </w:numPr>
        <w:tabs>
          <w:tab w:val="left" w:pos="1530"/>
          <w:tab w:val="left" w:pos="1980"/>
        </w:tabs>
        <w:autoSpaceDE w:val="0"/>
        <w:autoSpaceDN w:val="0"/>
        <w:adjustRightInd w:val="0"/>
        <w:spacing w:after="0" w:line="240" w:lineRule="auto"/>
        <w:ind w:hanging="2520"/>
        <w:rPr>
          <w:rFonts w:ascii="Times New Roman" w:hAnsi="Times New Roman"/>
          <w:color w:val="000000"/>
        </w:rPr>
      </w:pPr>
      <w:r w:rsidRPr="002606E8">
        <w:rPr>
          <w:rFonts w:ascii="Times New Roman" w:hAnsi="Times New Roman"/>
          <w:color w:val="000000"/>
        </w:rPr>
        <w:t>Assessment of learning needs</w:t>
      </w:r>
    </w:p>
    <w:p w:rsidR="002B2974" w:rsidRDefault="004104BE" w:rsidP="00DA4F4E">
      <w:pPr>
        <w:pStyle w:val="ListParagraph"/>
        <w:numPr>
          <w:ilvl w:val="0"/>
          <w:numId w:val="59"/>
        </w:numPr>
        <w:tabs>
          <w:tab w:val="left" w:pos="1530"/>
          <w:tab w:val="left" w:pos="1980"/>
        </w:tabs>
        <w:autoSpaceDE w:val="0"/>
        <w:autoSpaceDN w:val="0"/>
        <w:adjustRightInd w:val="0"/>
        <w:spacing w:after="0" w:line="240" w:lineRule="auto"/>
        <w:ind w:hanging="2520"/>
        <w:rPr>
          <w:rFonts w:ascii="Times New Roman" w:hAnsi="Times New Roman"/>
          <w:color w:val="000000"/>
        </w:rPr>
      </w:pPr>
      <w:r w:rsidRPr="002B2974">
        <w:rPr>
          <w:rFonts w:ascii="Times New Roman" w:hAnsi="Times New Roman"/>
          <w:color w:val="000000"/>
        </w:rPr>
        <w:t>Determination of objectives</w:t>
      </w:r>
    </w:p>
    <w:p w:rsidR="002B2974" w:rsidRDefault="004104BE" w:rsidP="00DA4F4E">
      <w:pPr>
        <w:pStyle w:val="ListParagraph"/>
        <w:numPr>
          <w:ilvl w:val="0"/>
          <w:numId w:val="59"/>
        </w:numPr>
        <w:tabs>
          <w:tab w:val="left" w:pos="1530"/>
          <w:tab w:val="left" w:pos="1980"/>
        </w:tabs>
        <w:autoSpaceDE w:val="0"/>
        <w:autoSpaceDN w:val="0"/>
        <w:adjustRightInd w:val="0"/>
        <w:spacing w:after="0" w:line="240" w:lineRule="auto"/>
        <w:ind w:hanging="2520"/>
        <w:rPr>
          <w:rFonts w:ascii="Times New Roman" w:hAnsi="Times New Roman"/>
          <w:color w:val="000000"/>
        </w:rPr>
      </w:pPr>
      <w:r w:rsidRPr="002B2974">
        <w:rPr>
          <w:rFonts w:ascii="Times New Roman" w:hAnsi="Times New Roman"/>
          <w:color w:val="000000"/>
        </w:rPr>
        <w:t>Selection or development of content</w:t>
      </w:r>
    </w:p>
    <w:p w:rsidR="002B2974" w:rsidRDefault="004104BE" w:rsidP="00DA4F4E">
      <w:pPr>
        <w:pStyle w:val="ListParagraph"/>
        <w:numPr>
          <w:ilvl w:val="0"/>
          <w:numId w:val="59"/>
        </w:numPr>
        <w:tabs>
          <w:tab w:val="left" w:pos="1530"/>
          <w:tab w:val="left" w:pos="1980"/>
        </w:tabs>
        <w:autoSpaceDE w:val="0"/>
        <w:autoSpaceDN w:val="0"/>
        <w:adjustRightInd w:val="0"/>
        <w:spacing w:after="0" w:line="240" w:lineRule="auto"/>
        <w:ind w:hanging="2520"/>
        <w:rPr>
          <w:rFonts w:ascii="Times New Roman" w:hAnsi="Times New Roman"/>
          <w:color w:val="000000"/>
        </w:rPr>
      </w:pPr>
      <w:r w:rsidRPr="002B2974">
        <w:rPr>
          <w:rFonts w:ascii="Times New Roman" w:hAnsi="Times New Roman"/>
          <w:color w:val="000000"/>
        </w:rPr>
        <w:t>Selection of presenters or faculty</w:t>
      </w:r>
    </w:p>
    <w:p w:rsidR="002B2974" w:rsidRDefault="004104BE" w:rsidP="00DA4F4E">
      <w:pPr>
        <w:pStyle w:val="ListParagraph"/>
        <w:numPr>
          <w:ilvl w:val="0"/>
          <w:numId w:val="59"/>
        </w:numPr>
        <w:tabs>
          <w:tab w:val="left" w:pos="1530"/>
          <w:tab w:val="left" w:pos="1980"/>
        </w:tabs>
        <w:autoSpaceDE w:val="0"/>
        <w:autoSpaceDN w:val="0"/>
        <w:adjustRightInd w:val="0"/>
        <w:spacing w:after="0" w:line="240" w:lineRule="auto"/>
        <w:ind w:hanging="2520"/>
        <w:rPr>
          <w:rFonts w:ascii="Times New Roman" w:hAnsi="Times New Roman"/>
          <w:color w:val="000000"/>
        </w:rPr>
      </w:pPr>
      <w:r w:rsidRPr="002B2974">
        <w:rPr>
          <w:rFonts w:ascii="Times New Roman" w:hAnsi="Times New Roman"/>
          <w:color w:val="000000"/>
        </w:rPr>
        <w:t>Selection of teaching/learning strategies</w:t>
      </w:r>
    </w:p>
    <w:p w:rsidR="004104BE" w:rsidRPr="002B2974" w:rsidRDefault="004104BE" w:rsidP="00DA4F4E">
      <w:pPr>
        <w:pStyle w:val="ListParagraph"/>
        <w:numPr>
          <w:ilvl w:val="0"/>
          <w:numId w:val="59"/>
        </w:numPr>
        <w:tabs>
          <w:tab w:val="left" w:pos="1530"/>
          <w:tab w:val="left" w:pos="1980"/>
        </w:tabs>
        <w:autoSpaceDE w:val="0"/>
        <w:autoSpaceDN w:val="0"/>
        <w:adjustRightInd w:val="0"/>
        <w:spacing w:after="0" w:line="240" w:lineRule="auto"/>
        <w:ind w:hanging="2520"/>
        <w:rPr>
          <w:rFonts w:ascii="Times New Roman" w:hAnsi="Times New Roman"/>
          <w:color w:val="000000"/>
        </w:rPr>
      </w:pPr>
      <w:r w:rsidRPr="002B2974">
        <w:rPr>
          <w:rFonts w:ascii="Times New Roman" w:hAnsi="Times New Roman"/>
          <w:color w:val="000000"/>
        </w:rPr>
        <w:t>Evaluation</w:t>
      </w:r>
    </w:p>
    <w:p w:rsidR="004104BE" w:rsidRPr="00DA3F28" w:rsidRDefault="004104BE" w:rsidP="004104BE">
      <w:pPr>
        <w:autoSpaceDE w:val="0"/>
        <w:autoSpaceDN w:val="0"/>
        <w:adjustRightInd w:val="0"/>
        <w:spacing w:after="0" w:line="240" w:lineRule="auto"/>
        <w:rPr>
          <w:rFonts w:ascii="Times New Roman" w:hAnsi="Times New Roman"/>
          <w:color w:val="000000"/>
          <w:sz w:val="12"/>
          <w:szCs w:val="12"/>
        </w:rPr>
      </w:pPr>
    </w:p>
    <w:p w:rsidR="004104BE" w:rsidRPr="00DA3F28" w:rsidRDefault="004104BE" w:rsidP="00DA4F4E">
      <w:pPr>
        <w:pStyle w:val="ListParagraph"/>
        <w:numPr>
          <w:ilvl w:val="3"/>
          <w:numId w:val="34"/>
        </w:numPr>
        <w:tabs>
          <w:tab w:val="left" w:pos="1080"/>
        </w:tabs>
        <w:autoSpaceDE w:val="0"/>
        <w:autoSpaceDN w:val="0"/>
        <w:adjustRightInd w:val="0"/>
        <w:spacing w:after="0" w:line="240" w:lineRule="auto"/>
        <w:ind w:left="1080" w:hanging="540"/>
        <w:rPr>
          <w:rFonts w:ascii="Times New Roman" w:hAnsi="Times New Roman"/>
          <w:color w:val="000000"/>
        </w:rPr>
      </w:pPr>
      <w:r w:rsidRPr="00DA3F28">
        <w:rPr>
          <w:rFonts w:ascii="Times New Roman" w:hAnsi="Times New Roman"/>
          <w:color w:val="000000"/>
        </w:rPr>
        <w:t>Statement of understanding that the commercial support or sponsorship will be disclosed to the participants of the educational activity</w:t>
      </w:r>
    </w:p>
    <w:p w:rsidR="004104BE" w:rsidRPr="00DA3F28" w:rsidRDefault="004104BE" w:rsidP="00DA4F4E">
      <w:pPr>
        <w:tabs>
          <w:tab w:val="left" w:pos="1080"/>
        </w:tabs>
        <w:autoSpaceDE w:val="0"/>
        <w:autoSpaceDN w:val="0"/>
        <w:adjustRightInd w:val="0"/>
        <w:spacing w:after="0" w:line="240" w:lineRule="auto"/>
        <w:ind w:left="1080" w:hanging="540"/>
        <w:rPr>
          <w:rFonts w:ascii="Times New Roman" w:hAnsi="Times New Roman"/>
          <w:color w:val="000000"/>
          <w:sz w:val="12"/>
          <w:szCs w:val="12"/>
        </w:rPr>
      </w:pPr>
    </w:p>
    <w:p w:rsidR="004104BE" w:rsidRPr="00DA3F28" w:rsidRDefault="004104BE" w:rsidP="00DA4F4E">
      <w:pPr>
        <w:pStyle w:val="ListParagraph"/>
        <w:numPr>
          <w:ilvl w:val="3"/>
          <w:numId w:val="34"/>
        </w:numPr>
        <w:tabs>
          <w:tab w:val="left" w:pos="1080"/>
        </w:tabs>
        <w:autoSpaceDE w:val="0"/>
        <w:autoSpaceDN w:val="0"/>
        <w:adjustRightInd w:val="0"/>
        <w:spacing w:after="0" w:line="240" w:lineRule="auto"/>
        <w:ind w:left="1080" w:hanging="540"/>
        <w:rPr>
          <w:rFonts w:ascii="Times New Roman" w:hAnsi="Times New Roman"/>
          <w:color w:val="000000"/>
        </w:rPr>
      </w:pPr>
      <w:r w:rsidRPr="00DA3F28">
        <w:rPr>
          <w:rFonts w:ascii="Times New Roman" w:hAnsi="Times New Roman"/>
          <w:color w:val="000000"/>
        </w:rPr>
        <w:t>Statement of understanding that the provider of commercial support or sponsorship must agree to abide by the provider’s policies/procedures</w:t>
      </w:r>
    </w:p>
    <w:p w:rsidR="004104BE" w:rsidRPr="00DA3F28" w:rsidRDefault="004104BE" w:rsidP="00DA4F4E">
      <w:pPr>
        <w:tabs>
          <w:tab w:val="left" w:pos="1080"/>
        </w:tabs>
        <w:autoSpaceDE w:val="0"/>
        <w:autoSpaceDN w:val="0"/>
        <w:adjustRightInd w:val="0"/>
        <w:spacing w:after="0" w:line="240" w:lineRule="auto"/>
        <w:ind w:left="1080" w:hanging="540"/>
        <w:rPr>
          <w:rFonts w:ascii="Times New Roman" w:hAnsi="Times New Roman"/>
          <w:color w:val="000000"/>
          <w:sz w:val="16"/>
          <w:szCs w:val="16"/>
        </w:rPr>
      </w:pPr>
    </w:p>
    <w:p w:rsidR="004104BE" w:rsidRDefault="004104BE" w:rsidP="00DA4F4E">
      <w:pPr>
        <w:pStyle w:val="ListParagraph"/>
        <w:numPr>
          <w:ilvl w:val="3"/>
          <w:numId w:val="34"/>
        </w:numPr>
        <w:tabs>
          <w:tab w:val="left" w:pos="1080"/>
        </w:tabs>
        <w:autoSpaceDE w:val="0"/>
        <w:autoSpaceDN w:val="0"/>
        <w:adjustRightInd w:val="0"/>
        <w:spacing w:after="0" w:line="240" w:lineRule="auto"/>
        <w:ind w:left="1080" w:hanging="540"/>
        <w:rPr>
          <w:rFonts w:ascii="Times New Roman" w:hAnsi="Times New Roman"/>
          <w:color w:val="000000"/>
        </w:rPr>
      </w:pPr>
      <w:r w:rsidRPr="00DA3F28">
        <w:rPr>
          <w:rFonts w:ascii="Times New Roman" w:hAnsi="Times New Roman"/>
          <w:color w:val="000000"/>
        </w:rPr>
        <w:t xml:space="preserve">Amount of commercial support or sponsorship and description of “in kind” donation </w:t>
      </w:r>
    </w:p>
    <w:p w:rsidR="004104BE" w:rsidRPr="00DA3F28" w:rsidRDefault="004104BE" w:rsidP="002B2974">
      <w:pPr>
        <w:tabs>
          <w:tab w:val="left" w:pos="1440"/>
        </w:tabs>
        <w:autoSpaceDE w:val="0"/>
        <w:autoSpaceDN w:val="0"/>
        <w:adjustRightInd w:val="0"/>
        <w:spacing w:after="0" w:line="240" w:lineRule="auto"/>
        <w:ind w:left="1440" w:hanging="720"/>
        <w:rPr>
          <w:rFonts w:ascii="Times New Roman" w:hAnsi="Times New Roman"/>
          <w:color w:val="000000"/>
          <w:sz w:val="16"/>
          <w:szCs w:val="16"/>
        </w:rPr>
      </w:pPr>
    </w:p>
    <w:p w:rsidR="004104BE" w:rsidRPr="00DA3F28" w:rsidRDefault="004104BE" w:rsidP="00DA4F4E">
      <w:pPr>
        <w:pStyle w:val="ListParagraph"/>
        <w:numPr>
          <w:ilvl w:val="3"/>
          <w:numId w:val="34"/>
        </w:numPr>
        <w:tabs>
          <w:tab w:val="left" w:pos="1080"/>
        </w:tabs>
        <w:autoSpaceDE w:val="0"/>
        <w:autoSpaceDN w:val="0"/>
        <w:adjustRightInd w:val="0"/>
        <w:spacing w:after="0" w:line="240" w:lineRule="auto"/>
        <w:ind w:left="1080" w:hanging="540"/>
        <w:rPr>
          <w:rFonts w:ascii="Times New Roman" w:hAnsi="Times New Roman"/>
          <w:color w:val="000000"/>
        </w:rPr>
      </w:pPr>
      <w:r w:rsidRPr="00DA3F28">
        <w:rPr>
          <w:rFonts w:ascii="Times New Roman" w:hAnsi="Times New Roman"/>
          <w:color w:val="000000"/>
        </w:rPr>
        <w:t>Name and signature of the individual who is legally authorized to enter into contracts on behalf of the provider of commercial support or sponsorship</w:t>
      </w:r>
    </w:p>
    <w:p w:rsidR="004104BE" w:rsidRPr="00DA3F28" w:rsidRDefault="004104BE" w:rsidP="00DA4F4E">
      <w:pPr>
        <w:tabs>
          <w:tab w:val="left" w:pos="1080"/>
        </w:tabs>
        <w:autoSpaceDE w:val="0"/>
        <w:autoSpaceDN w:val="0"/>
        <w:adjustRightInd w:val="0"/>
        <w:spacing w:after="0" w:line="240" w:lineRule="auto"/>
        <w:ind w:left="1080" w:hanging="540"/>
        <w:rPr>
          <w:rFonts w:ascii="Times New Roman" w:hAnsi="Times New Roman"/>
          <w:color w:val="000000"/>
          <w:sz w:val="16"/>
          <w:szCs w:val="16"/>
        </w:rPr>
      </w:pPr>
    </w:p>
    <w:p w:rsidR="004104BE" w:rsidRPr="00DA3F28" w:rsidRDefault="004104BE" w:rsidP="00DA4F4E">
      <w:pPr>
        <w:pStyle w:val="ListParagraph"/>
        <w:numPr>
          <w:ilvl w:val="3"/>
          <w:numId w:val="34"/>
        </w:numPr>
        <w:tabs>
          <w:tab w:val="left" w:pos="1080"/>
        </w:tabs>
        <w:autoSpaceDE w:val="0"/>
        <w:autoSpaceDN w:val="0"/>
        <w:adjustRightInd w:val="0"/>
        <w:spacing w:after="0" w:line="240" w:lineRule="auto"/>
        <w:ind w:left="1080" w:hanging="540"/>
        <w:rPr>
          <w:rFonts w:ascii="Times New Roman" w:hAnsi="Times New Roman"/>
          <w:color w:val="000000"/>
        </w:rPr>
      </w:pPr>
      <w:r w:rsidRPr="00DA3F28">
        <w:rPr>
          <w:rFonts w:ascii="Times New Roman" w:hAnsi="Times New Roman"/>
          <w:color w:val="000000"/>
        </w:rPr>
        <w:t>Name and signature of the individual who is legally authorized to enter into contracts on behalf of the provider of the educational activity</w:t>
      </w:r>
    </w:p>
    <w:p w:rsidR="004104BE" w:rsidRPr="00DA3F28" w:rsidRDefault="004104BE" w:rsidP="00DA4F4E">
      <w:pPr>
        <w:tabs>
          <w:tab w:val="left" w:pos="1080"/>
        </w:tabs>
        <w:autoSpaceDE w:val="0"/>
        <w:autoSpaceDN w:val="0"/>
        <w:adjustRightInd w:val="0"/>
        <w:spacing w:after="0" w:line="240" w:lineRule="auto"/>
        <w:ind w:left="1080" w:hanging="540"/>
        <w:rPr>
          <w:rFonts w:ascii="Times New Roman" w:hAnsi="Times New Roman"/>
          <w:color w:val="000000"/>
          <w:sz w:val="16"/>
          <w:szCs w:val="16"/>
        </w:rPr>
      </w:pPr>
    </w:p>
    <w:p w:rsidR="004104BE" w:rsidRPr="002606E8" w:rsidRDefault="004104BE" w:rsidP="00DA4F4E">
      <w:pPr>
        <w:pStyle w:val="ListParagraph"/>
        <w:numPr>
          <w:ilvl w:val="3"/>
          <w:numId w:val="34"/>
        </w:numPr>
        <w:tabs>
          <w:tab w:val="left" w:pos="1080"/>
        </w:tabs>
        <w:autoSpaceDE w:val="0"/>
        <w:autoSpaceDN w:val="0"/>
        <w:adjustRightInd w:val="0"/>
        <w:spacing w:after="0" w:line="240" w:lineRule="auto"/>
        <w:ind w:left="1080" w:hanging="540"/>
        <w:rPr>
          <w:rFonts w:ascii="Times New Roman" w:hAnsi="Times New Roman"/>
          <w:color w:val="000000"/>
        </w:rPr>
      </w:pPr>
      <w:r w:rsidRPr="002606E8">
        <w:rPr>
          <w:rFonts w:ascii="Times New Roman" w:hAnsi="Times New Roman"/>
          <w:color w:val="000000"/>
        </w:rPr>
        <w:t>Date the agreement was signed</w:t>
      </w:r>
    </w:p>
    <w:p w:rsidR="004104BE" w:rsidRPr="00DA3F28" w:rsidRDefault="004104BE" w:rsidP="004104BE">
      <w:pPr>
        <w:autoSpaceDE w:val="0"/>
        <w:autoSpaceDN w:val="0"/>
        <w:adjustRightInd w:val="0"/>
        <w:spacing w:after="0" w:line="240" w:lineRule="auto"/>
        <w:rPr>
          <w:rFonts w:ascii="Times New Roman" w:hAnsi="Times New Roman"/>
          <w:color w:val="000000"/>
          <w:sz w:val="16"/>
          <w:szCs w:val="16"/>
        </w:rPr>
      </w:pPr>
    </w:p>
    <w:p w:rsidR="004104BE" w:rsidRDefault="004104BE" w:rsidP="00DA4F4E">
      <w:pPr>
        <w:pStyle w:val="ListParagraph"/>
        <w:numPr>
          <w:ilvl w:val="0"/>
          <w:numId w:val="34"/>
        </w:numPr>
        <w:tabs>
          <w:tab w:val="left" w:pos="1440"/>
        </w:tabs>
        <w:autoSpaceDE w:val="0"/>
        <w:autoSpaceDN w:val="0"/>
        <w:adjustRightInd w:val="0"/>
        <w:spacing w:after="0" w:line="240" w:lineRule="auto"/>
        <w:ind w:left="540" w:hanging="540"/>
        <w:rPr>
          <w:rFonts w:ascii="Times New Roman" w:hAnsi="Times New Roman"/>
          <w:color w:val="000000"/>
        </w:rPr>
      </w:pPr>
      <w:r w:rsidRPr="00DA3F28">
        <w:rPr>
          <w:rFonts w:ascii="Times New Roman" w:hAnsi="Times New Roman"/>
          <w:color w:val="000000"/>
        </w:rPr>
        <w:t>Method of documenting how commercial support or sponsorship was used for the educational activity or activities</w:t>
      </w:r>
    </w:p>
    <w:p w:rsidR="00312C81" w:rsidRPr="00BF76C5" w:rsidRDefault="00312C81" w:rsidP="00312C81">
      <w:pPr>
        <w:pStyle w:val="ListParagraph"/>
        <w:tabs>
          <w:tab w:val="left" w:pos="1440"/>
        </w:tabs>
        <w:autoSpaceDE w:val="0"/>
        <w:autoSpaceDN w:val="0"/>
        <w:adjustRightInd w:val="0"/>
        <w:spacing w:after="0" w:line="240" w:lineRule="auto"/>
        <w:rPr>
          <w:rFonts w:ascii="Times New Roman" w:hAnsi="Times New Roman"/>
          <w:color w:val="000000"/>
          <w:sz w:val="10"/>
          <w:szCs w:val="10"/>
        </w:rPr>
      </w:pPr>
    </w:p>
    <w:p w:rsidR="004104BE" w:rsidRPr="00CA438F" w:rsidRDefault="004104BE" w:rsidP="004104BE">
      <w:pPr>
        <w:autoSpaceDE w:val="0"/>
        <w:autoSpaceDN w:val="0"/>
        <w:adjustRightInd w:val="0"/>
        <w:spacing w:after="0" w:line="240" w:lineRule="auto"/>
        <w:rPr>
          <w:rFonts w:ascii="Times New Roman" w:hAnsi="Times New Roman"/>
          <w:b/>
          <w:color w:val="C00000"/>
        </w:rPr>
      </w:pPr>
      <w:r w:rsidRPr="00CA438F">
        <w:rPr>
          <w:rFonts w:ascii="Times New Roman" w:hAnsi="Times New Roman"/>
          <w:b/>
          <w:color w:val="C00000"/>
        </w:rPr>
        <w:t>Conflicts of Interest Evaluation and Resolution</w:t>
      </w:r>
    </w:p>
    <w:p w:rsidR="004104BE" w:rsidRPr="002606E8" w:rsidRDefault="004104BE" w:rsidP="004104BE">
      <w:pPr>
        <w:autoSpaceDE w:val="0"/>
        <w:autoSpaceDN w:val="0"/>
        <w:adjustRightInd w:val="0"/>
        <w:spacing w:after="0" w:line="240" w:lineRule="auto"/>
        <w:rPr>
          <w:rFonts w:ascii="Times New Roman" w:hAnsi="Times New Roman"/>
          <w:color w:val="000000"/>
        </w:rPr>
      </w:pPr>
      <w:r w:rsidRPr="002606E8">
        <w:rPr>
          <w:rFonts w:ascii="Times New Roman" w:hAnsi="Times New Roman"/>
          <w:color w:val="000000"/>
        </w:rPr>
        <w:t>The potential for conflicts of interest exists when an individual has the ability to control or influence</w:t>
      </w:r>
      <w:r>
        <w:rPr>
          <w:rFonts w:ascii="Times New Roman" w:hAnsi="Times New Roman"/>
          <w:color w:val="000000"/>
        </w:rPr>
        <w:t xml:space="preserve"> </w:t>
      </w:r>
      <w:r w:rsidRPr="002606E8">
        <w:rPr>
          <w:rFonts w:ascii="Times New Roman" w:hAnsi="Times New Roman"/>
          <w:color w:val="000000"/>
        </w:rPr>
        <w:t>the content of an educational activity</w:t>
      </w:r>
      <w:r w:rsidRPr="000720E1">
        <w:rPr>
          <w:rFonts w:ascii="Times New Roman" w:hAnsi="Times New Roman"/>
          <w:color w:val="C00000"/>
        </w:rPr>
        <w:t xml:space="preserve"> </w:t>
      </w:r>
      <w:r w:rsidRPr="000720E1">
        <w:rPr>
          <w:rFonts w:ascii="Times New Roman" w:hAnsi="Times New Roman"/>
          <w:b/>
          <w:bCs/>
          <w:color w:val="C00000"/>
        </w:rPr>
        <w:t>and</w:t>
      </w:r>
      <w:r w:rsidRPr="002606E8">
        <w:rPr>
          <w:rFonts w:ascii="Times New Roman" w:hAnsi="Times New Roman"/>
          <w:b/>
          <w:bCs/>
          <w:color w:val="000000"/>
        </w:rPr>
        <w:t xml:space="preserve"> </w:t>
      </w:r>
      <w:r w:rsidRPr="002606E8">
        <w:rPr>
          <w:rFonts w:ascii="Times New Roman" w:hAnsi="Times New Roman"/>
          <w:color w:val="000000"/>
        </w:rPr>
        <w:t xml:space="preserve">has a financial relationship with a </w:t>
      </w:r>
      <w:r w:rsidRPr="002606E8">
        <w:rPr>
          <w:rFonts w:ascii="Times New Roman" w:hAnsi="Times New Roman"/>
          <w:i/>
          <w:iCs/>
          <w:color w:val="000000"/>
        </w:rPr>
        <w:t>commercial interest</w:t>
      </w:r>
      <w:r w:rsidRPr="002606E8">
        <w:rPr>
          <w:rFonts w:ascii="Times New Roman" w:hAnsi="Times New Roman"/>
          <w:color w:val="000000"/>
        </w:rPr>
        <w:t>,* the</w:t>
      </w:r>
      <w:r>
        <w:rPr>
          <w:rFonts w:ascii="Times New Roman" w:hAnsi="Times New Roman"/>
          <w:color w:val="000000"/>
        </w:rPr>
        <w:t xml:space="preserve"> </w:t>
      </w:r>
      <w:r w:rsidRPr="002606E8">
        <w:rPr>
          <w:rFonts w:ascii="Times New Roman" w:hAnsi="Times New Roman"/>
          <w:color w:val="000000"/>
        </w:rPr>
        <w:t>products or services of which are pertinent to the content of the educational activity (see Figure 5). The</w:t>
      </w:r>
      <w:r>
        <w:rPr>
          <w:rFonts w:ascii="Times New Roman" w:hAnsi="Times New Roman"/>
          <w:color w:val="000000"/>
        </w:rPr>
        <w:t xml:space="preserve"> </w:t>
      </w:r>
      <w:r w:rsidRPr="002606E8">
        <w:rPr>
          <w:rFonts w:ascii="Times New Roman" w:hAnsi="Times New Roman"/>
          <w:color w:val="000000"/>
        </w:rPr>
        <w:t>Nurse Planner is responsible for evaluating the presence or absence of conflicts of interest and resolving</w:t>
      </w:r>
      <w:r>
        <w:rPr>
          <w:rFonts w:ascii="Times New Roman" w:hAnsi="Times New Roman"/>
          <w:color w:val="000000"/>
        </w:rPr>
        <w:t xml:space="preserve"> </w:t>
      </w:r>
      <w:r w:rsidRPr="002606E8">
        <w:rPr>
          <w:rFonts w:ascii="Times New Roman" w:hAnsi="Times New Roman"/>
          <w:color w:val="000000"/>
        </w:rPr>
        <w:t>any identified actual or potential conflicts of interest during the planning and implementation phases</w:t>
      </w:r>
      <w:r>
        <w:rPr>
          <w:rFonts w:ascii="Times New Roman" w:hAnsi="Times New Roman"/>
          <w:color w:val="000000"/>
        </w:rPr>
        <w:t xml:space="preserve"> </w:t>
      </w:r>
      <w:r w:rsidRPr="002606E8">
        <w:rPr>
          <w:rFonts w:ascii="Times New Roman" w:hAnsi="Times New Roman"/>
          <w:color w:val="000000"/>
        </w:rPr>
        <w:t>of an educational activity. If the Nurse Planner has an actual or potential conflict of interest, he or she</w:t>
      </w:r>
      <w:r>
        <w:rPr>
          <w:rFonts w:ascii="Times New Roman" w:hAnsi="Times New Roman"/>
          <w:color w:val="000000"/>
        </w:rPr>
        <w:t xml:space="preserve"> </w:t>
      </w:r>
      <w:r w:rsidRPr="002606E8">
        <w:rPr>
          <w:rFonts w:ascii="Times New Roman" w:hAnsi="Times New Roman"/>
          <w:color w:val="000000"/>
        </w:rPr>
        <w:t xml:space="preserve">should </w:t>
      </w:r>
      <w:r w:rsidR="00A91F56">
        <w:rPr>
          <w:rFonts w:ascii="Times New Roman" w:hAnsi="Times New Roman"/>
          <w:color w:val="000000"/>
        </w:rPr>
        <w:t xml:space="preserve">excuse </w:t>
      </w:r>
      <w:r w:rsidR="00A91F56" w:rsidRPr="002606E8">
        <w:rPr>
          <w:rFonts w:ascii="Times New Roman" w:hAnsi="Times New Roman"/>
          <w:color w:val="000000"/>
        </w:rPr>
        <w:t>himself</w:t>
      </w:r>
      <w:r w:rsidRPr="002606E8">
        <w:rPr>
          <w:rFonts w:ascii="Times New Roman" w:hAnsi="Times New Roman"/>
          <w:color w:val="000000"/>
        </w:rPr>
        <w:t xml:space="preserve"> or herself from the role as Nurse Planner for the educational activity.</w:t>
      </w:r>
    </w:p>
    <w:p w:rsidR="004104BE" w:rsidRPr="002606E8" w:rsidRDefault="004104BE" w:rsidP="004104BE">
      <w:pPr>
        <w:autoSpaceDE w:val="0"/>
        <w:autoSpaceDN w:val="0"/>
        <w:adjustRightInd w:val="0"/>
        <w:spacing w:after="0" w:line="240" w:lineRule="auto"/>
        <w:rPr>
          <w:rFonts w:ascii="Times New Roman" w:hAnsi="Times New Roman"/>
          <w:color w:val="000000"/>
        </w:rPr>
      </w:pPr>
    </w:p>
    <w:p w:rsidR="004104BE" w:rsidRPr="002606E8" w:rsidRDefault="004104BE" w:rsidP="004104BE">
      <w:pPr>
        <w:autoSpaceDE w:val="0"/>
        <w:autoSpaceDN w:val="0"/>
        <w:adjustRightInd w:val="0"/>
        <w:spacing w:after="0" w:line="240" w:lineRule="auto"/>
        <w:rPr>
          <w:rFonts w:ascii="Times New Roman" w:hAnsi="Times New Roman"/>
          <w:color w:val="000000"/>
        </w:rPr>
      </w:pPr>
      <w:r w:rsidRPr="002606E8">
        <w:rPr>
          <w:rFonts w:ascii="Times New Roman" w:hAnsi="Times New Roman"/>
          <w:color w:val="000000"/>
        </w:rPr>
        <w:t>*</w:t>
      </w:r>
      <w:r w:rsidRPr="002606E8">
        <w:rPr>
          <w:rFonts w:ascii="Times New Roman" w:hAnsi="Times New Roman"/>
          <w:i/>
          <w:iCs/>
          <w:color w:val="000000"/>
        </w:rPr>
        <w:t>Commercial interest</w:t>
      </w:r>
      <w:r w:rsidRPr="002606E8">
        <w:rPr>
          <w:rFonts w:ascii="Times New Roman" w:hAnsi="Times New Roman"/>
          <w:color w:val="000000"/>
        </w:rPr>
        <w:t>, as defined by ANCC, is any entity producing, marketing, reselling, or distributing</w:t>
      </w:r>
      <w:r>
        <w:rPr>
          <w:rFonts w:ascii="Times New Roman" w:hAnsi="Times New Roman"/>
          <w:color w:val="000000"/>
        </w:rPr>
        <w:t xml:space="preserve"> </w:t>
      </w:r>
      <w:r w:rsidRPr="002606E8">
        <w:rPr>
          <w:rFonts w:ascii="Times New Roman" w:hAnsi="Times New Roman"/>
          <w:color w:val="000000"/>
        </w:rPr>
        <w:t>healthcare goods or services consumed by or used on patients, or an entity that is owned or controlled</w:t>
      </w:r>
      <w:r>
        <w:rPr>
          <w:rFonts w:ascii="Times New Roman" w:hAnsi="Times New Roman"/>
          <w:color w:val="000000"/>
        </w:rPr>
        <w:t xml:space="preserve"> </w:t>
      </w:r>
      <w:r w:rsidRPr="002606E8">
        <w:rPr>
          <w:rFonts w:ascii="Times New Roman" w:hAnsi="Times New Roman"/>
          <w:color w:val="000000"/>
        </w:rPr>
        <w:t>by an entity that produces, markets, resells, or distributes healthcare goods or services consumed by</w:t>
      </w:r>
      <w:r>
        <w:rPr>
          <w:rFonts w:ascii="Times New Roman" w:hAnsi="Times New Roman"/>
          <w:color w:val="000000"/>
        </w:rPr>
        <w:t xml:space="preserve"> </w:t>
      </w:r>
      <w:r w:rsidRPr="002606E8">
        <w:rPr>
          <w:rFonts w:ascii="Times New Roman" w:hAnsi="Times New Roman"/>
          <w:color w:val="000000"/>
        </w:rPr>
        <w:t>or used on patients. Nonprofit or government organizations, non-healthcare-related companies, and</w:t>
      </w:r>
      <w:r>
        <w:rPr>
          <w:rFonts w:ascii="Times New Roman" w:hAnsi="Times New Roman"/>
          <w:color w:val="000000"/>
        </w:rPr>
        <w:t xml:space="preserve"> </w:t>
      </w:r>
      <w:r w:rsidRPr="002606E8">
        <w:rPr>
          <w:rFonts w:ascii="Times New Roman" w:hAnsi="Times New Roman"/>
          <w:color w:val="000000"/>
        </w:rPr>
        <w:t>healthcare facilities are not considered commercial interests.</w:t>
      </w:r>
    </w:p>
    <w:p w:rsidR="004104BE" w:rsidRPr="002606E8" w:rsidRDefault="004104BE" w:rsidP="004104BE">
      <w:pPr>
        <w:autoSpaceDE w:val="0"/>
        <w:autoSpaceDN w:val="0"/>
        <w:adjustRightInd w:val="0"/>
        <w:spacing w:after="0" w:line="240" w:lineRule="auto"/>
        <w:rPr>
          <w:rFonts w:ascii="Times New Roman" w:hAnsi="Times New Roman"/>
          <w:color w:val="000000"/>
        </w:rPr>
      </w:pPr>
    </w:p>
    <w:p w:rsidR="004104BE" w:rsidRPr="002606E8" w:rsidRDefault="004104BE" w:rsidP="004104BE">
      <w:pPr>
        <w:autoSpaceDE w:val="0"/>
        <w:autoSpaceDN w:val="0"/>
        <w:adjustRightInd w:val="0"/>
        <w:spacing w:after="0" w:line="240" w:lineRule="auto"/>
        <w:rPr>
          <w:rFonts w:ascii="Times New Roman" w:hAnsi="Times New Roman"/>
          <w:color w:val="000000"/>
        </w:rPr>
      </w:pPr>
      <w:r w:rsidRPr="002606E8">
        <w:rPr>
          <w:rFonts w:ascii="Times New Roman" w:hAnsi="Times New Roman"/>
          <w:color w:val="000000"/>
        </w:rPr>
        <w:t>The Nurse Planner is responsible for ensuring that all individuals who have the ability to control or</w:t>
      </w:r>
      <w:r>
        <w:rPr>
          <w:rFonts w:ascii="Times New Roman" w:hAnsi="Times New Roman"/>
          <w:color w:val="000000"/>
        </w:rPr>
        <w:t xml:space="preserve"> </w:t>
      </w:r>
      <w:r w:rsidRPr="002606E8">
        <w:rPr>
          <w:rFonts w:ascii="Times New Roman" w:hAnsi="Times New Roman"/>
          <w:color w:val="000000"/>
        </w:rPr>
        <w:t>influence the content of an educational activity disclose all relevant relationships** with any commercial</w:t>
      </w:r>
      <w:r>
        <w:rPr>
          <w:rFonts w:ascii="Times New Roman" w:hAnsi="Times New Roman"/>
          <w:color w:val="000000"/>
        </w:rPr>
        <w:t xml:space="preserve"> </w:t>
      </w:r>
      <w:r w:rsidRPr="002606E8">
        <w:rPr>
          <w:rFonts w:ascii="Times New Roman" w:hAnsi="Times New Roman"/>
          <w:color w:val="000000"/>
        </w:rPr>
        <w:t>interest, including but not limited to members of the Planning Committee, speakers, presenters,</w:t>
      </w:r>
      <w:r>
        <w:rPr>
          <w:rFonts w:ascii="Times New Roman" w:hAnsi="Times New Roman"/>
          <w:color w:val="000000"/>
        </w:rPr>
        <w:t xml:space="preserve"> </w:t>
      </w:r>
      <w:r w:rsidRPr="002606E8">
        <w:rPr>
          <w:rFonts w:ascii="Times New Roman" w:hAnsi="Times New Roman"/>
          <w:color w:val="000000"/>
        </w:rPr>
        <w:t>authors, and/or content reviewers. Relevant relationships must be disclosed to the learners during the</w:t>
      </w:r>
      <w:r>
        <w:rPr>
          <w:rFonts w:ascii="Times New Roman" w:hAnsi="Times New Roman"/>
          <w:color w:val="000000"/>
        </w:rPr>
        <w:t xml:space="preserve"> </w:t>
      </w:r>
      <w:r w:rsidRPr="002606E8">
        <w:rPr>
          <w:rFonts w:ascii="Times New Roman" w:hAnsi="Times New Roman"/>
          <w:color w:val="000000"/>
        </w:rPr>
        <w:t>time when the relationship is in effect and for 12 months afterward. All information disclosed must be</w:t>
      </w:r>
      <w:r>
        <w:rPr>
          <w:rFonts w:ascii="Times New Roman" w:hAnsi="Times New Roman"/>
          <w:color w:val="000000"/>
        </w:rPr>
        <w:t xml:space="preserve"> </w:t>
      </w:r>
      <w:r w:rsidRPr="002606E8">
        <w:rPr>
          <w:rFonts w:ascii="Times New Roman" w:hAnsi="Times New Roman"/>
          <w:color w:val="000000"/>
        </w:rPr>
        <w:t>shared with the participants/learners prior to the start of the educational activity.</w:t>
      </w:r>
    </w:p>
    <w:p w:rsidR="004104BE" w:rsidRPr="00BF76C5" w:rsidRDefault="004104BE" w:rsidP="004104BE">
      <w:pPr>
        <w:autoSpaceDE w:val="0"/>
        <w:autoSpaceDN w:val="0"/>
        <w:adjustRightInd w:val="0"/>
        <w:spacing w:after="0" w:line="240" w:lineRule="auto"/>
        <w:rPr>
          <w:rFonts w:ascii="Times New Roman" w:hAnsi="Times New Roman"/>
          <w:color w:val="000000"/>
          <w:sz w:val="12"/>
          <w:szCs w:val="12"/>
        </w:rPr>
      </w:pPr>
    </w:p>
    <w:p w:rsidR="004104BE" w:rsidRDefault="004104BE" w:rsidP="004104BE">
      <w:pPr>
        <w:autoSpaceDE w:val="0"/>
        <w:autoSpaceDN w:val="0"/>
        <w:adjustRightInd w:val="0"/>
        <w:spacing w:after="0" w:line="240" w:lineRule="auto"/>
        <w:rPr>
          <w:rFonts w:ascii="Times New Roman" w:hAnsi="Times New Roman"/>
          <w:color w:val="000000"/>
        </w:rPr>
      </w:pPr>
      <w:r w:rsidRPr="002606E8">
        <w:rPr>
          <w:rFonts w:ascii="Times New Roman" w:hAnsi="Times New Roman"/>
          <w:color w:val="000000"/>
        </w:rPr>
        <w:t>**</w:t>
      </w:r>
      <w:r w:rsidRPr="002606E8">
        <w:rPr>
          <w:rFonts w:ascii="Times New Roman" w:hAnsi="Times New Roman"/>
          <w:i/>
          <w:iCs/>
          <w:color w:val="000000"/>
        </w:rPr>
        <w:t>Relevant relationships</w:t>
      </w:r>
      <w:r w:rsidRPr="002606E8">
        <w:rPr>
          <w:rFonts w:ascii="Times New Roman" w:hAnsi="Times New Roman"/>
          <w:color w:val="000000"/>
        </w:rPr>
        <w:t>, as defined by ANCC, are relationships with a commercial interest if the</w:t>
      </w:r>
      <w:r>
        <w:rPr>
          <w:rFonts w:ascii="Times New Roman" w:hAnsi="Times New Roman"/>
          <w:color w:val="000000"/>
        </w:rPr>
        <w:t xml:space="preserve"> </w:t>
      </w:r>
      <w:r w:rsidRPr="002606E8">
        <w:rPr>
          <w:rFonts w:ascii="Times New Roman" w:hAnsi="Times New Roman"/>
          <w:color w:val="000000"/>
        </w:rPr>
        <w:t>products or services of the commercial interest are related to the content of the educational activity.</w:t>
      </w:r>
    </w:p>
    <w:p w:rsidR="00080674" w:rsidRPr="002606E8" w:rsidRDefault="00080674" w:rsidP="004104BE">
      <w:pPr>
        <w:autoSpaceDE w:val="0"/>
        <w:autoSpaceDN w:val="0"/>
        <w:adjustRightInd w:val="0"/>
        <w:spacing w:after="0" w:line="240" w:lineRule="auto"/>
        <w:rPr>
          <w:rFonts w:ascii="Times New Roman" w:hAnsi="Times New Roman"/>
          <w:color w:val="000000"/>
        </w:rPr>
      </w:pPr>
    </w:p>
    <w:p w:rsidR="004104BE" w:rsidRPr="00080674" w:rsidRDefault="004104BE" w:rsidP="00511714">
      <w:pPr>
        <w:pStyle w:val="ListParagraph"/>
        <w:numPr>
          <w:ilvl w:val="0"/>
          <w:numId w:val="34"/>
        </w:numPr>
        <w:autoSpaceDE w:val="0"/>
        <w:autoSpaceDN w:val="0"/>
        <w:adjustRightInd w:val="0"/>
        <w:spacing w:after="0" w:line="240" w:lineRule="auto"/>
        <w:ind w:hanging="720"/>
        <w:rPr>
          <w:rFonts w:ascii="Times New Roman" w:hAnsi="Times New Roman"/>
          <w:color w:val="000000"/>
        </w:rPr>
      </w:pPr>
      <w:r w:rsidRPr="00080674">
        <w:rPr>
          <w:rFonts w:ascii="Times New Roman" w:hAnsi="Times New Roman"/>
          <w:color w:val="000000"/>
        </w:rPr>
        <w:t>Relationships with any commercial interest of the individual’s spouse/partner may be relevant</w:t>
      </w:r>
      <w:r w:rsidR="00080674" w:rsidRPr="00080674">
        <w:rPr>
          <w:rFonts w:ascii="Times New Roman" w:hAnsi="Times New Roman"/>
          <w:color w:val="000000"/>
        </w:rPr>
        <w:t xml:space="preserve"> </w:t>
      </w:r>
      <w:r w:rsidRPr="00080674">
        <w:rPr>
          <w:rFonts w:ascii="Times New Roman" w:hAnsi="Times New Roman"/>
          <w:color w:val="000000"/>
        </w:rPr>
        <w:t>relationships and must be reported, evaluated, and resolved.</w:t>
      </w:r>
    </w:p>
    <w:p w:rsidR="004104BE" w:rsidRPr="002606E8" w:rsidRDefault="004104BE" w:rsidP="002B2974">
      <w:pPr>
        <w:autoSpaceDE w:val="0"/>
        <w:autoSpaceDN w:val="0"/>
        <w:adjustRightInd w:val="0"/>
        <w:spacing w:after="0" w:line="240" w:lineRule="auto"/>
        <w:ind w:left="540" w:hanging="720"/>
        <w:rPr>
          <w:rFonts w:ascii="Times New Roman" w:hAnsi="Times New Roman"/>
          <w:color w:val="000000"/>
        </w:rPr>
      </w:pPr>
    </w:p>
    <w:p w:rsidR="004104BE" w:rsidRPr="002B2974" w:rsidRDefault="004104BE" w:rsidP="00511714">
      <w:pPr>
        <w:pStyle w:val="ListParagraph"/>
        <w:numPr>
          <w:ilvl w:val="0"/>
          <w:numId w:val="34"/>
        </w:numPr>
        <w:autoSpaceDE w:val="0"/>
        <w:autoSpaceDN w:val="0"/>
        <w:adjustRightInd w:val="0"/>
        <w:spacing w:after="0" w:line="240" w:lineRule="auto"/>
        <w:ind w:hanging="720"/>
        <w:rPr>
          <w:rFonts w:ascii="Times New Roman" w:hAnsi="Times New Roman"/>
          <w:color w:val="000000"/>
        </w:rPr>
      </w:pPr>
      <w:r w:rsidRPr="002B2974">
        <w:rPr>
          <w:rFonts w:ascii="Times New Roman" w:hAnsi="Times New Roman"/>
          <w:color w:val="000000"/>
        </w:rPr>
        <w:t>Evidence of a relevant relationship with a commercial interest may include but is not limited</w:t>
      </w:r>
      <w:r w:rsidR="002B2974" w:rsidRPr="002B2974">
        <w:rPr>
          <w:rFonts w:ascii="Times New Roman" w:hAnsi="Times New Roman"/>
          <w:color w:val="000000"/>
        </w:rPr>
        <w:t xml:space="preserve"> </w:t>
      </w:r>
      <w:r w:rsidRPr="002B2974">
        <w:rPr>
          <w:rFonts w:ascii="Times New Roman" w:hAnsi="Times New Roman"/>
          <w:color w:val="000000"/>
        </w:rPr>
        <w:t>to receiving a salary, royalty, intellectual property rights, consulting fee, honoraria, ownership</w:t>
      </w:r>
      <w:r w:rsidR="002B2974" w:rsidRPr="002B2974">
        <w:rPr>
          <w:rFonts w:ascii="Times New Roman" w:hAnsi="Times New Roman"/>
          <w:color w:val="000000"/>
        </w:rPr>
        <w:t xml:space="preserve"> </w:t>
      </w:r>
      <w:r w:rsidRPr="002B2974">
        <w:rPr>
          <w:rFonts w:ascii="Times New Roman" w:hAnsi="Times New Roman"/>
          <w:color w:val="000000"/>
        </w:rPr>
        <w:t>interest (stock and stock options, excluding diversified mutual funds), grants, contracts, or other</w:t>
      </w:r>
      <w:r w:rsidR="002B2974" w:rsidRPr="002B2974">
        <w:rPr>
          <w:rFonts w:ascii="Times New Roman" w:hAnsi="Times New Roman"/>
          <w:color w:val="000000"/>
        </w:rPr>
        <w:t xml:space="preserve"> </w:t>
      </w:r>
      <w:r w:rsidRPr="002B2974">
        <w:rPr>
          <w:rFonts w:ascii="Times New Roman" w:hAnsi="Times New Roman"/>
          <w:color w:val="000000"/>
        </w:rPr>
        <w:t>financial benefit directly or indirectly from the commercial interest.</w:t>
      </w:r>
    </w:p>
    <w:p w:rsidR="004104BE" w:rsidRPr="002606E8" w:rsidRDefault="004104BE" w:rsidP="00CA438F">
      <w:pPr>
        <w:autoSpaceDE w:val="0"/>
        <w:autoSpaceDN w:val="0"/>
        <w:adjustRightInd w:val="0"/>
        <w:spacing w:after="0" w:line="240" w:lineRule="auto"/>
        <w:ind w:left="720" w:hanging="720"/>
        <w:rPr>
          <w:rFonts w:ascii="Times New Roman" w:hAnsi="Times New Roman"/>
          <w:b/>
          <w:bCs/>
          <w:color w:val="58595B"/>
        </w:rPr>
      </w:pPr>
    </w:p>
    <w:p w:rsidR="004104BE" w:rsidRPr="002B2974" w:rsidRDefault="004104BE" w:rsidP="00511714">
      <w:pPr>
        <w:pStyle w:val="ListParagraph"/>
        <w:numPr>
          <w:ilvl w:val="0"/>
          <w:numId w:val="34"/>
        </w:numPr>
        <w:autoSpaceDE w:val="0"/>
        <w:autoSpaceDN w:val="0"/>
        <w:adjustRightInd w:val="0"/>
        <w:spacing w:after="0" w:line="240" w:lineRule="auto"/>
        <w:ind w:hanging="720"/>
        <w:rPr>
          <w:rFonts w:ascii="Times New Roman" w:hAnsi="Times New Roman"/>
          <w:color w:val="000000"/>
        </w:rPr>
      </w:pPr>
      <w:r w:rsidRPr="002B2974">
        <w:rPr>
          <w:rFonts w:ascii="Times New Roman" w:hAnsi="Times New Roman"/>
          <w:color w:val="000000"/>
        </w:rPr>
        <w:t>Financial benefits may be associated with employment, management positions, independent</w:t>
      </w:r>
      <w:r w:rsidR="002B2974" w:rsidRPr="002B2974">
        <w:rPr>
          <w:rFonts w:ascii="Times New Roman" w:hAnsi="Times New Roman"/>
          <w:color w:val="000000"/>
        </w:rPr>
        <w:t xml:space="preserve"> </w:t>
      </w:r>
      <w:r w:rsidRPr="002B2974">
        <w:rPr>
          <w:rFonts w:ascii="Times New Roman" w:hAnsi="Times New Roman"/>
          <w:color w:val="000000"/>
        </w:rPr>
        <w:t>contractor relationships, other contractual relationships, consulting, speaking, teaching,</w:t>
      </w:r>
      <w:r w:rsidR="002B2974" w:rsidRPr="002B2974">
        <w:rPr>
          <w:rFonts w:ascii="Times New Roman" w:hAnsi="Times New Roman"/>
          <w:color w:val="000000"/>
        </w:rPr>
        <w:t xml:space="preserve"> </w:t>
      </w:r>
      <w:r w:rsidRPr="002B2974">
        <w:rPr>
          <w:rFonts w:ascii="Times New Roman" w:hAnsi="Times New Roman"/>
          <w:color w:val="000000"/>
        </w:rPr>
        <w:t>membership on an advisory committee or review panel, board membership, and other activities</w:t>
      </w:r>
      <w:r w:rsidR="002B2974" w:rsidRPr="002B2974">
        <w:rPr>
          <w:rFonts w:ascii="Times New Roman" w:hAnsi="Times New Roman"/>
          <w:color w:val="000000"/>
        </w:rPr>
        <w:t xml:space="preserve"> </w:t>
      </w:r>
      <w:r w:rsidRPr="002B2974">
        <w:rPr>
          <w:rFonts w:ascii="Times New Roman" w:hAnsi="Times New Roman"/>
          <w:color w:val="000000"/>
        </w:rPr>
        <w:t>from which remuneration is received or expected from the commercial interest.</w:t>
      </w:r>
    </w:p>
    <w:p w:rsidR="00F92F7D" w:rsidRDefault="00F92F7D">
      <w:pPr>
        <w:rPr>
          <w:rFonts w:ascii="Times New Roman" w:hAnsi="Times New Roman"/>
          <w:color w:val="000000"/>
        </w:rPr>
      </w:pPr>
      <w:r>
        <w:rPr>
          <w:rFonts w:ascii="Times New Roman" w:hAnsi="Times New Roman"/>
          <w:color w:val="000000"/>
        </w:rPr>
        <w:br w:type="page"/>
      </w:r>
    </w:p>
    <w:p w:rsidR="00F92F7D" w:rsidRPr="00F92F7D" w:rsidRDefault="00F92F7D" w:rsidP="00F92F7D">
      <w:pPr>
        <w:spacing w:after="0" w:line="216" w:lineRule="auto"/>
        <w:jc w:val="center"/>
        <w:rPr>
          <w:rFonts w:ascii="Times New Roman" w:hAnsi="Times New Roman"/>
          <w:b/>
          <w:color w:val="C00000"/>
          <w:sz w:val="28"/>
          <w:szCs w:val="28"/>
        </w:rPr>
      </w:pPr>
      <w:r w:rsidRPr="00F92F7D">
        <w:rPr>
          <w:rFonts w:ascii="Times New Roman" w:hAnsi="Times New Roman"/>
          <w:b/>
          <w:color w:val="C00000"/>
          <w:sz w:val="28"/>
          <w:szCs w:val="28"/>
        </w:rPr>
        <w:lastRenderedPageBreak/>
        <w:t>Conflict of Interest Decision Tree</w:t>
      </w:r>
    </w:p>
    <w:p w:rsidR="00F92F7D" w:rsidRDefault="00F92F7D" w:rsidP="00F92F7D">
      <w:pPr>
        <w:spacing w:after="0" w:line="240" w:lineRule="auto"/>
        <w:jc w:val="center"/>
        <w:rPr>
          <w:sz w:val="8"/>
          <w:szCs w:val="8"/>
        </w:rPr>
      </w:pPr>
    </w:p>
    <w:p w:rsidR="00F92F7D" w:rsidRPr="000D2C40" w:rsidRDefault="00F92F7D" w:rsidP="00F92F7D">
      <w:pPr>
        <w:spacing w:after="0" w:line="240" w:lineRule="auto"/>
        <w:jc w:val="center"/>
        <w:rPr>
          <w:sz w:val="8"/>
          <w:szCs w:val="8"/>
        </w:rPr>
      </w:pPr>
    </w:p>
    <w:p w:rsidR="00F92F7D" w:rsidRPr="004104BE" w:rsidRDefault="00F92F7D" w:rsidP="00F92F7D">
      <w:pPr>
        <w:spacing w:after="0" w:line="240" w:lineRule="auto"/>
        <w:rPr>
          <w:rFonts w:ascii="Times New Roman" w:hAnsi="Times New Roman"/>
        </w:rPr>
      </w:pPr>
      <w:r w:rsidRPr="004104BE">
        <w:rPr>
          <w:rFonts w:ascii="Times New Roman" w:hAnsi="Times New Roman"/>
        </w:rPr>
        <w:t>Conflict of Interest is considered an affiliation or relationship with a Commercial Interest Organization of a financial nature that might bias a person’s ability to objectively participate in the planning, implementation, or a review of a learning activity. All planners, reviewers, faculty, presenters, authors, and content reviewers are required to complete biographical/conflict of interest forms.</w:t>
      </w:r>
    </w:p>
    <w:p w:rsidR="00F92F7D" w:rsidRPr="002606E8" w:rsidRDefault="004C0F50" w:rsidP="00F92F7D">
      <w:pPr>
        <w:autoSpaceDE w:val="0"/>
        <w:autoSpaceDN w:val="0"/>
        <w:adjustRightInd w:val="0"/>
        <w:spacing w:after="0" w:line="240" w:lineRule="auto"/>
        <w:rPr>
          <w:rFonts w:ascii="Times New Roman" w:hAnsi="Times New Roman"/>
          <w:color w:val="58595B"/>
        </w:rPr>
      </w:pPr>
      <w:r w:rsidRPr="004C0F50">
        <w:rPr>
          <w:rFonts w:ascii="Times New Roman" w:hAnsi="Times New Roman"/>
          <w:noProof/>
          <w:color w:val="FF0000"/>
          <w:lang w:eastAsia="zh-TW"/>
        </w:rPr>
        <w:pict>
          <v:shape id="_x0000_s1055" type="#_x0000_t202" style="position:absolute;margin-left:6pt;margin-top:11.55pt;width:183.15pt;height:51.1pt;z-index:-251620352;mso-width-percent:400;mso-height-percent:200;mso-width-percent:400;mso-height-percent:200;mso-width-relative:margin;mso-height-relative:margin" wrapcoords="-177 -635 -177 22871 21954 22871 21866 -635 -177 -635" fillcolor="#c0504d [3205]" strokecolor="#f2f2f2 [3041]" strokeweight="3pt">
            <v:shadow on="t" type="perspective" color="#622423 [1605]" opacity=".5" offset="1pt" offset2="-1pt"/>
            <v:textbox style="mso-next-textbox:#_x0000_s1055;mso-fit-shape-to-text:t">
              <w:txbxContent>
                <w:p w:rsidR="006B557B" w:rsidRPr="00150785" w:rsidRDefault="006B557B" w:rsidP="00F92F7D">
                  <w:pPr>
                    <w:jc w:val="center"/>
                    <w:rPr>
                      <w:color w:val="FFFFFF" w:themeColor="background1"/>
                    </w:rPr>
                  </w:pPr>
                  <w:r w:rsidRPr="00150785">
                    <w:rPr>
                      <w:color w:val="FFFFFF" w:themeColor="background1"/>
                    </w:rPr>
                    <w:t>Is there any type of affiliation or relationship to disclose?</w:t>
                  </w:r>
                </w:p>
              </w:txbxContent>
            </v:textbox>
            <w10:wrap type="tight"/>
          </v:shape>
        </w:pict>
      </w:r>
    </w:p>
    <w:p w:rsidR="00F92F7D" w:rsidRPr="002606E8" w:rsidRDefault="004C0F50" w:rsidP="00F92F7D">
      <w:pPr>
        <w:tabs>
          <w:tab w:val="left" w:pos="4590"/>
        </w:tabs>
        <w:autoSpaceDE w:val="0"/>
        <w:autoSpaceDN w:val="0"/>
        <w:adjustRightInd w:val="0"/>
        <w:spacing w:after="0" w:line="240" w:lineRule="auto"/>
        <w:rPr>
          <w:rFonts w:ascii="Times New Roman" w:hAnsi="Times New Roman"/>
          <w:color w:val="FFFFFF"/>
        </w:rPr>
      </w:pPr>
      <w:r w:rsidRPr="004C0F50">
        <w:rPr>
          <w:rFonts w:ascii="Times New Roman" w:hAnsi="Times New Roman"/>
          <w:b/>
          <w:noProof/>
          <w:lang w:eastAsia="zh-TW" w:bidi="ar-SA"/>
        </w:rPr>
        <w:pict>
          <v:shape id="_x0000_s1060" type="#_x0000_t202" style="position:absolute;margin-left:15.25pt;margin-top:20.3pt;width:28.9pt;height:22.95pt;z-index:-251615232;mso-width-relative:margin;mso-height-relative:margin" wrapcoords="-554 -386 -554 21214 22154 21214 22154 -386 -554 -386" strokecolor="white [3212]">
            <v:textbox>
              <w:txbxContent>
                <w:p w:rsidR="006B557B" w:rsidRPr="00150785" w:rsidRDefault="006B557B" w:rsidP="00F92F7D">
                  <w:pPr>
                    <w:rPr>
                      <w:rFonts w:ascii="Times New Roman" w:hAnsi="Times New Roman"/>
                      <w:b/>
                    </w:rPr>
                  </w:pPr>
                  <w:r w:rsidRPr="00150785">
                    <w:rPr>
                      <w:rFonts w:ascii="Times New Roman" w:hAnsi="Times New Roman"/>
                      <w:b/>
                    </w:rPr>
                    <w:t>No</w:t>
                  </w:r>
                </w:p>
              </w:txbxContent>
            </v:textbox>
            <w10:wrap type="tight"/>
          </v:shape>
        </w:pict>
      </w:r>
      <w:r w:rsidRPr="004C0F50">
        <w:rPr>
          <w:rFonts w:ascii="Times New Roman" w:hAnsi="Times New Roman"/>
          <w:noProof/>
          <w:lang w:bidi="ar-SA"/>
        </w:rPr>
        <w:pict>
          <v:line id="_x0000_s1064" style="position:absolute;flip:y;z-index:251705344" from="-3.45pt,32.55pt" to="17.85pt,32.55pt">
            <v:stroke endarrow="block"/>
          </v:line>
        </w:pict>
      </w:r>
      <w:r w:rsidRPr="004C0F50">
        <w:rPr>
          <w:rFonts w:ascii="Times New Roman" w:hAnsi="Times New Roman"/>
          <w:noProof/>
          <w:lang w:bidi="ar-SA"/>
        </w:rPr>
        <w:pict>
          <v:line id="_x0000_s1062" style="position:absolute;flip:y;z-index:251703296" from="51.45pt,32.55pt" to="75.45pt,32.55pt">
            <v:stroke endarrow="block"/>
          </v:line>
        </w:pict>
      </w:r>
      <w:r w:rsidRPr="004C0F50">
        <w:rPr>
          <w:rFonts w:ascii="Times New Roman" w:hAnsi="Times New Roman"/>
          <w:noProof/>
          <w:lang w:bidi="ar-SA"/>
        </w:rPr>
        <w:pict>
          <v:shape id="_x0000_s1056" type="#_x0000_t202" style="position:absolute;margin-left:84.05pt;margin-top:12.85pt;width:183.15pt;height:38.7pt;z-index:-251619328;mso-width-percent:400;mso-width-percent:400;mso-width-relative:margin;mso-height-relative:margin" wrapcoords="-177 -635 -177 22871 21954 22871 21866 -635 -177 -635" fillcolor="#c0504d [3205]" strokecolor="#f2f2f2 [3041]" strokeweight="3pt">
            <v:shadow on="t" type="perspective" color="#622423 [1605]" opacity=".5" offset="1pt" offset2="-1pt"/>
            <v:textbox style="mso-next-textbox:#_x0000_s1056">
              <w:txbxContent>
                <w:p w:rsidR="006B557B" w:rsidRPr="00150785" w:rsidRDefault="006B557B" w:rsidP="00F92F7D">
                  <w:pPr>
                    <w:spacing w:after="0" w:line="240" w:lineRule="auto"/>
                    <w:jc w:val="center"/>
                    <w:rPr>
                      <w:color w:val="FFFFFF" w:themeColor="background1"/>
                    </w:rPr>
                  </w:pPr>
                  <w:r>
                    <w:rPr>
                      <w:color w:val="FFFFFF" w:themeColor="background1"/>
                    </w:rPr>
                    <w:t>No Conflict of Interest exists</w:t>
                  </w:r>
                </w:p>
              </w:txbxContent>
            </v:textbox>
            <w10:wrap type="tight"/>
          </v:shape>
        </w:pict>
      </w:r>
      <w:proofErr w:type="gramStart"/>
      <w:r w:rsidR="00F92F7D" w:rsidRPr="002606E8">
        <w:rPr>
          <w:rFonts w:ascii="Times New Roman" w:hAnsi="Times New Roman"/>
          <w:color w:val="FFFFFF"/>
        </w:rPr>
        <w:t>to</w:t>
      </w:r>
      <w:proofErr w:type="gramEnd"/>
      <w:r w:rsidR="00F92F7D" w:rsidRPr="002606E8">
        <w:rPr>
          <w:rFonts w:ascii="Times New Roman" w:hAnsi="Times New Roman"/>
          <w:color w:val="FFFFFF"/>
        </w:rPr>
        <w:t xml:space="preserve"> the content of the educational a</w:t>
      </w:r>
      <w:r w:rsidR="00F92F7D">
        <w:rPr>
          <w:rFonts w:ascii="Times New Roman" w:hAnsi="Times New Roman"/>
          <w:color w:val="FFFFFF"/>
        </w:rPr>
        <w:tab/>
      </w:r>
      <w:r w:rsidR="00013DFC">
        <w:rPr>
          <w:rFonts w:ascii="Times New Roman" w:hAnsi="Times New Roman"/>
          <w:color w:val="FFFFFF"/>
        </w:rPr>
        <w:t>A</w:t>
      </w:r>
      <w:r w:rsidR="00013DFC" w:rsidRPr="002606E8">
        <w:rPr>
          <w:rFonts w:ascii="Times New Roman" w:hAnsi="Times New Roman"/>
          <w:color w:val="FFFFFF"/>
        </w:rPr>
        <w:t>ctivity</w:t>
      </w:r>
      <w:r w:rsidR="00F92F7D" w:rsidRPr="002606E8">
        <w:rPr>
          <w:rFonts w:ascii="Times New Roman" w:hAnsi="Times New Roman"/>
          <w:color w:val="FFFFFF"/>
        </w:rPr>
        <w:t>?</w:t>
      </w:r>
    </w:p>
    <w:p w:rsidR="00F92F7D" w:rsidRPr="00150785" w:rsidRDefault="00F92F7D" w:rsidP="00F92F7D">
      <w:pPr>
        <w:tabs>
          <w:tab w:val="left" w:pos="4590"/>
        </w:tabs>
        <w:autoSpaceDE w:val="0"/>
        <w:autoSpaceDN w:val="0"/>
        <w:adjustRightInd w:val="0"/>
        <w:spacing w:after="0" w:line="240" w:lineRule="auto"/>
        <w:rPr>
          <w:rFonts w:ascii="Times New Roman" w:hAnsi="Times New Roman"/>
        </w:rPr>
      </w:pPr>
      <w:r>
        <w:rPr>
          <w:rFonts w:ascii="Times New Roman" w:hAnsi="Times New Roman"/>
        </w:rPr>
        <w:tab/>
      </w:r>
    </w:p>
    <w:p w:rsidR="00F92F7D" w:rsidRPr="002606E8" w:rsidRDefault="004C0F50" w:rsidP="00F92F7D">
      <w:pPr>
        <w:tabs>
          <w:tab w:val="left" w:pos="4590"/>
        </w:tabs>
        <w:autoSpaceDE w:val="0"/>
        <w:autoSpaceDN w:val="0"/>
        <w:adjustRightInd w:val="0"/>
        <w:spacing w:after="0" w:line="240" w:lineRule="auto"/>
        <w:rPr>
          <w:rFonts w:ascii="Times New Roman" w:hAnsi="Times New Roman"/>
          <w:color w:val="58595B"/>
        </w:rPr>
      </w:pPr>
      <w:r>
        <w:rPr>
          <w:rFonts w:ascii="Times New Roman" w:hAnsi="Times New Roman"/>
          <w:noProof/>
          <w:color w:val="58595B"/>
          <w:lang w:bidi="ar-SA"/>
        </w:rPr>
        <w:pict>
          <v:line id="_x0000_s1063" style="position:absolute;flip:y;z-index:251704320" from="355.35pt,-7.4pt" to="391.35pt,-7.4pt">
            <v:stroke endarrow="block"/>
          </v:line>
        </w:pict>
      </w:r>
    </w:p>
    <w:p w:rsidR="00F92F7D" w:rsidRPr="00312C81" w:rsidRDefault="00F92F7D" w:rsidP="00F92F7D">
      <w:pPr>
        <w:tabs>
          <w:tab w:val="left" w:pos="1620"/>
          <w:tab w:val="left" w:pos="4590"/>
        </w:tabs>
        <w:autoSpaceDE w:val="0"/>
        <w:autoSpaceDN w:val="0"/>
        <w:adjustRightInd w:val="0"/>
        <w:spacing w:after="0" w:line="240" w:lineRule="auto"/>
        <w:rPr>
          <w:rFonts w:ascii="Times New Roman" w:hAnsi="Times New Roman"/>
          <w:sz w:val="18"/>
          <w:szCs w:val="18"/>
        </w:rPr>
      </w:pPr>
    </w:p>
    <w:p w:rsidR="00F92F7D" w:rsidRDefault="004C0F50" w:rsidP="00F92F7D">
      <w:pPr>
        <w:tabs>
          <w:tab w:val="left" w:pos="1620"/>
          <w:tab w:val="left" w:pos="4590"/>
        </w:tabs>
        <w:autoSpaceDE w:val="0"/>
        <w:autoSpaceDN w:val="0"/>
        <w:adjustRightInd w:val="0"/>
        <w:spacing w:after="0" w:line="240" w:lineRule="auto"/>
        <w:rPr>
          <w:rFonts w:ascii="Times New Roman" w:hAnsi="Times New Roman"/>
          <w:sz w:val="18"/>
          <w:szCs w:val="18"/>
        </w:rPr>
      </w:pPr>
      <w:r w:rsidRPr="004C0F50">
        <w:rPr>
          <w:rFonts w:ascii="Times New Roman" w:hAnsi="Times New Roman"/>
          <w:noProof/>
          <w:lang w:bidi="ar-SA"/>
        </w:rPr>
        <w:pict>
          <v:line id="_x0000_s1065" style="position:absolute;z-index:251706368" from="-117pt,8.05pt" to="-117pt,27.4pt">
            <v:stroke endarrow="block"/>
          </v:line>
        </w:pict>
      </w:r>
    </w:p>
    <w:p w:rsidR="00E9222B" w:rsidRDefault="00E9222B" w:rsidP="00F92F7D">
      <w:pPr>
        <w:tabs>
          <w:tab w:val="left" w:pos="1620"/>
          <w:tab w:val="left" w:pos="4590"/>
        </w:tabs>
        <w:autoSpaceDE w:val="0"/>
        <w:autoSpaceDN w:val="0"/>
        <w:adjustRightInd w:val="0"/>
        <w:spacing w:after="0" w:line="240" w:lineRule="auto"/>
        <w:rPr>
          <w:rFonts w:ascii="Times New Roman" w:hAnsi="Times New Roman"/>
          <w:sz w:val="18"/>
          <w:szCs w:val="18"/>
        </w:rPr>
      </w:pPr>
    </w:p>
    <w:p w:rsidR="00E9222B" w:rsidRPr="00312C81" w:rsidRDefault="00E9222B" w:rsidP="00F92F7D">
      <w:pPr>
        <w:tabs>
          <w:tab w:val="left" w:pos="1620"/>
          <w:tab w:val="left" w:pos="4590"/>
        </w:tabs>
        <w:autoSpaceDE w:val="0"/>
        <w:autoSpaceDN w:val="0"/>
        <w:adjustRightInd w:val="0"/>
        <w:spacing w:after="0" w:line="240" w:lineRule="auto"/>
        <w:rPr>
          <w:rFonts w:ascii="Times New Roman" w:hAnsi="Times New Roman"/>
          <w:sz w:val="18"/>
          <w:szCs w:val="18"/>
        </w:rPr>
      </w:pPr>
    </w:p>
    <w:p w:rsidR="00F92F7D" w:rsidRPr="00150785" w:rsidRDefault="00F92F7D" w:rsidP="00F92F7D">
      <w:pPr>
        <w:tabs>
          <w:tab w:val="left" w:pos="1620"/>
          <w:tab w:val="left" w:pos="4590"/>
        </w:tabs>
        <w:autoSpaceDE w:val="0"/>
        <w:autoSpaceDN w:val="0"/>
        <w:adjustRightInd w:val="0"/>
        <w:spacing w:after="0" w:line="240" w:lineRule="auto"/>
        <w:rPr>
          <w:rFonts w:ascii="Times New Roman" w:hAnsi="Times New Roman"/>
          <w:b/>
          <w:color w:val="C00000"/>
        </w:rPr>
      </w:pPr>
      <w:r>
        <w:rPr>
          <w:rFonts w:ascii="Times New Roman" w:hAnsi="Times New Roman"/>
        </w:rPr>
        <w:tab/>
      </w:r>
      <w:r w:rsidRPr="00150785">
        <w:rPr>
          <w:rFonts w:ascii="Times New Roman" w:hAnsi="Times New Roman"/>
          <w:b/>
          <w:color w:val="C00000"/>
        </w:rPr>
        <w:t>Yes</w:t>
      </w:r>
    </w:p>
    <w:p w:rsidR="00F92F7D" w:rsidRDefault="004C0F50" w:rsidP="00F92F7D">
      <w:pPr>
        <w:tabs>
          <w:tab w:val="left" w:pos="1620"/>
          <w:tab w:val="left" w:pos="4590"/>
        </w:tabs>
        <w:autoSpaceDE w:val="0"/>
        <w:autoSpaceDN w:val="0"/>
        <w:adjustRightInd w:val="0"/>
        <w:spacing w:after="0" w:line="240" w:lineRule="auto"/>
        <w:rPr>
          <w:rFonts w:ascii="Times New Roman" w:hAnsi="Times New Roman"/>
          <w:b/>
        </w:rPr>
      </w:pPr>
      <w:r>
        <w:rPr>
          <w:rFonts w:ascii="Times New Roman" w:hAnsi="Times New Roman"/>
          <w:b/>
          <w:noProof/>
          <w:lang w:bidi="ar-SA"/>
        </w:rPr>
        <w:pict>
          <v:line id="_x0000_s1066" style="position:absolute;z-index:251707392" from="92.95pt,3.85pt" to="92.95pt,23.2pt">
            <v:stroke endarrow="block"/>
          </v:line>
        </w:pict>
      </w:r>
    </w:p>
    <w:p w:rsidR="00F92F7D" w:rsidRDefault="00F92F7D" w:rsidP="00F92F7D">
      <w:pPr>
        <w:tabs>
          <w:tab w:val="left" w:pos="1620"/>
          <w:tab w:val="left" w:pos="4590"/>
        </w:tabs>
        <w:autoSpaceDE w:val="0"/>
        <w:autoSpaceDN w:val="0"/>
        <w:adjustRightInd w:val="0"/>
        <w:spacing w:after="0" w:line="240" w:lineRule="auto"/>
        <w:rPr>
          <w:rFonts w:ascii="Times New Roman" w:hAnsi="Times New Roman"/>
          <w:b/>
        </w:rPr>
      </w:pPr>
    </w:p>
    <w:p w:rsidR="00F92F7D" w:rsidRDefault="004C0F50" w:rsidP="00F92F7D">
      <w:pPr>
        <w:tabs>
          <w:tab w:val="left" w:pos="1620"/>
          <w:tab w:val="left" w:pos="4590"/>
        </w:tabs>
        <w:autoSpaceDE w:val="0"/>
        <w:autoSpaceDN w:val="0"/>
        <w:adjustRightInd w:val="0"/>
        <w:spacing w:after="0" w:line="240" w:lineRule="auto"/>
        <w:rPr>
          <w:rFonts w:ascii="Times New Roman" w:hAnsi="Times New Roman"/>
          <w:b/>
        </w:rPr>
      </w:pPr>
      <w:r>
        <w:rPr>
          <w:rFonts w:ascii="Times New Roman" w:hAnsi="Times New Roman"/>
          <w:b/>
          <w:noProof/>
          <w:lang w:bidi="ar-SA"/>
        </w:rPr>
        <w:pict>
          <v:shape id="_x0000_s1058" type="#_x0000_t202" style="position:absolute;margin-left:295pt;margin-top:6.8pt;width:190.35pt;height:46.2pt;z-index:-251617280;mso-width-percent:400;mso-width-percent:400;mso-width-relative:margin;mso-height-relative:margin" wrapcoords="-177 -635 -177 22871 21954 22871 21866 -635 -177 -635" fillcolor="#c0504d [3205]" strokecolor="#f2f2f2 [3041]" strokeweight="3pt">
            <v:shadow on="t" type="perspective" color="#622423 [1605]" opacity=".5" offset="1pt" offset2="-1pt"/>
            <v:textbox style="mso-next-textbox:#_x0000_s1058">
              <w:txbxContent>
                <w:p w:rsidR="006B557B" w:rsidRPr="00150785" w:rsidRDefault="006B557B" w:rsidP="00F92F7D">
                  <w:pPr>
                    <w:jc w:val="center"/>
                    <w:rPr>
                      <w:color w:val="FFFFFF" w:themeColor="background1"/>
                    </w:rPr>
                  </w:pPr>
                  <w:r>
                    <w:rPr>
                      <w:color w:val="FFFFFF" w:themeColor="background1"/>
                    </w:rPr>
                    <w:t>No Conflict of Interest related to this educational activity</w:t>
                  </w:r>
                </w:p>
              </w:txbxContent>
            </v:textbox>
            <w10:wrap type="tight"/>
          </v:shape>
        </w:pict>
      </w:r>
      <w:r>
        <w:rPr>
          <w:rFonts w:ascii="Times New Roman" w:hAnsi="Times New Roman"/>
          <w:b/>
          <w:noProof/>
          <w:lang w:bidi="ar-SA"/>
        </w:rPr>
        <w:pict>
          <v:shape id="_x0000_s1057" type="#_x0000_t202" style="position:absolute;margin-left:1.9pt;margin-top:5.3pt;width:183.15pt;height:60.45pt;z-index:-251618304;mso-width-percent:400;mso-width-percent:400;mso-width-relative:margin;mso-height-relative:margin" wrapcoords="-177 -635 -177 22871 21954 22871 21866 -635 -177 -635" fillcolor="#c0504d [3205]" strokecolor="#f2f2f2 [3041]" strokeweight="3pt">
            <v:shadow on="t" type="perspective" color="#622423 [1605]" opacity=".5" offset="1pt" offset2="-1pt"/>
            <v:textbox style="mso-next-textbox:#_x0000_s1057">
              <w:txbxContent>
                <w:p w:rsidR="006B557B" w:rsidRPr="00150785" w:rsidRDefault="006B557B" w:rsidP="00F92F7D">
                  <w:pPr>
                    <w:jc w:val="center"/>
                    <w:rPr>
                      <w:color w:val="FFFFFF" w:themeColor="background1"/>
                    </w:rPr>
                  </w:pPr>
                  <w:r>
                    <w:rPr>
                      <w:color w:val="FFFFFF" w:themeColor="background1"/>
                    </w:rPr>
                    <w:t xml:space="preserve">Is the affiliation or relationship related to the </w:t>
                  </w:r>
                  <w:r w:rsidRPr="00150785">
                    <w:rPr>
                      <w:b/>
                      <w:color w:val="FFFFFF" w:themeColor="background1"/>
                    </w:rPr>
                    <w:t xml:space="preserve">content </w:t>
                  </w:r>
                  <w:r>
                    <w:rPr>
                      <w:color w:val="FFFFFF" w:themeColor="background1"/>
                    </w:rPr>
                    <w:t>of the educational activity?</w:t>
                  </w:r>
                </w:p>
              </w:txbxContent>
            </v:textbox>
            <w10:wrap type="tight"/>
          </v:shape>
        </w:pict>
      </w:r>
    </w:p>
    <w:p w:rsidR="00F92F7D" w:rsidRDefault="004C0F50" w:rsidP="00F92F7D">
      <w:pPr>
        <w:tabs>
          <w:tab w:val="left" w:pos="1620"/>
          <w:tab w:val="left" w:pos="4590"/>
        </w:tabs>
        <w:autoSpaceDE w:val="0"/>
        <w:autoSpaceDN w:val="0"/>
        <w:adjustRightInd w:val="0"/>
        <w:spacing w:after="0" w:line="240" w:lineRule="auto"/>
        <w:rPr>
          <w:rFonts w:ascii="Times New Roman" w:hAnsi="Times New Roman"/>
          <w:b/>
          <w:color w:val="C00000"/>
        </w:rPr>
      </w:pPr>
      <w:r w:rsidRPr="004C0F50">
        <w:rPr>
          <w:rFonts w:ascii="Times New Roman" w:hAnsi="Times New Roman"/>
          <w:b/>
          <w:noProof/>
          <w:lang w:bidi="ar-SA"/>
        </w:rPr>
        <w:pict>
          <v:shape id="_x0000_s1061" type="#_x0000_t202" style="position:absolute;margin-left:21.95pt;margin-top:2.8pt;width:28.9pt;height:22.95pt;z-index:-251614208;mso-width-relative:margin;mso-height-relative:margin" wrapcoords="-554 -386 -554 21214 22154 21214 22154 -386 -554 -386" strokecolor="white [3212]">
            <v:textbox style="mso-next-textbox:#_x0000_s1061">
              <w:txbxContent>
                <w:p w:rsidR="006B557B" w:rsidRPr="00150785" w:rsidRDefault="006B557B" w:rsidP="00F92F7D">
                  <w:pPr>
                    <w:rPr>
                      <w:rFonts w:ascii="Times New Roman" w:hAnsi="Times New Roman"/>
                      <w:b/>
                    </w:rPr>
                  </w:pPr>
                  <w:r w:rsidRPr="00150785">
                    <w:rPr>
                      <w:rFonts w:ascii="Times New Roman" w:hAnsi="Times New Roman"/>
                      <w:b/>
                    </w:rPr>
                    <w:t>No</w:t>
                  </w:r>
                </w:p>
              </w:txbxContent>
            </v:textbox>
            <w10:wrap type="tight"/>
          </v:shape>
        </w:pict>
      </w:r>
      <w:r w:rsidR="00F92F7D">
        <w:rPr>
          <w:rFonts w:ascii="Times New Roman" w:hAnsi="Times New Roman"/>
          <w:b/>
        </w:rPr>
        <w:tab/>
      </w:r>
    </w:p>
    <w:p w:rsidR="00F92F7D" w:rsidRPr="00150785" w:rsidRDefault="004C0F50" w:rsidP="00F92F7D">
      <w:pPr>
        <w:tabs>
          <w:tab w:val="left" w:pos="1440"/>
          <w:tab w:val="left" w:pos="4590"/>
        </w:tabs>
        <w:autoSpaceDE w:val="0"/>
        <w:autoSpaceDN w:val="0"/>
        <w:adjustRightInd w:val="0"/>
        <w:spacing w:after="0" w:line="240" w:lineRule="auto"/>
        <w:rPr>
          <w:rFonts w:ascii="Times New Roman" w:hAnsi="Times New Roman"/>
          <w:b/>
        </w:rPr>
      </w:pPr>
      <w:r>
        <w:rPr>
          <w:rFonts w:ascii="Times New Roman" w:hAnsi="Times New Roman"/>
          <w:b/>
          <w:noProof/>
          <w:lang w:bidi="ar-SA"/>
        </w:rPr>
        <w:pict>
          <v:line id="_x0000_s1068" style="position:absolute;flip:y;z-index:251709440" from="-2.2pt,.2pt" to="21.8pt,.2pt">
            <v:stroke endarrow="block"/>
          </v:line>
        </w:pict>
      </w:r>
      <w:r>
        <w:rPr>
          <w:rFonts w:ascii="Times New Roman" w:hAnsi="Times New Roman"/>
          <w:b/>
          <w:noProof/>
          <w:lang w:bidi="ar-SA"/>
        </w:rPr>
        <w:pict>
          <v:line id="_x0000_s1067" style="position:absolute;flip:y;z-index:251708416" from="55.4pt,.2pt" to="79.4pt,.2pt">
            <v:stroke endarrow="block"/>
          </v:line>
        </w:pict>
      </w:r>
    </w:p>
    <w:p w:rsidR="00F92F7D" w:rsidRPr="00150785" w:rsidRDefault="00F92F7D" w:rsidP="00F92F7D">
      <w:pPr>
        <w:tabs>
          <w:tab w:val="left" w:pos="1440"/>
          <w:tab w:val="left" w:pos="4590"/>
        </w:tabs>
        <w:autoSpaceDE w:val="0"/>
        <w:autoSpaceDN w:val="0"/>
        <w:adjustRightInd w:val="0"/>
        <w:spacing w:after="0" w:line="240" w:lineRule="auto"/>
        <w:rPr>
          <w:rFonts w:ascii="Times New Roman" w:hAnsi="Times New Roman"/>
          <w:b/>
        </w:rPr>
      </w:pPr>
    </w:p>
    <w:p w:rsidR="00F92F7D" w:rsidRDefault="00F92F7D" w:rsidP="00F92F7D">
      <w:pPr>
        <w:tabs>
          <w:tab w:val="left" w:pos="4590"/>
        </w:tabs>
        <w:autoSpaceDE w:val="0"/>
        <w:autoSpaceDN w:val="0"/>
        <w:adjustRightInd w:val="0"/>
        <w:spacing w:after="0" w:line="240" w:lineRule="auto"/>
        <w:rPr>
          <w:rFonts w:ascii="Times New Roman" w:hAnsi="Times New Roman"/>
          <w:b/>
        </w:rPr>
      </w:pPr>
    </w:p>
    <w:p w:rsidR="00F92F7D" w:rsidRDefault="00F92F7D" w:rsidP="00F92F7D">
      <w:pPr>
        <w:tabs>
          <w:tab w:val="left" w:pos="4590"/>
        </w:tabs>
        <w:autoSpaceDE w:val="0"/>
        <w:autoSpaceDN w:val="0"/>
        <w:adjustRightInd w:val="0"/>
        <w:spacing w:after="0" w:line="240" w:lineRule="auto"/>
        <w:rPr>
          <w:rFonts w:ascii="Times New Roman" w:hAnsi="Times New Roman"/>
          <w:b/>
        </w:rPr>
      </w:pPr>
    </w:p>
    <w:p w:rsidR="00F92F7D" w:rsidRPr="00312C81" w:rsidRDefault="004C0F50" w:rsidP="00F92F7D">
      <w:pPr>
        <w:tabs>
          <w:tab w:val="left" w:pos="1620"/>
          <w:tab w:val="left" w:pos="4590"/>
        </w:tabs>
        <w:autoSpaceDE w:val="0"/>
        <w:autoSpaceDN w:val="0"/>
        <w:adjustRightInd w:val="0"/>
        <w:spacing w:after="0" w:line="240" w:lineRule="auto"/>
        <w:rPr>
          <w:rFonts w:ascii="Times New Roman" w:hAnsi="Times New Roman"/>
          <w:sz w:val="16"/>
          <w:szCs w:val="16"/>
        </w:rPr>
      </w:pPr>
      <w:r w:rsidRPr="004C0F50">
        <w:rPr>
          <w:rFonts w:ascii="Times New Roman" w:hAnsi="Times New Roman"/>
          <w:noProof/>
          <w:lang w:bidi="ar-SA"/>
        </w:rPr>
        <w:pict>
          <v:line id="_x0000_s1070" style="position:absolute;z-index:251711488" from="92.95pt,-.35pt" to="92.95pt,19pt">
            <v:stroke endarrow="block"/>
          </v:line>
        </w:pict>
      </w:r>
    </w:p>
    <w:p w:rsidR="00F92F7D" w:rsidRPr="00312C81" w:rsidRDefault="00F92F7D" w:rsidP="00F92F7D">
      <w:pPr>
        <w:tabs>
          <w:tab w:val="left" w:pos="1620"/>
          <w:tab w:val="left" w:pos="4590"/>
        </w:tabs>
        <w:autoSpaceDE w:val="0"/>
        <w:autoSpaceDN w:val="0"/>
        <w:adjustRightInd w:val="0"/>
        <w:spacing w:after="0" w:line="240" w:lineRule="auto"/>
        <w:rPr>
          <w:rFonts w:ascii="Times New Roman" w:hAnsi="Times New Roman"/>
          <w:sz w:val="16"/>
          <w:szCs w:val="16"/>
        </w:rPr>
      </w:pPr>
    </w:p>
    <w:p w:rsidR="00F92F7D" w:rsidRPr="00150785" w:rsidRDefault="00F92F7D" w:rsidP="00F92F7D">
      <w:pPr>
        <w:tabs>
          <w:tab w:val="left" w:pos="1620"/>
          <w:tab w:val="left" w:pos="4590"/>
        </w:tabs>
        <w:autoSpaceDE w:val="0"/>
        <w:autoSpaceDN w:val="0"/>
        <w:adjustRightInd w:val="0"/>
        <w:spacing w:after="0" w:line="240" w:lineRule="auto"/>
        <w:rPr>
          <w:rFonts w:ascii="Times New Roman" w:hAnsi="Times New Roman"/>
          <w:b/>
          <w:color w:val="C00000"/>
        </w:rPr>
      </w:pPr>
      <w:r>
        <w:rPr>
          <w:rFonts w:ascii="Times New Roman" w:hAnsi="Times New Roman"/>
        </w:rPr>
        <w:tab/>
      </w:r>
      <w:r w:rsidRPr="00150785">
        <w:rPr>
          <w:rFonts w:ascii="Times New Roman" w:hAnsi="Times New Roman"/>
          <w:b/>
          <w:color w:val="C00000"/>
        </w:rPr>
        <w:t>Yes</w:t>
      </w:r>
    </w:p>
    <w:p w:rsidR="00F92F7D" w:rsidRDefault="004C0F50" w:rsidP="00F92F7D">
      <w:pPr>
        <w:tabs>
          <w:tab w:val="left" w:pos="1620"/>
          <w:tab w:val="left" w:pos="4590"/>
        </w:tabs>
        <w:autoSpaceDE w:val="0"/>
        <w:autoSpaceDN w:val="0"/>
        <w:adjustRightInd w:val="0"/>
        <w:spacing w:after="0" w:line="240" w:lineRule="auto"/>
        <w:rPr>
          <w:rFonts w:ascii="Times New Roman" w:hAnsi="Times New Roman"/>
          <w:b/>
        </w:rPr>
      </w:pPr>
      <w:r>
        <w:rPr>
          <w:rFonts w:ascii="Times New Roman" w:hAnsi="Times New Roman"/>
          <w:b/>
          <w:noProof/>
          <w:lang w:bidi="ar-SA"/>
        </w:rPr>
        <w:pict>
          <v:line id="_x0000_s1069" style="position:absolute;z-index:251710464" from="92.95pt,3.85pt" to="92.95pt,23.2pt">
            <v:stroke endarrow="block"/>
          </v:line>
        </w:pict>
      </w:r>
    </w:p>
    <w:p w:rsidR="00F92F7D" w:rsidRDefault="00F92F7D" w:rsidP="00F92F7D">
      <w:pPr>
        <w:tabs>
          <w:tab w:val="left" w:pos="1620"/>
          <w:tab w:val="left" w:pos="4590"/>
        </w:tabs>
        <w:autoSpaceDE w:val="0"/>
        <w:autoSpaceDN w:val="0"/>
        <w:adjustRightInd w:val="0"/>
        <w:spacing w:after="0" w:line="240" w:lineRule="auto"/>
        <w:rPr>
          <w:rFonts w:ascii="Times New Roman" w:hAnsi="Times New Roman"/>
          <w:b/>
        </w:rPr>
      </w:pPr>
    </w:p>
    <w:p w:rsidR="00F92F7D" w:rsidRPr="00150785" w:rsidRDefault="004C0F50" w:rsidP="00F92F7D">
      <w:pPr>
        <w:tabs>
          <w:tab w:val="left" w:pos="4590"/>
        </w:tabs>
        <w:autoSpaceDE w:val="0"/>
        <w:autoSpaceDN w:val="0"/>
        <w:adjustRightInd w:val="0"/>
        <w:spacing w:after="0" w:line="240" w:lineRule="auto"/>
        <w:rPr>
          <w:rFonts w:ascii="Times New Roman" w:hAnsi="Times New Roman"/>
          <w:b/>
        </w:rPr>
      </w:pPr>
      <w:r>
        <w:rPr>
          <w:rFonts w:ascii="Times New Roman" w:hAnsi="Times New Roman"/>
          <w:b/>
          <w:noProof/>
          <w:lang w:bidi="ar-SA"/>
        </w:rPr>
        <w:pict>
          <v:shape id="_x0000_s1059" type="#_x0000_t202" style="position:absolute;margin-left:3.4pt;margin-top:5.25pt;width:183.15pt;height:51.1pt;z-index:-251616256;mso-width-percent:400;mso-height-percent:200;mso-width-percent:400;mso-height-percent:200;mso-width-relative:margin;mso-height-relative:margin" wrapcoords="-177 -635 -177 22871 21954 22871 21866 -635 -177 -635" fillcolor="#c0504d [3205]" strokecolor="#f2f2f2 [3041]" strokeweight="3pt">
            <v:shadow on="t" type="perspective" color="#622423 [1605]" opacity=".5" offset="1pt" offset2="-1pt"/>
            <v:textbox style="mso-next-textbox:#_x0000_s1059;mso-fit-shape-to-text:t">
              <w:txbxContent>
                <w:p w:rsidR="006B557B" w:rsidRPr="00150785" w:rsidRDefault="006B557B" w:rsidP="00F92F7D">
                  <w:pPr>
                    <w:jc w:val="center"/>
                    <w:rPr>
                      <w:color w:val="FFFFFF" w:themeColor="background1"/>
                    </w:rPr>
                  </w:pPr>
                  <w:r>
                    <w:rPr>
                      <w:color w:val="FFFFFF" w:themeColor="background1"/>
                    </w:rPr>
                    <w:t xml:space="preserve">Conflict of interest to disclose and a resolution is </w:t>
                  </w:r>
                  <w:r w:rsidRPr="00150785">
                    <w:rPr>
                      <w:b/>
                      <w:color w:val="FFFFFF" w:themeColor="background1"/>
                    </w:rPr>
                    <w:t>required</w:t>
                  </w:r>
                </w:p>
              </w:txbxContent>
            </v:textbox>
            <w10:wrap type="tight"/>
          </v:shape>
        </w:pict>
      </w:r>
    </w:p>
    <w:p w:rsidR="00F92F7D" w:rsidRPr="00150785" w:rsidRDefault="00F92F7D" w:rsidP="00F92F7D">
      <w:pPr>
        <w:tabs>
          <w:tab w:val="left" w:pos="4590"/>
        </w:tabs>
        <w:autoSpaceDE w:val="0"/>
        <w:autoSpaceDN w:val="0"/>
        <w:adjustRightInd w:val="0"/>
        <w:spacing w:after="0" w:line="240" w:lineRule="auto"/>
        <w:rPr>
          <w:rFonts w:ascii="Times New Roman" w:hAnsi="Times New Roman"/>
          <w:b/>
        </w:rPr>
      </w:pPr>
    </w:p>
    <w:p w:rsidR="00F92F7D" w:rsidRPr="00150785" w:rsidRDefault="00F92F7D" w:rsidP="00F92F7D">
      <w:pPr>
        <w:tabs>
          <w:tab w:val="left" w:pos="4590"/>
        </w:tabs>
        <w:autoSpaceDE w:val="0"/>
        <w:autoSpaceDN w:val="0"/>
        <w:adjustRightInd w:val="0"/>
        <w:spacing w:after="0" w:line="240" w:lineRule="auto"/>
        <w:rPr>
          <w:rFonts w:ascii="Times New Roman" w:hAnsi="Times New Roman"/>
          <w:b/>
        </w:rPr>
      </w:pPr>
    </w:p>
    <w:p w:rsidR="00F92F7D" w:rsidRPr="00150785" w:rsidRDefault="00F92F7D" w:rsidP="00F92F7D">
      <w:pPr>
        <w:autoSpaceDE w:val="0"/>
        <w:autoSpaceDN w:val="0"/>
        <w:adjustRightInd w:val="0"/>
        <w:spacing w:after="0" w:line="240" w:lineRule="auto"/>
        <w:rPr>
          <w:rFonts w:ascii="Times New Roman" w:hAnsi="Times New Roman"/>
          <w:b/>
        </w:rPr>
      </w:pPr>
    </w:p>
    <w:p w:rsidR="00F92F7D" w:rsidRPr="00150785" w:rsidRDefault="00F92F7D" w:rsidP="00F92F7D">
      <w:pPr>
        <w:autoSpaceDE w:val="0"/>
        <w:autoSpaceDN w:val="0"/>
        <w:adjustRightInd w:val="0"/>
        <w:spacing w:after="0" w:line="240" w:lineRule="auto"/>
        <w:rPr>
          <w:rFonts w:ascii="Times New Roman" w:hAnsi="Times New Roman"/>
          <w:b/>
        </w:rPr>
      </w:pPr>
    </w:p>
    <w:p w:rsidR="00F92F7D" w:rsidRDefault="00F92F7D" w:rsidP="00F92F7D">
      <w:pPr>
        <w:autoSpaceDE w:val="0"/>
        <w:autoSpaceDN w:val="0"/>
        <w:adjustRightInd w:val="0"/>
        <w:spacing w:after="0" w:line="240" w:lineRule="auto"/>
        <w:rPr>
          <w:rFonts w:ascii="Times New Roman" w:hAnsi="Times New Roman"/>
          <w:b/>
          <w:color w:val="C00000"/>
        </w:rPr>
      </w:pPr>
    </w:p>
    <w:p w:rsidR="00F92F7D" w:rsidRPr="002606E8" w:rsidRDefault="00F92F7D" w:rsidP="00F92F7D">
      <w:pPr>
        <w:autoSpaceDE w:val="0"/>
        <w:autoSpaceDN w:val="0"/>
        <w:adjustRightInd w:val="0"/>
        <w:spacing w:after="0" w:line="240" w:lineRule="auto"/>
        <w:rPr>
          <w:rFonts w:ascii="Times New Roman" w:hAnsi="Times New Roman"/>
        </w:rPr>
      </w:pPr>
      <w:r w:rsidRPr="00F92F7D">
        <w:rPr>
          <w:rFonts w:ascii="Times New Roman" w:hAnsi="Times New Roman"/>
          <w:b/>
          <w:color w:val="C00000"/>
        </w:rPr>
        <w:t>Resolutions</w:t>
      </w:r>
      <w:r w:rsidRPr="00150785">
        <w:rPr>
          <w:rFonts w:ascii="Times New Roman" w:hAnsi="Times New Roman"/>
          <w:color w:val="C00000"/>
        </w:rPr>
        <w:t xml:space="preserve"> </w:t>
      </w:r>
      <w:r w:rsidRPr="002606E8">
        <w:rPr>
          <w:rFonts w:ascii="Times New Roman" w:hAnsi="Times New Roman"/>
        </w:rPr>
        <w:t>may include, but are not limited to the following:</w:t>
      </w:r>
    </w:p>
    <w:p w:rsidR="00F92F7D" w:rsidRPr="00312C81" w:rsidRDefault="00F92F7D" w:rsidP="00F92F7D">
      <w:pPr>
        <w:autoSpaceDE w:val="0"/>
        <w:autoSpaceDN w:val="0"/>
        <w:adjustRightInd w:val="0"/>
        <w:spacing w:after="0" w:line="240" w:lineRule="auto"/>
        <w:rPr>
          <w:rFonts w:ascii="Times New Roman" w:hAnsi="Times New Roman"/>
          <w:sz w:val="8"/>
          <w:szCs w:val="8"/>
        </w:rPr>
      </w:pPr>
    </w:p>
    <w:p w:rsidR="00F92F7D" w:rsidRPr="00DA3F28" w:rsidRDefault="00F92F7D" w:rsidP="00511714">
      <w:pPr>
        <w:pStyle w:val="ListParagraph"/>
        <w:numPr>
          <w:ilvl w:val="0"/>
          <w:numId w:val="34"/>
        </w:numPr>
        <w:autoSpaceDE w:val="0"/>
        <w:autoSpaceDN w:val="0"/>
        <w:adjustRightInd w:val="0"/>
        <w:spacing w:after="0" w:line="226" w:lineRule="auto"/>
        <w:ind w:right="-274" w:hanging="720"/>
        <w:rPr>
          <w:rFonts w:ascii="Times New Roman" w:hAnsi="Times New Roman"/>
        </w:rPr>
      </w:pPr>
      <w:r w:rsidRPr="00DA3F28">
        <w:rPr>
          <w:rFonts w:ascii="Times New Roman" w:hAnsi="Times New Roman"/>
        </w:rPr>
        <w:t>Removing individual with conflict of interest from participating in all parts of the educational activity</w:t>
      </w:r>
    </w:p>
    <w:p w:rsidR="00F92F7D" w:rsidRPr="002606E8" w:rsidRDefault="00F92F7D" w:rsidP="00511714">
      <w:pPr>
        <w:pStyle w:val="ListParagraph"/>
        <w:numPr>
          <w:ilvl w:val="0"/>
          <w:numId w:val="34"/>
        </w:numPr>
        <w:autoSpaceDE w:val="0"/>
        <w:autoSpaceDN w:val="0"/>
        <w:adjustRightInd w:val="0"/>
        <w:spacing w:after="0" w:line="226" w:lineRule="auto"/>
        <w:ind w:right="-274" w:hanging="720"/>
        <w:rPr>
          <w:rFonts w:ascii="Times New Roman" w:hAnsi="Times New Roman"/>
        </w:rPr>
      </w:pPr>
      <w:r w:rsidRPr="002606E8">
        <w:rPr>
          <w:rFonts w:ascii="Times New Roman" w:hAnsi="Times New Roman"/>
        </w:rPr>
        <w:t>Revising the role of the individual with conflict of interest so the financial relationship is no longer relevant</w:t>
      </w:r>
    </w:p>
    <w:p w:rsidR="00F92F7D" w:rsidRPr="002606E8" w:rsidRDefault="00F92F7D" w:rsidP="00511714">
      <w:pPr>
        <w:pStyle w:val="ListParagraph"/>
        <w:numPr>
          <w:ilvl w:val="0"/>
          <w:numId w:val="34"/>
        </w:numPr>
        <w:autoSpaceDE w:val="0"/>
        <w:autoSpaceDN w:val="0"/>
        <w:adjustRightInd w:val="0"/>
        <w:spacing w:after="0" w:line="226" w:lineRule="auto"/>
        <w:ind w:right="-274" w:hanging="720"/>
        <w:rPr>
          <w:rFonts w:ascii="Times New Roman" w:hAnsi="Times New Roman"/>
        </w:rPr>
      </w:pPr>
      <w:r w:rsidRPr="002606E8">
        <w:rPr>
          <w:rFonts w:ascii="Times New Roman" w:hAnsi="Times New Roman"/>
        </w:rPr>
        <w:t>Not awarding contact hours for a portion or all of the educational activity</w:t>
      </w:r>
    </w:p>
    <w:p w:rsidR="00F92F7D" w:rsidRPr="002606E8" w:rsidRDefault="00F92F7D" w:rsidP="00511714">
      <w:pPr>
        <w:pStyle w:val="ListParagraph"/>
        <w:numPr>
          <w:ilvl w:val="0"/>
          <w:numId w:val="34"/>
        </w:numPr>
        <w:autoSpaceDE w:val="0"/>
        <w:autoSpaceDN w:val="0"/>
        <w:adjustRightInd w:val="0"/>
        <w:spacing w:after="0" w:line="226" w:lineRule="auto"/>
        <w:ind w:right="-274" w:hanging="720"/>
        <w:rPr>
          <w:rFonts w:ascii="Times New Roman" w:hAnsi="Times New Roman"/>
        </w:rPr>
      </w:pPr>
      <w:r w:rsidRPr="002606E8">
        <w:rPr>
          <w:rFonts w:ascii="Times New Roman" w:hAnsi="Times New Roman"/>
        </w:rPr>
        <w:t>Content of the educational activity evaluated for bias and activity monitored to evaluate for commercial bias</w:t>
      </w:r>
    </w:p>
    <w:p w:rsidR="00F92F7D" w:rsidRPr="004104BE" w:rsidRDefault="00F92F7D" w:rsidP="00511714">
      <w:pPr>
        <w:pStyle w:val="ListParagraph"/>
        <w:numPr>
          <w:ilvl w:val="0"/>
          <w:numId w:val="34"/>
        </w:numPr>
        <w:autoSpaceDE w:val="0"/>
        <w:autoSpaceDN w:val="0"/>
        <w:adjustRightInd w:val="0"/>
        <w:spacing w:after="0" w:line="226" w:lineRule="auto"/>
        <w:ind w:right="-274" w:hanging="720"/>
        <w:rPr>
          <w:rFonts w:ascii="Times New Roman" w:hAnsi="Times New Roman"/>
        </w:rPr>
      </w:pPr>
      <w:r w:rsidRPr="004104BE">
        <w:rPr>
          <w:rFonts w:ascii="Times New Roman" w:hAnsi="Times New Roman"/>
        </w:rPr>
        <w:t>Content of educational activity evaluated for bias and participant feedback reviewed for commercial bias No Conflict Interest exists</w:t>
      </w:r>
    </w:p>
    <w:p w:rsidR="00312C81" w:rsidRPr="00312C81" w:rsidRDefault="00312C81" w:rsidP="004104BE">
      <w:pPr>
        <w:autoSpaceDE w:val="0"/>
        <w:autoSpaceDN w:val="0"/>
        <w:adjustRightInd w:val="0"/>
        <w:spacing w:after="0" w:line="240" w:lineRule="auto"/>
        <w:rPr>
          <w:rFonts w:ascii="Times New Roman" w:hAnsi="Times New Roman"/>
          <w:b/>
          <w:sz w:val="8"/>
          <w:szCs w:val="8"/>
        </w:rPr>
      </w:pPr>
    </w:p>
    <w:p w:rsidR="004104BE" w:rsidRPr="00F92F7D" w:rsidRDefault="004104BE" w:rsidP="00312C81">
      <w:pPr>
        <w:autoSpaceDE w:val="0"/>
        <w:autoSpaceDN w:val="0"/>
        <w:adjustRightInd w:val="0"/>
        <w:spacing w:after="0" w:line="228" w:lineRule="auto"/>
        <w:rPr>
          <w:rFonts w:ascii="Times New Roman" w:hAnsi="Times New Roman"/>
          <w:b/>
          <w:color w:val="C00000"/>
        </w:rPr>
      </w:pPr>
      <w:r w:rsidRPr="00F92F7D">
        <w:rPr>
          <w:rFonts w:ascii="Times New Roman" w:hAnsi="Times New Roman"/>
          <w:b/>
          <w:color w:val="C00000"/>
        </w:rPr>
        <w:t>Evaluation</w:t>
      </w:r>
    </w:p>
    <w:p w:rsidR="004104BE" w:rsidRPr="002606E8" w:rsidRDefault="004104BE" w:rsidP="00460335">
      <w:pPr>
        <w:autoSpaceDE w:val="0"/>
        <w:autoSpaceDN w:val="0"/>
        <w:adjustRightInd w:val="0"/>
        <w:spacing w:after="0" w:line="228" w:lineRule="auto"/>
        <w:ind w:right="-90"/>
        <w:rPr>
          <w:rFonts w:ascii="Times New Roman" w:hAnsi="Times New Roman"/>
          <w:color w:val="000000"/>
        </w:rPr>
      </w:pPr>
      <w:r w:rsidRPr="002606E8">
        <w:rPr>
          <w:rFonts w:ascii="Times New Roman" w:hAnsi="Times New Roman"/>
          <w:color w:val="000000"/>
        </w:rPr>
        <w:t>The Nurse Planner is responsible for evaluating whether any relationship with a commercial interest</w:t>
      </w:r>
      <w:r>
        <w:rPr>
          <w:rFonts w:ascii="Times New Roman" w:hAnsi="Times New Roman"/>
          <w:color w:val="000000"/>
        </w:rPr>
        <w:t xml:space="preserve"> </w:t>
      </w:r>
      <w:r w:rsidRPr="002606E8">
        <w:rPr>
          <w:rFonts w:ascii="Times New Roman" w:hAnsi="Times New Roman"/>
          <w:color w:val="000000"/>
        </w:rPr>
        <w:t>is considered relevant to the content of the educational activity. Disclosures may be categorized in the</w:t>
      </w:r>
      <w:r>
        <w:rPr>
          <w:rFonts w:ascii="Times New Roman" w:hAnsi="Times New Roman"/>
          <w:color w:val="000000"/>
        </w:rPr>
        <w:t xml:space="preserve"> </w:t>
      </w:r>
      <w:r w:rsidRPr="002606E8">
        <w:rPr>
          <w:rFonts w:ascii="Times New Roman" w:hAnsi="Times New Roman"/>
          <w:color w:val="000000"/>
        </w:rPr>
        <w:t>following ways:</w:t>
      </w:r>
    </w:p>
    <w:p w:rsidR="004104BE" w:rsidRPr="002606E8" w:rsidRDefault="004104BE" w:rsidP="00511714">
      <w:pPr>
        <w:pStyle w:val="ListParagraph"/>
        <w:numPr>
          <w:ilvl w:val="0"/>
          <w:numId w:val="34"/>
        </w:numPr>
        <w:autoSpaceDE w:val="0"/>
        <w:autoSpaceDN w:val="0"/>
        <w:adjustRightInd w:val="0"/>
        <w:spacing w:after="0" w:line="228" w:lineRule="auto"/>
        <w:ind w:hanging="720"/>
        <w:rPr>
          <w:rFonts w:ascii="Times New Roman" w:hAnsi="Times New Roman"/>
          <w:color w:val="000000"/>
        </w:rPr>
      </w:pPr>
      <w:r w:rsidRPr="002606E8">
        <w:rPr>
          <w:rFonts w:ascii="Times New Roman" w:hAnsi="Times New Roman"/>
          <w:color w:val="000000"/>
        </w:rPr>
        <w:t>No relevant relationship with a commercial interest exists. No resolution required.</w:t>
      </w:r>
    </w:p>
    <w:p w:rsidR="004104BE" w:rsidRPr="004104BE" w:rsidRDefault="004104BE" w:rsidP="00511714">
      <w:pPr>
        <w:pStyle w:val="ListParagraph"/>
        <w:numPr>
          <w:ilvl w:val="0"/>
          <w:numId w:val="34"/>
        </w:numPr>
        <w:autoSpaceDE w:val="0"/>
        <w:autoSpaceDN w:val="0"/>
        <w:adjustRightInd w:val="0"/>
        <w:spacing w:after="0" w:line="228" w:lineRule="auto"/>
        <w:ind w:hanging="720"/>
        <w:rPr>
          <w:rFonts w:ascii="Times New Roman" w:hAnsi="Times New Roman"/>
          <w:color w:val="000000"/>
        </w:rPr>
      </w:pPr>
      <w:r w:rsidRPr="004104BE">
        <w:rPr>
          <w:rFonts w:ascii="Times New Roman" w:hAnsi="Times New Roman"/>
          <w:color w:val="000000"/>
        </w:rPr>
        <w:t>Relevant relationship with a commercial interest exists. The relevant relationship with the commercial interest is evaluated by the Nurse Planner and determined not to be pertinent to the content of the educational activity. No resolution required.</w:t>
      </w:r>
    </w:p>
    <w:p w:rsidR="004104BE" w:rsidRDefault="004104BE" w:rsidP="00511714">
      <w:pPr>
        <w:pStyle w:val="ListParagraph"/>
        <w:numPr>
          <w:ilvl w:val="0"/>
          <w:numId w:val="34"/>
        </w:numPr>
        <w:autoSpaceDE w:val="0"/>
        <w:autoSpaceDN w:val="0"/>
        <w:adjustRightInd w:val="0"/>
        <w:spacing w:after="0" w:line="228" w:lineRule="auto"/>
        <w:ind w:hanging="720"/>
        <w:rPr>
          <w:rFonts w:ascii="Times New Roman" w:hAnsi="Times New Roman"/>
          <w:color w:val="000000"/>
        </w:rPr>
      </w:pPr>
      <w:r w:rsidRPr="00FE5DFD">
        <w:rPr>
          <w:rFonts w:ascii="Times New Roman" w:hAnsi="Times New Roman"/>
          <w:color w:val="000000"/>
        </w:rPr>
        <w:t>Relevant relationship with a commercial interest exists. The relevant relationship is evaluated</w:t>
      </w:r>
      <w:r w:rsidR="00FE5DFD" w:rsidRPr="00FE5DFD">
        <w:rPr>
          <w:rFonts w:ascii="Times New Roman" w:hAnsi="Times New Roman"/>
          <w:color w:val="000000"/>
        </w:rPr>
        <w:t xml:space="preserve"> </w:t>
      </w:r>
      <w:r w:rsidRPr="00FE5DFD">
        <w:rPr>
          <w:rFonts w:ascii="Times New Roman" w:hAnsi="Times New Roman"/>
          <w:color w:val="000000"/>
        </w:rPr>
        <w:t>by the Nurse Planner and determined to be pertinent to the content of the educational activity.</w:t>
      </w:r>
      <w:r w:rsidR="00FE5DFD" w:rsidRPr="00FE5DFD">
        <w:rPr>
          <w:rFonts w:ascii="Times New Roman" w:hAnsi="Times New Roman"/>
          <w:color w:val="000000"/>
        </w:rPr>
        <w:t xml:space="preserve"> </w:t>
      </w:r>
      <w:r w:rsidRPr="00FE5DFD">
        <w:rPr>
          <w:rFonts w:ascii="Times New Roman" w:hAnsi="Times New Roman"/>
          <w:color w:val="000000"/>
        </w:rPr>
        <w:t>Resolution is required.</w:t>
      </w:r>
    </w:p>
    <w:p w:rsidR="00BF76C5" w:rsidRDefault="00BF76C5" w:rsidP="00BF76C5">
      <w:pPr>
        <w:autoSpaceDE w:val="0"/>
        <w:autoSpaceDN w:val="0"/>
        <w:adjustRightInd w:val="0"/>
        <w:spacing w:after="0" w:line="228" w:lineRule="auto"/>
        <w:rPr>
          <w:rFonts w:ascii="Times New Roman" w:hAnsi="Times New Roman"/>
          <w:color w:val="000000"/>
        </w:rPr>
      </w:pPr>
    </w:p>
    <w:p w:rsidR="004104BE" w:rsidRPr="00F92F7D" w:rsidRDefault="004104BE" w:rsidP="004104BE">
      <w:pPr>
        <w:autoSpaceDE w:val="0"/>
        <w:autoSpaceDN w:val="0"/>
        <w:adjustRightInd w:val="0"/>
        <w:spacing w:after="0" w:line="240" w:lineRule="auto"/>
        <w:rPr>
          <w:rFonts w:ascii="Times New Roman" w:hAnsi="Times New Roman"/>
          <w:b/>
          <w:color w:val="C00000"/>
        </w:rPr>
      </w:pPr>
      <w:r w:rsidRPr="00F92F7D">
        <w:rPr>
          <w:rFonts w:ascii="Times New Roman" w:hAnsi="Times New Roman"/>
          <w:b/>
          <w:color w:val="C00000"/>
        </w:rPr>
        <w:lastRenderedPageBreak/>
        <w:t>Resolution and Activity Assessment</w:t>
      </w:r>
    </w:p>
    <w:p w:rsidR="004104BE" w:rsidRPr="002606E8" w:rsidRDefault="004104BE" w:rsidP="00460335">
      <w:pPr>
        <w:autoSpaceDE w:val="0"/>
        <w:autoSpaceDN w:val="0"/>
        <w:adjustRightInd w:val="0"/>
        <w:spacing w:after="0" w:line="228" w:lineRule="auto"/>
        <w:rPr>
          <w:rFonts w:ascii="Times New Roman" w:hAnsi="Times New Roman"/>
          <w:color w:val="000000"/>
        </w:rPr>
      </w:pPr>
      <w:r w:rsidRPr="002606E8">
        <w:rPr>
          <w:rFonts w:ascii="Times New Roman" w:hAnsi="Times New Roman"/>
          <w:color w:val="000000"/>
        </w:rPr>
        <w:t>Actions taken to resolve conflicts of interest must demonstrate resolution of the identified conflicts</w:t>
      </w:r>
      <w:r>
        <w:rPr>
          <w:rFonts w:ascii="Times New Roman" w:hAnsi="Times New Roman"/>
          <w:color w:val="000000"/>
        </w:rPr>
        <w:t xml:space="preserve"> </w:t>
      </w:r>
      <w:r w:rsidRPr="002606E8">
        <w:rPr>
          <w:rFonts w:ascii="Times New Roman" w:hAnsi="Times New Roman"/>
          <w:color w:val="000000"/>
        </w:rPr>
        <w:t xml:space="preserve">of interest </w:t>
      </w:r>
      <w:r w:rsidRPr="002606E8">
        <w:rPr>
          <w:rFonts w:ascii="Times New Roman" w:hAnsi="Times New Roman"/>
          <w:b/>
          <w:bCs/>
          <w:color w:val="000000"/>
        </w:rPr>
        <w:t xml:space="preserve">prior to </w:t>
      </w:r>
      <w:r w:rsidRPr="002606E8">
        <w:rPr>
          <w:rFonts w:ascii="Times New Roman" w:hAnsi="Times New Roman"/>
          <w:color w:val="000000"/>
        </w:rPr>
        <w:t>presenting/providing the educational activity to learners. Such actions must be</w:t>
      </w:r>
      <w:r>
        <w:rPr>
          <w:rFonts w:ascii="Times New Roman" w:hAnsi="Times New Roman"/>
          <w:color w:val="000000"/>
        </w:rPr>
        <w:t xml:space="preserve"> </w:t>
      </w:r>
      <w:r w:rsidRPr="002606E8">
        <w:rPr>
          <w:rFonts w:ascii="Times New Roman" w:hAnsi="Times New Roman"/>
          <w:color w:val="000000"/>
        </w:rPr>
        <w:t>documented and the documentation must demonstrate (1) the identified conflict, and (2) how the</w:t>
      </w:r>
      <w:r>
        <w:rPr>
          <w:rFonts w:ascii="Times New Roman" w:hAnsi="Times New Roman"/>
          <w:color w:val="000000"/>
        </w:rPr>
        <w:t xml:space="preserve"> </w:t>
      </w:r>
      <w:r w:rsidRPr="002606E8">
        <w:rPr>
          <w:rFonts w:ascii="Times New Roman" w:hAnsi="Times New Roman"/>
          <w:color w:val="000000"/>
        </w:rPr>
        <w:t>conflict was resolved. Actions may include but are not limited to the following:</w:t>
      </w:r>
    </w:p>
    <w:p w:rsidR="004104BE" w:rsidRPr="002606E8" w:rsidRDefault="004C0F50" w:rsidP="00460335">
      <w:pPr>
        <w:autoSpaceDE w:val="0"/>
        <w:autoSpaceDN w:val="0"/>
        <w:adjustRightInd w:val="0"/>
        <w:spacing w:after="0" w:line="228" w:lineRule="auto"/>
        <w:rPr>
          <w:rFonts w:ascii="Times New Roman" w:hAnsi="Times New Roman"/>
          <w:color w:val="000000"/>
        </w:rPr>
      </w:pPr>
      <w:r>
        <w:rPr>
          <w:rFonts w:ascii="Times New Roman" w:hAnsi="Times New Roman"/>
          <w:noProof/>
          <w:color w:val="000000"/>
          <w:lang w:eastAsia="zh-TW"/>
        </w:rPr>
        <w:pict>
          <v:shape id="_x0000_s1051" type="#_x0000_t202" style="position:absolute;margin-left:403.35pt;margin-top:.7pt;width:102.95pt;height:193.8pt;z-index:-251629568;mso-width-relative:margin;mso-height-relative:margin" wrapcoords="-87 -147 -87 21453 21687 21453 21687 -147 -87 -147" strokecolor="#c00000">
            <v:textbox style="mso-next-textbox:#_x0000_s1051">
              <w:txbxContent>
                <w:p w:rsidR="006B557B" w:rsidRPr="00FE5DFD" w:rsidRDefault="006B557B" w:rsidP="004104BE">
                  <w:pPr>
                    <w:autoSpaceDE w:val="0"/>
                    <w:autoSpaceDN w:val="0"/>
                    <w:adjustRightInd w:val="0"/>
                    <w:spacing w:after="0" w:line="240" w:lineRule="auto"/>
                    <w:rPr>
                      <w:rFonts w:ascii="Times New Roman" w:hAnsi="Times New Roman"/>
                      <w:b/>
                      <w:bCs/>
                      <w:color w:val="C00000"/>
                      <w:sz w:val="16"/>
                      <w:szCs w:val="16"/>
                    </w:rPr>
                  </w:pPr>
                  <w:proofErr w:type="gramStart"/>
                  <w:r w:rsidRPr="00FE5DFD">
                    <w:rPr>
                      <w:rFonts w:ascii="Times New Roman" w:hAnsi="Times New Roman"/>
                      <w:b/>
                      <w:bCs/>
                      <w:color w:val="C00000"/>
                      <w:sz w:val="16"/>
                      <w:szCs w:val="16"/>
                    </w:rPr>
                    <w:t>enduring</w:t>
                  </w:r>
                  <w:proofErr w:type="gramEnd"/>
                  <w:r w:rsidRPr="00FE5DFD">
                    <w:rPr>
                      <w:rFonts w:ascii="Times New Roman" w:hAnsi="Times New Roman"/>
                      <w:b/>
                      <w:bCs/>
                      <w:color w:val="C00000"/>
                      <w:sz w:val="16"/>
                      <w:szCs w:val="16"/>
                    </w:rPr>
                    <w:t xml:space="preserve"> materials</w:t>
                  </w:r>
                </w:p>
                <w:p w:rsidR="006B557B" w:rsidRPr="002606E8" w:rsidRDefault="006B557B" w:rsidP="004104BE">
                  <w:pPr>
                    <w:autoSpaceDE w:val="0"/>
                    <w:autoSpaceDN w:val="0"/>
                    <w:adjustRightInd w:val="0"/>
                    <w:spacing w:after="0" w:line="240" w:lineRule="auto"/>
                    <w:rPr>
                      <w:rFonts w:ascii="Times New Roman" w:hAnsi="Times New Roman"/>
                      <w:color w:val="000000"/>
                      <w:sz w:val="16"/>
                      <w:szCs w:val="16"/>
                    </w:rPr>
                  </w:pPr>
                  <w:proofErr w:type="gramStart"/>
                  <w:r w:rsidRPr="002606E8">
                    <w:rPr>
                      <w:rFonts w:ascii="Times New Roman" w:hAnsi="Times New Roman"/>
                      <w:color w:val="000000"/>
                      <w:sz w:val="16"/>
                      <w:szCs w:val="16"/>
                    </w:rPr>
                    <w:t>A non-live CNE activity that “endures” over time.</w:t>
                  </w:r>
                  <w:proofErr w:type="gramEnd"/>
                  <w:r w:rsidRPr="002606E8">
                    <w:rPr>
                      <w:rFonts w:ascii="Times New Roman" w:hAnsi="Times New Roman"/>
                      <w:color w:val="000000"/>
                      <w:sz w:val="16"/>
                      <w:szCs w:val="16"/>
                    </w:rPr>
                    <w:t xml:space="preserve"> Examples of enduring materials include programmed texts, audio tapes, videotapes, monographs; computer assisted learning materials, or other electronic media that are used alone or with printed or written materials.</w:t>
                  </w:r>
                  <w:r>
                    <w:rPr>
                      <w:rFonts w:ascii="Times New Roman" w:hAnsi="Times New Roman"/>
                      <w:color w:val="000000"/>
                      <w:sz w:val="16"/>
                      <w:szCs w:val="16"/>
                    </w:rPr>
                    <w:t xml:space="preserve"> </w:t>
                  </w:r>
                  <w:r w:rsidRPr="002606E8">
                    <w:rPr>
                      <w:rFonts w:ascii="Times New Roman" w:hAnsi="Times New Roman"/>
                      <w:color w:val="000000"/>
                      <w:sz w:val="16"/>
                      <w:szCs w:val="16"/>
                    </w:rPr>
                    <w:t>Enduring materials can also be delivered via the Internet. The learning experience by the nurse can take place at any time and in any place rather than only at one time or in one place.</w:t>
                  </w:r>
                </w:p>
                <w:p w:rsidR="006B557B" w:rsidRDefault="006B557B" w:rsidP="004104BE"/>
              </w:txbxContent>
            </v:textbox>
            <w10:wrap type="tight"/>
          </v:shape>
        </w:pict>
      </w:r>
    </w:p>
    <w:p w:rsidR="004104BE" w:rsidRPr="00FE5DFD" w:rsidRDefault="004104BE" w:rsidP="00460335">
      <w:pPr>
        <w:pStyle w:val="ListParagraph"/>
        <w:numPr>
          <w:ilvl w:val="0"/>
          <w:numId w:val="34"/>
        </w:numPr>
        <w:autoSpaceDE w:val="0"/>
        <w:autoSpaceDN w:val="0"/>
        <w:adjustRightInd w:val="0"/>
        <w:spacing w:after="0" w:line="228" w:lineRule="auto"/>
        <w:ind w:hanging="720"/>
        <w:rPr>
          <w:rFonts w:ascii="Times New Roman" w:hAnsi="Times New Roman"/>
          <w:color w:val="000000"/>
        </w:rPr>
      </w:pPr>
      <w:r w:rsidRPr="00FE5DFD">
        <w:rPr>
          <w:rFonts w:ascii="Times New Roman" w:hAnsi="Times New Roman"/>
          <w:color w:val="000000"/>
        </w:rPr>
        <w:t>Removing the individual with conflicts of interest from participating in all parts of the</w:t>
      </w:r>
      <w:r w:rsidR="00FE5DFD" w:rsidRPr="00FE5DFD">
        <w:rPr>
          <w:rFonts w:ascii="Times New Roman" w:hAnsi="Times New Roman"/>
          <w:color w:val="000000"/>
        </w:rPr>
        <w:t xml:space="preserve"> </w:t>
      </w:r>
      <w:r w:rsidRPr="00FE5DFD">
        <w:rPr>
          <w:rFonts w:ascii="Times New Roman" w:hAnsi="Times New Roman"/>
          <w:color w:val="000000"/>
        </w:rPr>
        <w:t>educational activity.</w:t>
      </w:r>
    </w:p>
    <w:p w:rsidR="004104BE" w:rsidRPr="00FE5DFD" w:rsidRDefault="004104BE" w:rsidP="00460335">
      <w:pPr>
        <w:pStyle w:val="ListParagraph"/>
        <w:numPr>
          <w:ilvl w:val="0"/>
          <w:numId w:val="34"/>
        </w:numPr>
        <w:autoSpaceDE w:val="0"/>
        <w:autoSpaceDN w:val="0"/>
        <w:adjustRightInd w:val="0"/>
        <w:spacing w:after="0" w:line="228" w:lineRule="auto"/>
        <w:ind w:hanging="720"/>
        <w:rPr>
          <w:rFonts w:ascii="Times New Roman" w:hAnsi="Times New Roman"/>
          <w:color w:val="000000"/>
        </w:rPr>
      </w:pPr>
      <w:r w:rsidRPr="00FE5DFD">
        <w:rPr>
          <w:rFonts w:ascii="Times New Roman" w:hAnsi="Times New Roman"/>
          <w:color w:val="000000"/>
        </w:rPr>
        <w:t>Revising the role of the individual with conflicts of interest so that the relationship is no longer</w:t>
      </w:r>
      <w:r w:rsidR="00FE5DFD" w:rsidRPr="00FE5DFD">
        <w:rPr>
          <w:rFonts w:ascii="Times New Roman" w:hAnsi="Times New Roman"/>
          <w:color w:val="000000"/>
        </w:rPr>
        <w:t xml:space="preserve"> </w:t>
      </w:r>
      <w:r w:rsidRPr="00FE5DFD">
        <w:rPr>
          <w:rFonts w:ascii="Times New Roman" w:hAnsi="Times New Roman"/>
          <w:color w:val="000000"/>
        </w:rPr>
        <w:t>relevant to the educational activity.</w:t>
      </w:r>
    </w:p>
    <w:p w:rsidR="004104BE" w:rsidRPr="002606E8" w:rsidRDefault="004104BE" w:rsidP="00460335">
      <w:pPr>
        <w:pStyle w:val="ListParagraph"/>
        <w:numPr>
          <w:ilvl w:val="0"/>
          <w:numId w:val="34"/>
        </w:numPr>
        <w:autoSpaceDE w:val="0"/>
        <w:autoSpaceDN w:val="0"/>
        <w:adjustRightInd w:val="0"/>
        <w:spacing w:after="0" w:line="228" w:lineRule="auto"/>
        <w:ind w:hanging="720"/>
        <w:rPr>
          <w:rFonts w:ascii="Times New Roman" w:hAnsi="Times New Roman"/>
          <w:color w:val="000000"/>
        </w:rPr>
      </w:pPr>
      <w:r w:rsidRPr="002606E8">
        <w:rPr>
          <w:rFonts w:ascii="Times New Roman" w:hAnsi="Times New Roman"/>
          <w:color w:val="000000"/>
        </w:rPr>
        <w:t>Not awarding continuing education contact hours for a portion or all of the educational activity.</w:t>
      </w:r>
    </w:p>
    <w:p w:rsidR="004104BE" w:rsidRPr="002606E8" w:rsidRDefault="004104BE" w:rsidP="00460335">
      <w:pPr>
        <w:pStyle w:val="ListParagraph"/>
        <w:numPr>
          <w:ilvl w:val="0"/>
          <w:numId w:val="34"/>
        </w:numPr>
        <w:autoSpaceDE w:val="0"/>
        <w:autoSpaceDN w:val="0"/>
        <w:adjustRightInd w:val="0"/>
        <w:spacing w:after="0" w:line="228" w:lineRule="auto"/>
        <w:ind w:hanging="720"/>
        <w:rPr>
          <w:rFonts w:ascii="Times New Roman" w:hAnsi="Times New Roman"/>
          <w:color w:val="000000"/>
        </w:rPr>
      </w:pPr>
      <w:r w:rsidRPr="002606E8">
        <w:rPr>
          <w:rFonts w:ascii="Times New Roman" w:hAnsi="Times New Roman"/>
          <w:color w:val="000000"/>
        </w:rPr>
        <w:t>Undertaking review of the educational activity by a content reviewer to evaluate for potential bias, balance in presentation, evidence-based content or other indicator of integrity, and absence of bias, AND monitoring the educational activity to evaluate for commercial bias in the presentation.</w:t>
      </w:r>
    </w:p>
    <w:p w:rsidR="004104BE" w:rsidRPr="002606E8" w:rsidRDefault="004104BE" w:rsidP="00460335">
      <w:pPr>
        <w:pStyle w:val="ListParagraph"/>
        <w:numPr>
          <w:ilvl w:val="0"/>
          <w:numId w:val="34"/>
        </w:numPr>
        <w:autoSpaceDE w:val="0"/>
        <w:autoSpaceDN w:val="0"/>
        <w:adjustRightInd w:val="0"/>
        <w:spacing w:after="0" w:line="228" w:lineRule="auto"/>
        <w:ind w:hanging="630"/>
        <w:rPr>
          <w:rFonts w:ascii="Times New Roman" w:hAnsi="Times New Roman"/>
          <w:color w:val="000000"/>
        </w:rPr>
      </w:pPr>
      <w:r w:rsidRPr="002606E8">
        <w:rPr>
          <w:rFonts w:ascii="Times New Roman" w:hAnsi="Times New Roman"/>
          <w:color w:val="000000"/>
        </w:rPr>
        <w:t>Undertaking review of the educational activity by a content reviewer to evaluate for potential bias, balance in presentation, evidence-based content or other indicator of integrity, and absence of bias, AND reviewing participant feedback to evaluate for commercial bias in the activity.</w:t>
      </w:r>
    </w:p>
    <w:p w:rsidR="004104BE" w:rsidRDefault="004104BE" w:rsidP="00460335">
      <w:pPr>
        <w:autoSpaceDE w:val="0"/>
        <w:autoSpaceDN w:val="0"/>
        <w:adjustRightInd w:val="0"/>
        <w:spacing w:after="0" w:line="228" w:lineRule="auto"/>
        <w:rPr>
          <w:rFonts w:ascii="Times New Roman" w:hAnsi="Times New Roman"/>
        </w:rPr>
      </w:pPr>
    </w:p>
    <w:p w:rsidR="004104BE" w:rsidRPr="00F92F7D" w:rsidRDefault="004104BE" w:rsidP="00460335">
      <w:pPr>
        <w:autoSpaceDE w:val="0"/>
        <w:autoSpaceDN w:val="0"/>
        <w:adjustRightInd w:val="0"/>
        <w:spacing w:after="0" w:line="228" w:lineRule="auto"/>
        <w:rPr>
          <w:rFonts w:ascii="Times New Roman" w:hAnsi="Times New Roman"/>
          <w:b/>
          <w:color w:val="C00000"/>
        </w:rPr>
      </w:pPr>
      <w:r w:rsidRPr="00F92F7D">
        <w:rPr>
          <w:rFonts w:ascii="Times New Roman" w:hAnsi="Times New Roman"/>
          <w:b/>
          <w:color w:val="C00000"/>
        </w:rPr>
        <w:t>Disclosures Provided to Participants</w:t>
      </w:r>
    </w:p>
    <w:p w:rsidR="004104BE" w:rsidRPr="002606E8" w:rsidRDefault="004104BE" w:rsidP="00460335">
      <w:pPr>
        <w:autoSpaceDE w:val="0"/>
        <w:autoSpaceDN w:val="0"/>
        <w:adjustRightInd w:val="0"/>
        <w:spacing w:after="0" w:line="228" w:lineRule="auto"/>
        <w:rPr>
          <w:rFonts w:ascii="Times New Roman" w:hAnsi="Times New Roman"/>
          <w:color w:val="000000"/>
        </w:rPr>
      </w:pPr>
      <w:r w:rsidRPr="002606E8">
        <w:rPr>
          <w:rFonts w:ascii="Times New Roman" w:hAnsi="Times New Roman"/>
          <w:color w:val="000000"/>
        </w:rPr>
        <w:t>Learners must receive disclosure of required items prior to the start of an educational activity. In live</w:t>
      </w:r>
      <w:r>
        <w:rPr>
          <w:rFonts w:ascii="Times New Roman" w:hAnsi="Times New Roman"/>
          <w:color w:val="000000"/>
        </w:rPr>
        <w:t xml:space="preserve"> </w:t>
      </w:r>
      <w:r w:rsidRPr="002606E8">
        <w:rPr>
          <w:rFonts w:ascii="Times New Roman" w:hAnsi="Times New Roman"/>
          <w:color w:val="000000"/>
        </w:rPr>
        <w:t>activities, disclosures must be made to the learner prior to initiation of the educational content. In</w:t>
      </w:r>
      <w:r>
        <w:rPr>
          <w:rFonts w:ascii="Times New Roman" w:hAnsi="Times New Roman"/>
          <w:color w:val="000000"/>
        </w:rPr>
        <w:t xml:space="preserve"> </w:t>
      </w:r>
      <w:r w:rsidRPr="00FE5DFD">
        <w:rPr>
          <w:rFonts w:ascii="Times New Roman" w:hAnsi="Times New Roman"/>
          <w:b/>
          <w:bCs/>
          <w:color w:val="C00000"/>
        </w:rPr>
        <w:t>enduring materials</w:t>
      </w:r>
      <w:r w:rsidRPr="002606E8">
        <w:rPr>
          <w:rFonts w:ascii="Times New Roman" w:hAnsi="Times New Roman"/>
          <w:b/>
          <w:bCs/>
          <w:color w:val="9C7EBA"/>
        </w:rPr>
        <w:t xml:space="preserve"> </w:t>
      </w:r>
      <w:r w:rsidRPr="002606E8">
        <w:rPr>
          <w:rFonts w:ascii="Times New Roman" w:hAnsi="Times New Roman"/>
          <w:color w:val="000000"/>
        </w:rPr>
        <w:t>(print, electronic, or Web-based activities), disclosures must be visible to the learner</w:t>
      </w:r>
      <w:r>
        <w:rPr>
          <w:rFonts w:ascii="Times New Roman" w:hAnsi="Times New Roman"/>
          <w:color w:val="000000"/>
        </w:rPr>
        <w:t xml:space="preserve"> </w:t>
      </w:r>
      <w:r w:rsidRPr="002606E8">
        <w:rPr>
          <w:rFonts w:ascii="Times New Roman" w:hAnsi="Times New Roman"/>
          <w:color w:val="000000"/>
        </w:rPr>
        <w:t>prior to the start of the educational content. Required disclosures may not occur or be located at the end</w:t>
      </w:r>
      <w:r>
        <w:rPr>
          <w:rFonts w:ascii="Times New Roman" w:hAnsi="Times New Roman"/>
          <w:color w:val="000000"/>
        </w:rPr>
        <w:t xml:space="preserve"> </w:t>
      </w:r>
      <w:r w:rsidRPr="002606E8">
        <w:rPr>
          <w:rFonts w:ascii="Times New Roman" w:hAnsi="Times New Roman"/>
          <w:color w:val="000000"/>
        </w:rPr>
        <w:t>of an educational activity. If a disclosure is provided verbally, an audience member must document both</w:t>
      </w:r>
      <w:r>
        <w:rPr>
          <w:rFonts w:ascii="Times New Roman" w:hAnsi="Times New Roman"/>
          <w:color w:val="000000"/>
        </w:rPr>
        <w:t xml:space="preserve"> </w:t>
      </w:r>
      <w:r w:rsidRPr="002606E8">
        <w:rPr>
          <w:rFonts w:ascii="Times New Roman" w:hAnsi="Times New Roman"/>
          <w:color w:val="000000"/>
        </w:rPr>
        <w:t>the type of disclosure and the inclusion of all required disclosure elements.</w:t>
      </w:r>
    </w:p>
    <w:p w:rsidR="004104BE" w:rsidRPr="00770B6F" w:rsidRDefault="004104BE" w:rsidP="00460335">
      <w:pPr>
        <w:autoSpaceDE w:val="0"/>
        <w:autoSpaceDN w:val="0"/>
        <w:adjustRightInd w:val="0"/>
        <w:spacing w:after="0" w:line="228" w:lineRule="auto"/>
        <w:rPr>
          <w:rFonts w:ascii="Times New Roman" w:hAnsi="Times New Roman"/>
          <w:color w:val="58595B"/>
          <w:sz w:val="16"/>
          <w:szCs w:val="16"/>
        </w:rPr>
      </w:pPr>
    </w:p>
    <w:p w:rsidR="004104BE" w:rsidRPr="002606E8" w:rsidRDefault="004104BE" w:rsidP="00460335">
      <w:pPr>
        <w:autoSpaceDE w:val="0"/>
        <w:autoSpaceDN w:val="0"/>
        <w:adjustRightInd w:val="0"/>
        <w:spacing w:after="0" w:line="228" w:lineRule="auto"/>
        <w:rPr>
          <w:rFonts w:ascii="Times New Roman" w:hAnsi="Times New Roman"/>
        </w:rPr>
      </w:pPr>
      <w:r w:rsidRPr="002606E8">
        <w:rPr>
          <w:rFonts w:ascii="Times New Roman" w:hAnsi="Times New Roman"/>
        </w:rPr>
        <w:t xml:space="preserve">Disclosures </w:t>
      </w:r>
      <w:r w:rsidRPr="000720E1">
        <w:rPr>
          <w:rFonts w:ascii="Times New Roman" w:hAnsi="Times New Roman"/>
          <w:b/>
          <w:bCs/>
          <w:color w:val="C00000"/>
        </w:rPr>
        <w:t>always</w:t>
      </w:r>
      <w:r w:rsidRPr="002606E8">
        <w:rPr>
          <w:rFonts w:ascii="Times New Roman" w:hAnsi="Times New Roman"/>
          <w:b/>
          <w:bCs/>
        </w:rPr>
        <w:t xml:space="preserve"> </w:t>
      </w:r>
      <w:r w:rsidRPr="002606E8">
        <w:rPr>
          <w:rFonts w:ascii="Times New Roman" w:hAnsi="Times New Roman"/>
        </w:rPr>
        <w:t>required include:</w:t>
      </w:r>
    </w:p>
    <w:p w:rsidR="004104BE" w:rsidRPr="002606E8" w:rsidRDefault="004104BE" w:rsidP="00460335">
      <w:pPr>
        <w:pStyle w:val="ListParagraph"/>
        <w:numPr>
          <w:ilvl w:val="0"/>
          <w:numId w:val="34"/>
        </w:numPr>
        <w:autoSpaceDE w:val="0"/>
        <w:autoSpaceDN w:val="0"/>
        <w:adjustRightInd w:val="0"/>
        <w:spacing w:after="0" w:line="228" w:lineRule="auto"/>
        <w:ind w:hanging="720"/>
        <w:rPr>
          <w:rFonts w:ascii="Times New Roman" w:hAnsi="Times New Roman"/>
          <w:b/>
          <w:bCs/>
          <w:color w:val="000000"/>
        </w:rPr>
      </w:pPr>
      <w:r w:rsidRPr="002606E8">
        <w:rPr>
          <w:rFonts w:ascii="Times New Roman" w:hAnsi="Times New Roman"/>
          <w:b/>
          <w:bCs/>
          <w:color w:val="000000"/>
        </w:rPr>
        <w:t>Notice of requirements for successful completion of the educational activity:</w:t>
      </w:r>
    </w:p>
    <w:p w:rsidR="004104BE" w:rsidRDefault="004104BE" w:rsidP="00460335">
      <w:pPr>
        <w:autoSpaceDE w:val="0"/>
        <w:autoSpaceDN w:val="0"/>
        <w:adjustRightInd w:val="0"/>
        <w:spacing w:after="0" w:line="228" w:lineRule="auto"/>
        <w:ind w:left="720"/>
        <w:rPr>
          <w:rFonts w:ascii="Times New Roman" w:hAnsi="Times New Roman"/>
          <w:color w:val="000000"/>
        </w:rPr>
      </w:pPr>
      <w:r w:rsidRPr="002606E8">
        <w:rPr>
          <w:rFonts w:ascii="Times New Roman" w:hAnsi="Times New Roman"/>
          <w:color w:val="000000"/>
        </w:rPr>
        <w:t xml:space="preserve">Learners are informed of the </w:t>
      </w:r>
      <w:r w:rsidRPr="00FE5DFD">
        <w:rPr>
          <w:rFonts w:ascii="Times New Roman" w:hAnsi="Times New Roman"/>
          <w:b/>
          <w:bCs/>
          <w:color w:val="C00000"/>
        </w:rPr>
        <w:t>purpose and/or objectives</w:t>
      </w:r>
      <w:r w:rsidRPr="002606E8">
        <w:rPr>
          <w:rFonts w:ascii="Times New Roman" w:hAnsi="Times New Roman"/>
          <w:b/>
          <w:bCs/>
          <w:color w:val="000000"/>
        </w:rPr>
        <w:t xml:space="preserve"> </w:t>
      </w:r>
      <w:r w:rsidRPr="002606E8">
        <w:rPr>
          <w:rFonts w:ascii="Times New Roman" w:hAnsi="Times New Roman"/>
          <w:color w:val="000000"/>
        </w:rPr>
        <w:t xml:space="preserve">of the learning activity and the </w:t>
      </w:r>
      <w:r w:rsidRPr="00FE5DFD">
        <w:rPr>
          <w:rFonts w:ascii="Times New Roman" w:hAnsi="Times New Roman"/>
          <w:b/>
          <w:bCs/>
          <w:color w:val="C00000"/>
        </w:rPr>
        <w:t>criteria</w:t>
      </w:r>
      <w:r w:rsidR="00FE5DFD" w:rsidRPr="00FE5DFD">
        <w:rPr>
          <w:rFonts w:ascii="Times New Roman" w:hAnsi="Times New Roman"/>
          <w:b/>
          <w:bCs/>
          <w:color w:val="C00000"/>
        </w:rPr>
        <w:t xml:space="preserve"> </w:t>
      </w:r>
      <w:r w:rsidRPr="00FE5DFD">
        <w:rPr>
          <w:rFonts w:ascii="Times New Roman" w:hAnsi="Times New Roman"/>
          <w:b/>
          <w:bCs/>
          <w:color w:val="C00000"/>
        </w:rPr>
        <w:t>that will be used to determine successful completion</w:t>
      </w:r>
      <w:r w:rsidRPr="002606E8">
        <w:rPr>
          <w:rFonts w:ascii="Times New Roman" w:hAnsi="Times New Roman"/>
          <w:color w:val="000000"/>
        </w:rPr>
        <w:t>, which may include but are not limited to:</w:t>
      </w:r>
    </w:p>
    <w:p w:rsidR="00770B6F" w:rsidRPr="00770B6F" w:rsidRDefault="00770B6F" w:rsidP="00460335">
      <w:pPr>
        <w:autoSpaceDE w:val="0"/>
        <w:autoSpaceDN w:val="0"/>
        <w:adjustRightInd w:val="0"/>
        <w:spacing w:after="0" w:line="228" w:lineRule="auto"/>
        <w:ind w:left="720"/>
        <w:rPr>
          <w:rFonts w:ascii="Times New Roman" w:hAnsi="Times New Roman"/>
          <w:color w:val="000000"/>
          <w:sz w:val="16"/>
          <w:szCs w:val="16"/>
        </w:rPr>
      </w:pPr>
    </w:p>
    <w:p w:rsidR="004104BE" w:rsidRPr="002606E8" w:rsidRDefault="004104BE" w:rsidP="00460335">
      <w:pPr>
        <w:pStyle w:val="ListParagraph"/>
        <w:numPr>
          <w:ilvl w:val="3"/>
          <w:numId w:val="34"/>
        </w:numPr>
        <w:autoSpaceDE w:val="0"/>
        <w:autoSpaceDN w:val="0"/>
        <w:adjustRightInd w:val="0"/>
        <w:spacing w:after="0" w:line="228" w:lineRule="auto"/>
        <w:ind w:left="1170" w:hanging="450"/>
        <w:rPr>
          <w:rFonts w:ascii="Times New Roman" w:hAnsi="Times New Roman"/>
          <w:color w:val="000000"/>
        </w:rPr>
      </w:pPr>
      <w:r w:rsidRPr="002606E8">
        <w:rPr>
          <w:rFonts w:ascii="Times New Roman" w:hAnsi="Times New Roman"/>
          <w:color w:val="000000"/>
        </w:rPr>
        <w:t>Required attendance time at activity (i.e., 100% of activity, miss no more than 10 minutes of activity)</w:t>
      </w:r>
    </w:p>
    <w:p w:rsidR="004104BE" w:rsidRPr="002606E8" w:rsidRDefault="004104BE" w:rsidP="00460335">
      <w:pPr>
        <w:pStyle w:val="ListParagraph"/>
        <w:numPr>
          <w:ilvl w:val="3"/>
          <w:numId w:val="34"/>
        </w:numPr>
        <w:autoSpaceDE w:val="0"/>
        <w:autoSpaceDN w:val="0"/>
        <w:adjustRightInd w:val="0"/>
        <w:spacing w:after="0" w:line="228" w:lineRule="auto"/>
        <w:ind w:left="1170" w:hanging="450"/>
        <w:rPr>
          <w:rFonts w:ascii="Times New Roman" w:hAnsi="Times New Roman"/>
          <w:color w:val="000000"/>
        </w:rPr>
      </w:pPr>
      <w:r w:rsidRPr="002606E8">
        <w:rPr>
          <w:rFonts w:ascii="Times New Roman" w:hAnsi="Times New Roman"/>
          <w:color w:val="000000"/>
        </w:rPr>
        <w:t>Successful completion of post-test (i.e., attendee must score X% or higher)</w:t>
      </w:r>
    </w:p>
    <w:p w:rsidR="004104BE" w:rsidRPr="002606E8" w:rsidRDefault="004104BE" w:rsidP="00460335">
      <w:pPr>
        <w:pStyle w:val="ListParagraph"/>
        <w:numPr>
          <w:ilvl w:val="3"/>
          <w:numId w:val="34"/>
        </w:numPr>
        <w:autoSpaceDE w:val="0"/>
        <w:autoSpaceDN w:val="0"/>
        <w:adjustRightInd w:val="0"/>
        <w:spacing w:after="0" w:line="228" w:lineRule="auto"/>
        <w:ind w:left="1170" w:hanging="450"/>
        <w:rPr>
          <w:rFonts w:ascii="Times New Roman" w:hAnsi="Times New Roman"/>
          <w:color w:val="000000"/>
        </w:rPr>
      </w:pPr>
      <w:r w:rsidRPr="002606E8">
        <w:rPr>
          <w:rFonts w:ascii="Times New Roman" w:hAnsi="Times New Roman"/>
          <w:color w:val="000000"/>
        </w:rPr>
        <w:t>Completed evaluation form</w:t>
      </w:r>
    </w:p>
    <w:p w:rsidR="004104BE" w:rsidRDefault="004104BE" w:rsidP="00460335">
      <w:pPr>
        <w:pStyle w:val="ListParagraph"/>
        <w:numPr>
          <w:ilvl w:val="3"/>
          <w:numId w:val="34"/>
        </w:numPr>
        <w:autoSpaceDE w:val="0"/>
        <w:autoSpaceDN w:val="0"/>
        <w:adjustRightInd w:val="0"/>
        <w:spacing w:after="0" w:line="228" w:lineRule="auto"/>
        <w:ind w:left="1170" w:hanging="450"/>
        <w:rPr>
          <w:rFonts w:ascii="Times New Roman" w:hAnsi="Times New Roman"/>
          <w:color w:val="000000"/>
        </w:rPr>
      </w:pPr>
      <w:r w:rsidRPr="002606E8">
        <w:rPr>
          <w:rFonts w:ascii="Times New Roman" w:hAnsi="Times New Roman"/>
          <w:color w:val="000000"/>
        </w:rPr>
        <w:t>Return demonstration</w:t>
      </w:r>
    </w:p>
    <w:p w:rsidR="00770B6F" w:rsidRPr="00770B6F" w:rsidRDefault="00770B6F" w:rsidP="00770B6F">
      <w:pPr>
        <w:pStyle w:val="ListParagraph"/>
        <w:autoSpaceDE w:val="0"/>
        <w:autoSpaceDN w:val="0"/>
        <w:adjustRightInd w:val="0"/>
        <w:spacing w:after="0" w:line="240" w:lineRule="auto"/>
        <w:ind w:left="1170"/>
        <w:rPr>
          <w:rFonts w:ascii="Times New Roman" w:hAnsi="Times New Roman"/>
          <w:color w:val="000000"/>
          <w:sz w:val="16"/>
          <w:szCs w:val="16"/>
        </w:rPr>
      </w:pPr>
    </w:p>
    <w:p w:rsidR="004104BE" w:rsidRPr="00FE5DFD" w:rsidRDefault="004104BE" w:rsidP="00511714">
      <w:pPr>
        <w:pStyle w:val="ListParagraph"/>
        <w:numPr>
          <w:ilvl w:val="0"/>
          <w:numId w:val="34"/>
        </w:numPr>
        <w:autoSpaceDE w:val="0"/>
        <w:autoSpaceDN w:val="0"/>
        <w:adjustRightInd w:val="0"/>
        <w:spacing w:after="0" w:line="240" w:lineRule="auto"/>
        <w:ind w:hanging="720"/>
        <w:rPr>
          <w:rFonts w:ascii="Times New Roman" w:hAnsi="Times New Roman"/>
          <w:b/>
          <w:bCs/>
        </w:rPr>
      </w:pPr>
      <w:r w:rsidRPr="00FE5DFD">
        <w:rPr>
          <w:rFonts w:ascii="Times New Roman" w:hAnsi="Times New Roman"/>
          <w:b/>
          <w:bCs/>
        </w:rPr>
        <w:t>Presence or absence of conflicts of interest for planners, presenters, faculty, authors,</w:t>
      </w:r>
      <w:r w:rsidR="00FE5DFD" w:rsidRPr="00FE5DFD">
        <w:rPr>
          <w:rFonts w:ascii="Times New Roman" w:hAnsi="Times New Roman"/>
          <w:b/>
          <w:bCs/>
        </w:rPr>
        <w:t xml:space="preserve"> </w:t>
      </w:r>
      <w:r w:rsidRPr="00FE5DFD">
        <w:rPr>
          <w:rFonts w:ascii="Times New Roman" w:hAnsi="Times New Roman"/>
          <w:b/>
          <w:bCs/>
        </w:rPr>
        <w:t>and content reviewers:</w:t>
      </w:r>
    </w:p>
    <w:p w:rsidR="004104BE" w:rsidRPr="0066659B" w:rsidRDefault="004104BE" w:rsidP="002F2722">
      <w:pPr>
        <w:autoSpaceDE w:val="0"/>
        <w:autoSpaceDN w:val="0"/>
        <w:adjustRightInd w:val="0"/>
        <w:spacing w:after="0" w:line="240" w:lineRule="auto"/>
        <w:ind w:left="720"/>
        <w:rPr>
          <w:rFonts w:ascii="Times New Roman" w:hAnsi="Times New Roman"/>
        </w:rPr>
      </w:pPr>
      <w:proofErr w:type="gramStart"/>
      <w:r w:rsidRPr="0066659B">
        <w:rPr>
          <w:rFonts w:ascii="Times New Roman" w:hAnsi="Times New Roman"/>
        </w:rPr>
        <w:t xml:space="preserve">Any influencing relationships, </w:t>
      </w:r>
      <w:r w:rsidRPr="0066659B">
        <w:rPr>
          <w:rFonts w:ascii="Times New Roman" w:hAnsi="Times New Roman"/>
          <w:i/>
          <w:iCs/>
        </w:rPr>
        <w:t>or lack thereof</w:t>
      </w:r>
      <w:r w:rsidRPr="0066659B">
        <w:rPr>
          <w:rFonts w:ascii="Times New Roman" w:hAnsi="Times New Roman"/>
        </w:rPr>
        <w:t>, of planners, presenters, faculty, authors,</w:t>
      </w:r>
      <w:r w:rsidR="002F2722">
        <w:rPr>
          <w:rFonts w:ascii="Times New Roman" w:hAnsi="Times New Roman"/>
        </w:rPr>
        <w:t xml:space="preserve"> </w:t>
      </w:r>
      <w:r w:rsidRPr="0066659B">
        <w:rPr>
          <w:rFonts w:ascii="Times New Roman" w:hAnsi="Times New Roman"/>
        </w:rPr>
        <w:t>or content reviewers in relation to the educational activity.</w:t>
      </w:r>
      <w:proofErr w:type="gramEnd"/>
    </w:p>
    <w:p w:rsidR="002F2722" w:rsidRPr="00663B06" w:rsidRDefault="002F2722" w:rsidP="00FE5DFD">
      <w:pPr>
        <w:autoSpaceDE w:val="0"/>
        <w:autoSpaceDN w:val="0"/>
        <w:adjustRightInd w:val="0"/>
        <w:spacing w:after="0" w:line="240" w:lineRule="auto"/>
        <w:ind w:firstLine="540"/>
        <w:rPr>
          <w:rFonts w:ascii="Times New Roman" w:hAnsi="Times New Roman"/>
          <w:sz w:val="6"/>
          <w:szCs w:val="6"/>
        </w:rPr>
      </w:pPr>
    </w:p>
    <w:p w:rsidR="004104BE" w:rsidRPr="0066659B" w:rsidRDefault="004104BE" w:rsidP="002F2722">
      <w:pPr>
        <w:autoSpaceDE w:val="0"/>
        <w:autoSpaceDN w:val="0"/>
        <w:adjustRightInd w:val="0"/>
        <w:spacing w:after="0" w:line="240" w:lineRule="auto"/>
        <w:ind w:firstLine="720"/>
        <w:rPr>
          <w:rFonts w:ascii="Times New Roman" w:hAnsi="Times New Roman"/>
        </w:rPr>
      </w:pPr>
      <w:r w:rsidRPr="0066659B">
        <w:rPr>
          <w:rFonts w:ascii="Times New Roman" w:hAnsi="Times New Roman"/>
        </w:rPr>
        <w:t>Individuals must disclose:</w:t>
      </w:r>
    </w:p>
    <w:p w:rsidR="004104BE" w:rsidRPr="0066659B" w:rsidRDefault="004104BE" w:rsidP="00770B6F">
      <w:pPr>
        <w:pStyle w:val="ListParagraph"/>
        <w:numPr>
          <w:ilvl w:val="0"/>
          <w:numId w:val="12"/>
        </w:numPr>
        <w:tabs>
          <w:tab w:val="left" w:pos="1170"/>
          <w:tab w:val="left" w:pos="1530"/>
        </w:tabs>
        <w:autoSpaceDE w:val="0"/>
        <w:autoSpaceDN w:val="0"/>
        <w:adjustRightInd w:val="0"/>
        <w:spacing w:after="0" w:line="240" w:lineRule="auto"/>
        <w:ind w:left="1440" w:hanging="720"/>
        <w:rPr>
          <w:rFonts w:ascii="Times New Roman" w:hAnsi="Times New Roman"/>
        </w:rPr>
      </w:pPr>
      <w:r w:rsidRPr="0066659B">
        <w:rPr>
          <w:rFonts w:ascii="Times New Roman" w:hAnsi="Times New Roman"/>
        </w:rPr>
        <w:t>Name of individual</w:t>
      </w:r>
    </w:p>
    <w:p w:rsidR="004104BE" w:rsidRPr="0066659B" w:rsidRDefault="004104BE" w:rsidP="00770B6F">
      <w:pPr>
        <w:pStyle w:val="ListParagraph"/>
        <w:numPr>
          <w:ilvl w:val="0"/>
          <w:numId w:val="12"/>
        </w:numPr>
        <w:tabs>
          <w:tab w:val="left" w:pos="1170"/>
          <w:tab w:val="left" w:pos="1530"/>
        </w:tabs>
        <w:autoSpaceDE w:val="0"/>
        <w:autoSpaceDN w:val="0"/>
        <w:adjustRightInd w:val="0"/>
        <w:spacing w:after="0" w:line="240" w:lineRule="auto"/>
        <w:ind w:left="1440" w:hanging="720"/>
        <w:rPr>
          <w:rFonts w:ascii="Times New Roman" w:hAnsi="Times New Roman"/>
        </w:rPr>
      </w:pPr>
      <w:r w:rsidRPr="0066659B">
        <w:rPr>
          <w:rFonts w:ascii="Times New Roman" w:hAnsi="Times New Roman"/>
        </w:rPr>
        <w:t>Name of commercial interest</w:t>
      </w:r>
    </w:p>
    <w:p w:rsidR="004104BE" w:rsidRPr="0066659B" w:rsidRDefault="004104BE" w:rsidP="00770B6F">
      <w:pPr>
        <w:pStyle w:val="ListParagraph"/>
        <w:numPr>
          <w:ilvl w:val="0"/>
          <w:numId w:val="12"/>
        </w:numPr>
        <w:tabs>
          <w:tab w:val="left" w:pos="1170"/>
          <w:tab w:val="left" w:pos="1530"/>
        </w:tabs>
        <w:autoSpaceDE w:val="0"/>
        <w:autoSpaceDN w:val="0"/>
        <w:adjustRightInd w:val="0"/>
        <w:spacing w:after="0" w:line="240" w:lineRule="auto"/>
        <w:ind w:left="1440" w:hanging="720"/>
        <w:rPr>
          <w:rFonts w:ascii="Times New Roman" w:hAnsi="Times New Roman"/>
        </w:rPr>
      </w:pPr>
      <w:r w:rsidRPr="0066659B">
        <w:rPr>
          <w:rFonts w:ascii="Times New Roman" w:hAnsi="Times New Roman"/>
        </w:rPr>
        <w:t>Nature of the relationship the individual has with the commercial interest</w:t>
      </w:r>
    </w:p>
    <w:p w:rsidR="004104BE" w:rsidRPr="00770B6F" w:rsidRDefault="004104BE" w:rsidP="004104BE">
      <w:pPr>
        <w:autoSpaceDE w:val="0"/>
        <w:autoSpaceDN w:val="0"/>
        <w:adjustRightInd w:val="0"/>
        <w:spacing w:after="0" w:line="240" w:lineRule="auto"/>
        <w:rPr>
          <w:rFonts w:ascii="Times New Roman" w:hAnsi="Times New Roman"/>
          <w:sz w:val="16"/>
          <w:szCs w:val="16"/>
        </w:rPr>
      </w:pPr>
    </w:p>
    <w:p w:rsidR="004104BE" w:rsidRPr="00663B06" w:rsidRDefault="004104BE" w:rsidP="004104BE">
      <w:pPr>
        <w:autoSpaceDE w:val="0"/>
        <w:autoSpaceDN w:val="0"/>
        <w:adjustRightInd w:val="0"/>
        <w:spacing w:after="0" w:line="240" w:lineRule="auto"/>
        <w:rPr>
          <w:rFonts w:ascii="Times New Roman" w:hAnsi="Times New Roman"/>
        </w:rPr>
      </w:pPr>
      <w:r w:rsidRPr="0066659B">
        <w:rPr>
          <w:rFonts w:ascii="Times New Roman" w:hAnsi="Times New Roman"/>
        </w:rPr>
        <w:t xml:space="preserve">Disclosures </w:t>
      </w:r>
      <w:r w:rsidRPr="00FE5DFD">
        <w:rPr>
          <w:rFonts w:ascii="Times New Roman" w:hAnsi="Times New Roman"/>
          <w:b/>
          <w:bCs/>
          <w:color w:val="C00000"/>
        </w:rPr>
        <w:t>required, if applicable</w:t>
      </w:r>
      <w:r w:rsidRPr="0066659B">
        <w:rPr>
          <w:rFonts w:ascii="Times New Roman" w:hAnsi="Times New Roman"/>
          <w:b/>
          <w:bCs/>
        </w:rPr>
        <w:t xml:space="preserve">, </w:t>
      </w:r>
      <w:r w:rsidRPr="0066659B">
        <w:rPr>
          <w:rFonts w:ascii="Times New Roman" w:hAnsi="Times New Roman"/>
        </w:rPr>
        <w:t>include:</w:t>
      </w:r>
    </w:p>
    <w:p w:rsidR="00663B06" w:rsidRPr="00BB7072" w:rsidRDefault="00663B06" w:rsidP="00663B06">
      <w:pPr>
        <w:pStyle w:val="ListParagraph"/>
        <w:autoSpaceDE w:val="0"/>
        <w:autoSpaceDN w:val="0"/>
        <w:adjustRightInd w:val="0"/>
        <w:spacing w:after="0" w:line="240" w:lineRule="auto"/>
        <w:rPr>
          <w:rFonts w:ascii="Times New Roman" w:hAnsi="Times New Roman"/>
          <w:b/>
          <w:bCs/>
        </w:rPr>
      </w:pPr>
    </w:p>
    <w:p w:rsidR="004104BE" w:rsidRPr="00BB7072" w:rsidRDefault="004104BE" w:rsidP="00511714">
      <w:pPr>
        <w:pStyle w:val="ListParagraph"/>
        <w:numPr>
          <w:ilvl w:val="0"/>
          <w:numId w:val="34"/>
        </w:numPr>
        <w:autoSpaceDE w:val="0"/>
        <w:autoSpaceDN w:val="0"/>
        <w:adjustRightInd w:val="0"/>
        <w:spacing w:after="0" w:line="240" w:lineRule="auto"/>
        <w:ind w:hanging="720"/>
        <w:rPr>
          <w:rFonts w:ascii="Times New Roman" w:hAnsi="Times New Roman"/>
          <w:b/>
          <w:bCs/>
        </w:rPr>
      </w:pPr>
      <w:r w:rsidRPr="00BB7072">
        <w:rPr>
          <w:rFonts w:ascii="Times New Roman" w:hAnsi="Times New Roman"/>
          <w:b/>
          <w:bCs/>
          <w:color w:val="C00000"/>
        </w:rPr>
        <w:t>Commercial</w:t>
      </w:r>
      <w:r w:rsidRPr="00BB7072">
        <w:rPr>
          <w:rFonts w:ascii="Times New Roman" w:hAnsi="Times New Roman"/>
          <w:b/>
          <w:bCs/>
        </w:rPr>
        <w:t xml:space="preserve"> </w:t>
      </w:r>
      <w:r w:rsidRPr="00BB7072">
        <w:rPr>
          <w:rFonts w:ascii="Times New Roman" w:hAnsi="Times New Roman"/>
          <w:b/>
          <w:bCs/>
          <w:color w:val="C00000"/>
        </w:rPr>
        <w:t>support:</w:t>
      </w:r>
    </w:p>
    <w:p w:rsidR="004104BE" w:rsidRDefault="004104BE" w:rsidP="00770B6F">
      <w:pPr>
        <w:pStyle w:val="ListParagraph"/>
        <w:numPr>
          <w:ilvl w:val="3"/>
          <w:numId w:val="34"/>
        </w:numPr>
        <w:tabs>
          <w:tab w:val="left" w:pos="1170"/>
        </w:tabs>
        <w:autoSpaceDE w:val="0"/>
        <w:autoSpaceDN w:val="0"/>
        <w:adjustRightInd w:val="0"/>
        <w:spacing w:after="0" w:line="240" w:lineRule="auto"/>
        <w:ind w:left="1170" w:hanging="450"/>
        <w:rPr>
          <w:rFonts w:ascii="Times New Roman" w:hAnsi="Times New Roman"/>
        </w:rPr>
      </w:pPr>
      <w:r w:rsidRPr="0066659B">
        <w:rPr>
          <w:rFonts w:ascii="Times New Roman" w:hAnsi="Times New Roman"/>
        </w:rPr>
        <w:t>Learners must be informed if a commercial interest has provided financial or in-kind support for the educational activity.</w:t>
      </w:r>
    </w:p>
    <w:p w:rsidR="00460335" w:rsidRDefault="00460335" w:rsidP="00460335">
      <w:pPr>
        <w:pStyle w:val="ListParagraph"/>
        <w:tabs>
          <w:tab w:val="left" w:pos="1170"/>
        </w:tabs>
        <w:autoSpaceDE w:val="0"/>
        <w:autoSpaceDN w:val="0"/>
        <w:adjustRightInd w:val="0"/>
        <w:spacing w:after="0" w:line="240" w:lineRule="auto"/>
        <w:ind w:left="1170"/>
        <w:rPr>
          <w:rFonts w:ascii="Times New Roman" w:hAnsi="Times New Roman"/>
        </w:rPr>
      </w:pPr>
    </w:p>
    <w:p w:rsidR="00460335" w:rsidRDefault="00460335" w:rsidP="00460335">
      <w:pPr>
        <w:pStyle w:val="ListParagraph"/>
        <w:tabs>
          <w:tab w:val="left" w:pos="1170"/>
        </w:tabs>
        <w:autoSpaceDE w:val="0"/>
        <w:autoSpaceDN w:val="0"/>
        <w:adjustRightInd w:val="0"/>
        <w:spacing w:after="0" w:line="240" w:lineRule="auto"/>
        <w:ind w:left="1170"/>
        <w:rPr>
          <w:rFonts w:ascii="Times New Roman" w:hAnsi="Times New Roman"/>
        </w:rPr>
      </w:pPr>
    </w:p>
    <w:p w:rsidR="004104BE" w:rsidRPr="00CA438F" w:rsidRDefault="004104BE" w:rsidP="00511714">
      <w:pPr>
        <w:pStyle w:val="ListParagraph"/>
        <w:numPr>
          <w:ilvl w:val="0"/>
          <w:numId w:val="34"/>
        </w:numPr>
        <w:autoSpaceDE w:val="0"/>
        <w:autoSpaceDN w:val="0"/>
        <w:adjustRightInd w:val="0"/>
        <w:spacing w:after="0" w:line="240" w:lineRule="auto"/>
        <w:ind w:hanging="720"/>
        <w:rPr>
          <w:rFonts w:ascii="Times New Roman" w:hAnsi="Times New Roman"/>
          <w:color w:val="C00000"/>
        </w:rPr>
      </w:pPr>
      <w:r w:rsidRPr="00CA438F">
        <w:rPr>
          <w:rFonts w:ascii="Times New Roman" w:hAnsi="Times New Roman"/>
          <w:b/>
          <w:bCs/>
          <w:color w:val="C00000"/>
        </w:rPr>
        <w:lastRenderedPageBreak/>
        <w:t>Sponsorship:</w:t>
      </w:r>
    </w:p>
    <w:p w:rsidR="004104BE" w:rsidRDefault="004104BE" w:rsidP="00770B6F">
      <w:pPr>
        <w:pStyle w:val="ListParagraph"/>
        <w:numPr>
          <w:ilvl w:val="3"/>
          <w:numId w:val="34"/>
        </w:numPr>
        <w:tabs>
          <w:tab w:val="left" w:pos="1170"/>
        </w:tabs>
        <w:autoSpaceDE w:val="0"/>
        <w:autoSpaceDN w:val="0"/>
        <w:adjustRightInd w:val="0"/>
        <w:spacing w:after="0" w:line="240" w:lineRule="auto"/>
        <w:ind w:left="1170" w:hanging="450"/>
        <w:rPr>
          <w:rFonts w:ascii="Times New Roman" w:hAnsi="Times New Roman"/>
        </w:rPr>
      </w:pPr>
      <w:r w:rsidRPr="00FE5DFD">
        <w:rPr>
          <w:rFonts w:ascii="Times New Roman" w:hAnsi="Times New Roman"/>
        </w:rPr>
        <w:t>Learners must be informed if an entity has provided financial or in-kind support for the</w:t>
      </w:r>
      <w:r w:rsidR="00FE5DFD" w:rsidRPr="00FE5DFD">
        <w:rPr>
          <w:rFonts w:ascii="Times New Roman" w:hAnsi="Times New Roman"/>
        </w:rPr>
        <w:t xml:space="preserve"> </w:t>
      </w:r>
      <w:r w:rsidRPr="00FE5DFD">
        <w:rPr>
          <w:rFonts w:ascii="Times New Roman" w:hAnsi="Times New Roman"/>
        </w:rPr>
        <w:t>educational activity.</w:t>
      </w:r>
    </w:p>
    <w:p w:rsidR="002F2722" w:rsidRPr="00460335" w:rsidRDefault="002F2722" w:rsidP="00770B6F">
      <w:pPr>
        <w:pStyle w:val="ListParagraph"/>
        <w:tabs>
          <w:tab w:val="left" w:pos="1440"/>
        </w:tabs>
        <w:autoSpaceDE w:val="0"/>
        <w:autoSpaceDN w:val="0"/>
        <w:adjustRightInd w:val="0"/>
        <w:spacing w:after="0" w:line="240" w:lineRule="auto"/>
        <w:ind w:left="1440"/>
        <w:rPr>
          <w:rFonts w:ascii="Times New Roman" w:hAnsi="Times New Roman"/>
          <w:sz w:val="8"/>
          <w:szCs w:val="8"/>
        </w:rPr>
      </w:pPr>
    </w:p>
    <w:p w:rsidR="004104BE" w:rsidRPr="00CA438F" w:rsidRDefault="004104BE" w:rsidP="00511714">
      <w:pPr>
        <w:pStyle w:val="ListParagraph"/>
        <w:numPr>
          <w:ilvl w:val="0"/>
          <w:numId w:val="34"/>
        </w:numPr>
        <w:autoSpaceDE w:val="0"/>
        <w:autoSpaceDN w:val="0"/>
        <w:adjustRightInd w:val="0"/>
        <w:spacing w:after="0" w:line="240" w:lineRule="auto"/>
        <w:ind w:hanging="720"/>
        <w:rPr>
          <w:rFonts w:ascii="Times New Roman" w:hAnsi="Times New Roman"/>
          <w:b/>
          <w:bCs/>
          <w:color w:val="C00000"/>
        </w:rPr>
      </w:pPr>
      <w:r w:rsidRPr="00CA438F">
        <w:rPr>
          <w:rFonts w:ascii="Times New Roman" w:hAnsi="Times New Roman"/>
          <w:b/>
          <w:bCs/>
          <w:color w:val="C00000"/>
        </w:rPr>
        <w:t>Non-endorsement of products:</w:t>
      </w:r>
    </w:p>
    <w:p w:rsidR="004104BE" w:rsidRDefault="004104BE" w:rsidP="00770B6F">
      <w:pPr>
        <w:pStyle w:val="ListParagraph"/>
        <w:numPr>
          <w:ilvl w:val="3"/>
          <w:numId w:val="34"/>
        </w:numPr>
        <w:tabs>
          <w:tab w:val="left" w:pos="1260"/>
        </w:tabs>
        <w:autoSpaceDE w:val="0"/>
        <w:autoSpaceDN w:val="0"/>
        <w:adjustRightInd w:val="0"/>
        <w:spacing w:after="0" w:line="240" w:lineRule="auto"/>
        <w:ind w:left="1260" w:hanging="540"/>
        <w:rPr>
          <w:rFonts w:ascii="Times New Roman" w:hAnsi="Times New Roman"/>
        </w:rPr>
      </w:pPr>
      <w:r w:rsidRPr="0066659B">
        <w:rPr>
          <w:rFonts w:ascii="Times New Roman" w:hAnsi="Times New Roman"/>
        </w:rPr>
        <w:t xml:space="preserve">Learners must be informed that accredited status does </w:t>
      </w:r>
      <w:r w:rsidRPr="000720E1">
        <w:rPr>
          <w:rFonts w:ascii="Times New Roman" w:hAnsi="Times New Roman"/>
          <w:b/>
          <w:bCs/>
          <w:color w:val="C00000"/>
        </w:rPr>
        <w:t>not</w:t>
      </w:r>
      <w:r w:rsidRPr="0066659B">
        <w:rPr>
          <w:rFonts w:ascii="Times New Roman" w:hAnsi="Times New Roman"/>
          <w:b/>
          <w:bCs/>
        </w:rPr>
        <w:t xml:space="preserve"> </w:t>
      </w:r>
      <w:r w:rsidRPr="0066659B">
        <w:rPr>
          <w:rFonts w:ascii="Times New Roman" w:hAnsi="Times New Roman"/>
        </w:rPr>
        <w:t>imply endorsement by the provider of the educational activity or ANCC of any commercial products discussed/displayed in conjunction with the educational activity.</w:t>
      </w:r>
    </w:p>
    <w:p w:rsidR="00663B06" w:rsidRPr="00460335" w:rsidRDefault="00663B06" w:rsidP="00663B06">
      <w:pPr>
        <w:pStyle w:val="ListParagraph"/>
        <w:tabs>
          <w:tab w:val="left" w:pos="1440"/>
        </w:tabs>
        <w:autoSpaceDE w:val="0"/>
        <w:autoSpaceDN w:val="0"/>
        <w:adjustRightInd w:val="0"/>
        <w:spacing w:after="0" w:line="240" w:lineRule="auto"/>
        <w:ind w:left="1440"/>
        <w:rPr>
          <w:rFonts w:ascii="Times New Roman" w:hAnsi="Times New Roman"/>
          <w:sz w:val="10"/>
          <w:szCs w:val="10"/>
        </w:rPr>
      </w:pPr>
    </w:p>
    <w:p w:rsidR="004104BE" w:rsidRPr="00CA438F" w:rsidRDefault="004104BE" w:rsidP="00511714">
      <w:pPr>
        <w:pStyle w:val="ListParagraph"/>
        <w:numPr>
          <w:ilvl w:val="0"/>
          <w:numId w:val="34"/>
        </w:numPr>
        <w:autoSpaceDE w:val="0"/>
        <w:autoSpaceDN w:val="0"/>
        <w:adjustRightInd w:val="0"/>
        <w:spacing w:after="0" w:line="240" w:lineRule="auto"/>
        <w:ind w:hanging="720"/>
        <w:rPr>
          <w:rFonts w:ascii="Times New Roman" w:hAnsi="Times New Roman"/>
          <w:b/>
          <w:bCs/>
          <w:color w:val="C00000"/>
        </w:rPr>
      </w:pPr>
      <w:r w:rsidRPr="00CA438F">
        <w:rPr>
          <w:rFonts w:ascii="Times New Roman" w:hAnsi="Times New Roman"/>
          <w:b/>
          <w:bCs/>
          <w:color w:val="C00000"/>
        </w:rPr>
        <w:t>Expiration of enduring materials: (Called independent studies in Ohio)</w:t>
      </w:r>
    </w:p>
    <w:p w:rsidR="00CA438F" w:rsidRDefault="004104BE" w:rsidP="00770B6F">
      <w:pPr>
        <w:pStyle w:val="ListParagraph"/>
        <w:numPr>
          <w:ilvl w:val="3"/>
          <w:numId w:val="34"/>
        </w:numPr>
        <w:tabs>
          <w:tab w:val="left" w:pos="1260"/>
        </w:tabs>
        <w:autoSpaceDE w:val="0"/>
        <w:autoSpaceDN w:val="0"/>
        <w:adjustRightInd w:val="0"/>
        <w:spacing w:after="0" w:line="240" w:lineRule="auto"/>
        <w:ind w:left="1260" w:hanging="540"/>
        <w:rPr>
          <w:rFonts w:ascii="Times New Roman" w:hAnsi="Times New Roman"/>
        </w:rPr>
      </w:pPr>
      <w:r w:rsidRPr="00DA3F28">
        <w:rPr>
          <w:rFonts w:ascii="Times New Roman" w:hAnsi="Times New Roman"/>
        </w:rPr>
        <w:t xml:space="preserve">Educational activities provided through an enduring format (e.g., print, electronic, </w:t>
      </w:r>
      <w:r w:rsidR="005264F8" w:rsidRPr="00DA3F28">
        <w:rPr>
          <w:rFonts w:ascii="Times New Roman" w:hAnsi="Times New Roman"/>
        </w:rPr>
        <w:t>Web based</w:t>
      </w:r>
      <w:r w:rsidRPr="00DA3F28">
        <w:rPr>
          <w:rFonts w:ascii="Times New Roman" w:hAnsi="Times New Roman"/>
        </w:rPr>
        <w:t xml:space="preserve">) are required to include an expiration date documenting how long contact hours will be awarded. This date must be visible to the learner </w:t>
      </w:r>
      <w:r w:rsidRPr="00CA438F">
        <w:rPr>
          <w:rFonts w:ascii="Times New Roman" w:hAnsi="Times New Roman"/>
          <w:b/>
          <w:bCs/>
          <w:color w:val="C00000"/>
        </w:rPr>
        <w:t>prior to the start</w:t>
      </w:r>
      <w:r w:rsidRPr="00DA3F28">
        <w:rPr>
          <w:rFonts w:ascii="Times New Roman" w:hAnsi="Times New Roman"/>
          <w:b/>
          <w:bCs/>
        </w:rPr>
        <w:t xml:space="preserve"> </w:t>
      </w:r>
      <w:r w:rsidRPr="00DA3F28">
        <w:rPr>
          <w:rFonts w:ascii="Times New Roman" w:hAnsi="Times New Roman"/>
        </w:rPr>
        <w:t xml:space="preserve">of the educational content. The period of </w:t>
      </w:r>
      <w:r w:rsidRPr="00DA3F28">
        <w:rPr>
          <w:rFonts w:ascii="Times New Roman" w:hAnsi="Times New Roman"/>
          <w:i/>
          <w:iCs/>
        </w:rPr>
        <w:t>expiration of enduring material should be based on the content of the material but cannot exceed three years</w:t>
      </w:r>
      <w:r w:rsidRPr="00DA3F28">
        <w:rPr>
          <w:rFonts w:ascii="Times New Roman" w:hAnsi="Times New Roman"/>
        </w:rPr>
        <w:t xml:space="preserve">. ANCC requires review </w:t>
      </w:r>
      <w:r w:rsidR="005264F8">
        <w:rPr>
          <w:rFonts w:ascii="Times New Roman" w:hAnsi="Times New Roman"/>
        </w:rPr>
        <w:t>of the content of</w:t>
      </w:r>
      <w:r w:rsidRPr="00DA3F28">
        <w:rPr>
          <w:rFonts w:ascii="Times New Roman" w:hAnsi="Times New Roman"/>
        </w:rPr>
        <w:t xml:space="preserve"> each enduring material at least once every three years, or more frequently if indicated by new developments in the field specific to the enduring material. Upon review of enduring material</w:t>
      </w:r>
      <w:r w:rsidR="005264F8">
        <w:rPr>
          <w:rFonts w:ascii="Times New Roman" w:hAnsi="Times New Roman"/>
        </w:rPr>
        <w:t>’s content</w:t>
      </w:r>
      <w:r w:rsidRPr="00DA3F28">
        <w:rPr>
          <w:rFonts w:ascii="Times New Roman" w:hAnsi="Times New Roman"/>
        </w:rPr>
        <w:t xml:space="preserve"> for accuracy and current information, a new expiration date is established.</w:t>
      </w:r>
    </w:p>
    <w:p w:rsidR="00F208CE" w:rsidRPr="00460335" w:rsidRDefault="00F208CE" w:rsidP="00F208CE">
      <w:pPr>
        <w:tabs>
          <w:tab w:val="left" w:pos="1260"/>
        </w:tabs>
        <w:autoSpaceDE w:val="0"/>
        <w:autoSpaceDN w:val="0"/>
        <w:adjustRightInd w:val="0"/>
        <w:spacing w:after="0" w:line="240" w:lineRule="auto"/>
        <w:rPr>
          <w:rFonts w:ascii="Times New Roman" w:hAnsi="Times New Roman"/>
          <w:b/>
          <w:color w:val="C00000"/>
          <w:sz w:val="8"/>
          <w:szCs w:val="8"/>
        </w:rPr>
      </w:pPr>
    </w:p>
    <w:p w:rsidR="00F208CE" w:rsidRPr="00F208CE" w:rsidRDefault="00F208CE" w:rsidP="00F208CE">
      <w:pPr>
        <w:tabs>
          <w:tab w:val="left" w:pos="1260"/>
        </w:tabs>
        <w:autoSpaceDE w:val="0"/>
        <w:autoSpaceDN w:val="0"/>
        <w:adjustRightInd w:val="0"/>
        <w:spacing w:after="0" w:line="240" w:lineRule="auto"/>
        <w:rPr>
          <w:rFonts w:ascii="Times New Roman" w:hAnsi="Times New Roman"/>
          <w:b/>
          <w:color w:val="C00000"/>
        </w:rPr>
      </w:pPr>
      <w:r w:rsidRPr="00F208CE">
        <w:rPr>
          <w:rFonts w:ascii="Times New Roman" w:hAnsi="Times New Roman"/>
          <w:b/>
          <w:color w:val="C00000"/>
        </w:rPr>
        <w:t>Records</w:t>
      </w:r>
    </w:p>
    <w:p w:rsidR="004104BE" w:rsidRPr="00770B6F" w:rsidRDefault="004104BE" w:rsidP="00F208CE">
      <w:pPr>
        <w:pStyle w:val="ListParagraph"/>
        <w:numPr>
          <w:ilvl w:val="3"/>
          <w:numId w:val="34"/>
        </w:numPr>
        <w:tabs>
          <w:tab w:val="left" w:pos="540"/>
        </w:tabs>
        <w:autoSpaceDE w:val="0"/>
        <w:autoSpaceDN w:val="0"/>
        <w:adjustRightInd w:val="0"/>
        <w:spacing w:after="0" w:line="240" w:lineRule="auto"/>
        <w:ind w:left="540" w:hanging="540"/>
        <w:rPr>
          <w:rFonts w:ascii="Times New Roman" w:hAnsi="Times New Roman"/>
          <w:sz w:val="10"/>
          <w:szCs w:val="10"/>
        </w:rPr>
      </w:pPr>
      <w:r w:rsidRPr="00770B6F">
        <w:rPr>
          <w:rFonts w:ascii="Times New Roman" w:hAnsi="Times New Roman"/>
        </w:rPr>
        <w:t>Activity file records must be maintained in a retrievable file (electronic or hard copy) accessible to authorized personnel for six years.</w:t>
      </w:r>
      <w:r w:rsidR="005264F8" w:rsidRPr="00770B6F">
        <w:rPr>
          <w:rFonts w:ascii="Times New Roman" w:hAnsi="Times New Roman"/>
        </w:rPr>
        <w:t xml:space="preserve"> </w:t>
      </w:r>
    </w:p>
    <w:p w:rsidR="00770B6F" w:rsidRPr="00770B6F" w:rsidRDefault="00770B6F" w:rsidP="004104BE">
      <w:pPr>
        <w:pStyle w:val="ListParagraph"/>
        <w:numPr>
          <w:ilvl w:val="3"/>
          <w:numId w:val="34"/>
        </w:numPr>
        <w:tabs>
          <w:tab w:val="left" w:pos="1260"/>
        </w:tabs>
        <w:autoSpaceDE w:val="0"/>
        <w:autoSpaceDN w:val="0"/>
        <w:adjustRightInd w:val="0"/>
        <w:spacing w:after="0" w:line="240" w:lineRule="auto"/>
        <w:ind w:left="1260" w:hanging="540"/>
        <w:rPr>
          <w:rFonts w:ascii="Times New Roman" w:hAnsi="Times New Roman"/>
          <w:sz w:val="10"/>
          <w:szCs w:val="10"/>
        </w:rPr>
      </w:pPr>
    </w:p>
    <w:p w:rsidR="004104BE" w:rsidRDefault="004104BE" w:rsidP="004104BE">
      <w:pPr>
        <w:autoSpaceDE w:val="0"/>
        <w:autoSpaceDN w:val="0"/>
        <w:adjustRightInd w:val="0"/>
        <w:spacing w:after="0" w:line="240" w:lineRule="auto"/>
        <w:rPr>
          <w:rFonts w:ascii="Times New Roman" w:hAnsi="Times New Roman"/>
        </w:rPr>
      </w:pPr>
      <w:r w:rsidRPr="0066659B">
        <w:rPr>
          <w:rFonts w:ascii="Times New Roman" w:hAnsi="Times New Roman"/>
        </w:rPr>
        <w:t>Required recordkeeping components include:</w:t>
      </w:r>
    </w:p>
    <w:p w:rsidR="00770B6F" w:rsidRPr="00770B6F" w:rsidRDefault="00770B6F" w:rsidP="00770B6F">
      <w:pPr>
        <w:tabs>
          <w:tab w:val="left" w:pos="1260"/>
        </w:tabs>
        <w:autoSpaceDE w:val="0"/>
        <w:autoSpaceDN w:val="0"/>
        <w:adjustRightInd w:val="0"/>
        <w:spacing w:after="0" w:line="240" w:lineRule="auto"/>
        <w:rPr>
          <w:rFonts w:ascii="Times New Roman" w:hAnsi="Times New Roman"/>
        </w:rPr>
      </w:pPr>
      <w:r w:rsidRPr="00770B6F">
        <w:rPr>
          <w:rFonts w:ascii="Times New Roman" w:hAnsi="Times New Roman"/>
          <w:b/>
          <w:color w:val="C00000"/>
        </w:rPr>
        <w:t>Note</w:t>
      </w:r>
      <w:r w:rsidRPr="00770B6F">
        <w:rPr>
          <w:rFonts w:ascii="Times New Roman" w:hAnsi="Times New Roman"/>
        </w:rPr>
        <w:t>: most of the following list is included on the documentation form.</w:t>
      </w:r>
    </w:p>
    <w:p w:rsidR="00770B6F" w:rsidRPr="00460335" w:rsidRDefault="00770B6F" w:rsidP="004104BE">
      <w:pPr>
        <w:autoSpaceDE w:val="0"/>
        <w:autoSpaceDN w:val="0"/>
        <w:adjustRightInd w:val="0"/>
        <w:spacing w:after="0" w:line="240" w:lineRule="auto"/>
        <w:rPr>
          <w:rFonts w:ascii="Times New Roman" w:hAnsi="Times New Roman"/>
          <w:sz w:val="8"/>
          <w:szCs w:val="8"/>
        </w:rPr>
      </w:pPr>
    </w:p>
    <w:p w:rsidR="00C97DDA" w:rsidRDefault="00770B6F" w:rsidP="00770B6F">
      <w:pPr>
        <w:pStyle w:val="ListParagraph"/>
        <w:tabs>
          <w:tab w:val="left" w:pos="360"/>
        </w:tabs>
        <w:autoSpaceDE w:val="0"/>
        <w:autoSpaceDN w:val="0"/>
        <w:adjustRightInd w:val="0"/>
        <w:spacing w:after="0" w:line="240" w:lineRule="auto"/>
        <w:ind w:left="360" w:hanging="360"/>
        <w:rPr>
          <w:rFonts w:ascii="Times New Roman" w:hAnsi="Times New Roman"/>
        </w:rPr>
      </w:pPr>
      <w:r>
        <w:rPr>
          <w:rFonts w:ascii="Arial Rounded MT Bold" w:hAnsi="Arial Rounded MT Bold"/>
        </w:rPr>
        <w:t>∙</w:t>
      </w:r>
      <w:r>
        <w:rPr>
          <w:rFonts w:ascii="Times New Roman" w:hAnsi="Times New Roman"/>
        </w:rPr>
        <w:tab/>
      </w:r>
      <w:r w:rsidR="004104BE" w:rsidRPr="0066659B">
        <w:rPr>
          <w:rFonts w:ascii="Times New Roman" w:hAnsi="Times New Roman"/>
        </w:rPr>
        <w:t>Title and location (if live) of activity</w:t>
      </w:r>
    </w:p>
    <w:p w:rsidR="00C97DDA" w:rsidRPr="00770B6F" w:rsidRDefault="00770B6F" w:rsidP="00770B6F">
      <w:pPr>
        <w:tabs>
          <w:tab w:val="left" w:pos="360"/>
        </w:tabs>
        <w:autoSpaceDE w:val="0"/>
        <w:autoSpaceDN w:val="0"/>
        <w:adjustRightInd w:val="0"/>
        <w:spacing w:after="0" w:line="240" w:lineRule="auto"/>
        <w:ind w:left="360" w:hanging="360"/>
        <w:rPr>
          <w:rFonts w:ascii="Times New Roman" w:hAnsi="Times New Roman"/>
        </w:rPr>
      </w:pPr>
      <w:r>
        <w:rPr>
          <w:rFonts w:ascii="Arial Rounded MT Bold" w:hAnsi="Arial Rounded MT Bold"/>
        </w:rPr>
        <w:t>∙</w:t>
      </w:r>
      <w:r>
        <w:rPr>
          <w:rFonts w:ascii="Arial Rounded MT Bold" w:hAnsi="Arial Rounded MT Bold"/>
        </w:rPr>
        <w:tab/>
      </w:r>
      <w:r w:rsidR="004104BE" w:rsidRPr="00770B6F">
        <w:rPr>
          <w:rFonts w:ascii="Times New Roman" w:hAnsi="Times New Roman"/>
        </w:rPr>
        <w:t>Type of activity format: live or enduring</w:t>
      </w:r>
    </w:p>
    <w:p w:rsidR="00C97DDA" w:rsidRPr="00770B6F" w:rsidRDefault="00770B6F" w:rsidP="00460335">
      <w:pPr>
        <w:tabs>
          <w:tab w:val="left" w:pos="360"/>
        </w:tabs>
        <w:autoSpaceDE w:val="0"/>
        <w:autoSpaceDN w:val="0"/>
        <w:adjustRightInd w:val="0"/>
        <w:spacing w:after="0" w:line="240" w:lineRule="auto"/>
        <w:ind w:left="360" w:right="-360" w:hanging="360"/>
        <w:rPr>
          <w:rFonts w:ascii="Times New Roman" w:hAnsi="Times New Roman"/>
        </w:rPr>
      </w:pPr>
      <w:r>
        <w:rPr>
          <w:rFonts w:ascii="Arial Rounded MT Bold" w:hAnsi="Arial Rounded MT Bold"/>
        </w:rPr>
        <w:t>∙</w:t>
      </w:r>
      <w:r>
        <w:rPr>
          <w:rFonts w:ascii="Arial Rounded MT Bold" w:hAnsi="Arial Rounded MT Bold"/>
        </w:rPr>
        <w:tab/>
      </w:r>
      <w:r w:rsidR="004104BE" w:rsidRPr="00770B6F">
        <w:rPr>
          <w:rFonts w:ascii="Times New Roman" w:hAnsi="Times New Roman"/>
        </w:rPr>
        <w:t>Date live activity presented or, for ongoing enduring activities, date first offered and subsequent</w:t>
      </w:r>
      <w:r w:rsidR="00FE5DFD" w:rsidRPr="00770B6F">
        <w:rPr>
          <w:rFonts w:ascii="Times New Roman" w:hAnsi="Times New Roman"/>
        </w:rPr>
        <w:t xml:space="preserve"> </w:t>
      </w:r>
      <w:r w:rsidR="004104BE" w:rsidRPr="00770B6F">
        <w:rPr>
          <w:rFonts w:ascii="Times New Roman" w:hAnsi="Times New Roman"/>
        </w:rPr>
        <w:t>review dates</w:t>
      </w:r>
    </w:p>
    <w:p w:rsidR="00C97DDA" w:rsidRPr="00770B6F" w:rsidRDefault="00770B6F" w:rsidP="00770B6F">
      <w:pPr>
        <w:tabs>
          <w:tab w:val="left" w:pos="360"/>
        </w:tabs>
        <w:autoSpaceDE w:val="0"/>
        <w:autoSpaceDN w:val="0"/>
        <w:adjustRightInd w:val="0"/>
        <w:spacing w:after="0" w:line="240" w:lineRule="auto"/>
        <w:ind w:left="360" w:hanging="360"/>
        <w:rPr>
          <w:rFonts w:ascii="Times New Roman" w:hAnsi="Times New Roman"/>
        </w:rPr>
      </w:pPr>
      <w:r>
        <w:rPr>
          <w:rFonts w:ascii="Arial Rounded MT Bold" w:hAnsi="Arial Rounded MT Bold"/>
        </w:rPr>
        <w:t>∙</w:t>
      </w:r>
      <w:r>
        <w:rPr>
          <w:rFonts w:ascii="Arial Rounded MT Bold" w:hAnsi="Arial Rounded MT Bold"/>
        </w:rPr>
        <w:tab/>
      </w:r>
      <w:r w:rsidR="004104BE" w:rsidRPr="00770B6F">
        <w:rPr>
          <w:rFonts w:ascii="Times New Roman" w:hAnsi="Times New Roman"/>
        </w:rPr>
        <w:t>Description of the target audience</w:t>
      </w:r>
    </w:p>
    <w:p w:rsidR="00C97DDA" w:rsidRPr="00770B6F" w:rsidRDefault="00770B6F" w:rsidP="00770B6F">
      <w:pPr>
        <w:tabs>
          <w:tab w:val="left" w:pos="360"/>
        </w:tabs>
        <w:autoSpaceDE w:val="0"/>
        <w:autoSpaceDN w:val="0"/>
        <w:adjustRightInd w:val="0"/>
        <w:spacing w:after="0" w:line="240" w:lineRule="auto"/>
        <w:ind w:left="360" w:hanging="360"/>
        <w:rPr>
          <w:rFonts w:ascii="Times New Roman" w:hAnsi="Times New Roman"/>
        </w:rPr>
      </w:pPr>
      <w:r>
        <w:rPr>
          <w:rFonts w:ascii="Arial Rounded MT Bold" w:hAnsi="Arial Rounded MT Bold"/>
        </w:rPr>
        <w:t>∙</w:t>
      </w:r>
      <w:r>
        <w:rPr>
          <w:rFonts w:ascii="Arial Rounded MT Bold" w:hAnsi="Arial Rounded MT Bold"/>
        </w:rPr>
        <w:tab/>
      </w:r>
      <w:r w:rsidR="004104BE" w:rsidRPr="00770B6F">
        <w:rPr>
          <w:rFonts w:ascii="Times New Roman" w:hAnsi="Times New Roman"/>
        </w:rPr>
        <w:t>Method of the needs assessment</w:t>
      </w:r>
    </w:p>
    <w:p w:rsidR="00C97DDA" w:rsidRPr="00770B6F" w:rsidRDefault="00770B6F" w:rsidP="00770B6F">
      <w:pPr>
        <w:tabs>
          <w:tab w:val="left" w:pos="360"/>
        </w:tabs>
        <w:autoSpaceDE w:val="0"/>
        <w:autoSpaceDN w:val="0"/>
        <w:adjustRightInd w:val="0"/>
        <w:spacing w:after="0" w:line="240" w:lineRule="auto"/>
        <w:ind w:left="360" w:hanging="360"/>
        <w:rPr>
          <w:rFonts w:ascii="Times New Roman" w:hAnsi="Times New Roman"/>
        </w:rPr>
      </w:pPr>
      <w:r>
        <w:rPr>
          <w:rFonts w:ascii="Arial Rounded MT Bold" w:hAnsi="Arial Rounded MT Bold"/>
        </w:rPr>
        <w:t>∙</w:t>
      </w:r>
      <w:r>
        <w:rPr>
          <w:rFonts w:ascii="Arial Rounded MT Bold" w:hAnsi="Arial Rounded MT Bold"/>
        </w:rPr>
        <w:tab/>
      </w:r>
      <w:r w:rsidR="004104BE" w:rsidRPr="00770B6F">
        <w:rPr>
          <w:rFonts w:ascii="Times New Roman" w:hAnsi="Times New Roman"/>
        </w:rPr>
        <w:t>Findings of the needs assessment</w:t>
      </w:r>
    </w:p>
    <w:p w:rsidR="00C97DDA" w:rsidRPr="00770B6F" w:rsidRDefault="00770B6F" w:rsidP="00770B6F">
      <w:pPr>
        <w:tabs>
          <w:tab w:val="left" w:pos="360"/>
        </w:tabs>
        <w:autoSpaceDE w:val="0"/>
        <w:autoSpaceDN w:val="0"/>
        <w:adjustRightInd w:val="0"/>
        <w:spacing w:after="0" w:line="240" w:lineRule="auto"/>
        <w:ind w:left="360" w:hanging="360"/>
        <w:rPr>
          <w:rFonts w:ascii="Times New Roman" w:hAnsi="Times New Roman"/>
        </w:rPr>
      </w:pPr>
      <w:r>
        <w:rPr>
          <w:rFonts w:ascii="Arial Rounded MT Bold" w:hAnsi="Arial Rounded MT Bold"/>
        </w:rPr>
        <w:t>∙</w:t>
      </w:r>
      <w:r>
        <w:rPr>
          <w:rFonts w:ascii="Arial Rounded MT Bold" w:hAnsi="Arial Rounded MT Bold"/>
        </w:rPr>
        <w:tab/>
      </w:r>
      <w:r w:rsidR="004104BE" w:rsidRPr="00770B6F">
        <w:rPr>
          <w:rFonts w:ascii="Times New Roman" w:hAnsi="Times New Roman"/>
        </w:rPr>
        <w:t>Names, titles, and expertise of activity planners</w:t>
      </w:r>
    </w:p>
    <w:p w:rsidR="00C97DDA" w:rsidRPr="00770B6F" w:rsidRDefault="00770B6F" w:rsidP="00770B6F">
      <w:pPr>
        <w:tabs>
          <w:tab w:val="left" w:pos="360"/>
        </w:tabs>
        <w:autoSpaceDE w:val="0"/>
        <w:autoSpaceDN w:val="0"/>
        <w:adjustRightInd w:val="0"/>
        <w:spacing w:after="0" w:line="240" w:lineRule="auto"/>
        <w:ind w:left="360" w:hanging="360"/>
        <w:rPr>
          <w:rFonts w:ascii="Times New Roman" w:hAnsi="Times New Roman"/>
        </w:rPr>
      </w:pPr>
      <w:r>
        <w:rPr>
          <w:rFonts w:ascii="Arial Rounded MT Bold" w:hAnsi="Arial Rounded MT Bold"/>
        </w:rPr>
        <w:t>∙</w:t>
      </w:r>
      <w:r>
        <w:rPr>
          <w:rFonts w:ascii="Arial Rounded MT Bold" w:hAnsi="Arial Rounded MT Bold"/>
        </w:rPr>
        <w:tab/>
      </w:r>
      <w:r w:rsidR="004104BE" w:rsidRPr="00770B6F">
        <w:rPr>
          <w:rFonts w:ascii="Times New Roman" w:hAnsi="Times New Roman"/>
        </w:rPr>
        <w:t>Role held by each Planning Committee member (must include identification of the Nurse Planner</w:t>
      </w:r>
      <w:r w:rsidR="00FE5DFD" w:rsidRPr="00770B6F">
        <w:rPr>
          <w:rFonts w:ascii="Times New Roman" w:hAnsi="Times New Roman"/>
        </w:rPr>
        <w:t xml:space="preserve"> </w:t>
      </w:r>
      <w:r w:rsidR="004104BE" w:rsidRPr="00770B6F">
        <w:rPr>
          <w:rFonts w:ascii="Times New Roman" w:hAnsi="Times New Roman"/>
        </w:rPr>
        <w:t>and content expert(s))</w:t>
      </w:r>
    </w:p>
    <w:p w:rsidR="00C97DDA" w:rsidRPr="00770B6F" w:rsidRDefault="00770B6F" w:rsidP="00770B6F">
      <w:pPr>
        <w:tabs>
          <w:tab w:val="left" w:pos="360"/>
        </w:tabs>
        <w:autoSpaceDE w:val="0"/>
        <w:autoSpaceDN w:val="0"/>
        <w:adjustRightInd w:val="0"/>
        <w:spacing w:after="0" w:line="240" w:lineRule="auto"/>
        <w:rPr>
          <w:rFonts w:ascii="Times New Roman" w:hAnsi="Times New Roman"/>
        </w:rPr>
      </w:pPr>
      <w:r>
        <w:rPr>
          <w:rFonts w:ascii="Arial Rounded MT Bold" w:hAnsi="Arial Rounded MT Bold"/>
        </w:rPr>
        <w:t>∙</w:t>
      </w:r>
      <w:r>
        <w:rPr>
          <w:rFonts w:ascii="Arial Rounded MT Bold" w:hAnsi="Arial Rounded MT Bold"/>
        </w:rPr>
        <w:tab/>
      </w:r>
      <w:r w:rsidR="004104BE" w:rsidRPr="00770B6F">
        <w:rPr>
          <w:rFonts w:ascii="Times New Roman" w:hAnsi="Times New Roman"/>
        </w:rPr>
        <w:t>Names, titles, and expertise of activity presenters, faculty, authors, and/or content reviewers</w:t>
      </w:r>
    </w:p>
    <w:p w:rsidR="00C97DDA" w:rsidRDefault="00770B6F" w:rsidP="00770B6F">
      <w:pPr>
        <w:pStyle w:val="ListParagraph"/>
        <w:tabs>
          <w:tab w:val="left" w:pos="360"/>
        </w:tabs>
        <w:autoSpaceDE w:val="0"/>
        <w:autoSpaceDN w:val="0"/>
        <w:adjustRightInd w:val="0"/>
        <w:spacing w:after="0" w:line="240" w:lineRule="auto"/>
        <w:ind w:left="0"/>
        <w:rPr>
          <w:rFonts w:ascii="Times New Roman" w:hAnsi="Times New Roman"/>
        </w:rPr>
      </w:pPr>
      <w:r>
        <w:rPr>
          <w:rFonts w:ascii="Arial Rounded MT Bold" w:hAnsi="Arial Rounded MT Bold"/>
        </w:rPr>
        <w:t>∙</w:t>
      </w:r>
      <w:r>
        <w:rPr>
          <w:rFonts w:ascii="Arial Rounded MT Bold" w:hAnsi="Arial Rounded MT Bold"/>
        </w:rPr>
        <w:tab/>
      </w:r>
      <w:r w:rsidR="004104BE" w:rsidRPr="00C97DDA">
        <w:rPr>
          <w:rFonts w:ascii="Times New Roman" w:hAnsi="Times New Roman"/>
        </w:rPr>
        <w:t>Conflict of interest disclosure statements from planners</w:t>
      </w:r>
    </w:p>
    <w:p w:rsidR="00C97DDA" w:rsidRPr="00770B6F" w:rsidRDefault="00770B6F" w:rsidP="00770B6F">
      <w:pPr>
        <w:tabs>
          <w:tab w:val="left" w:pos="360"/>
        </w:tabs>
        <w:autoSpaceDE w:val="0"/>
        <w:autoSpaceDN w:val="0"/>
        <w:adjustRightInd w:val="0"/>
        <w:spacing w:after="0" w:line="240" w:lineRule="auto"/>
        <w:rPr>
          <w:rFonts w:ascii="Times New Roman" w:hAnsi="Times New Roman"/>
        </w:rPr>
      </w:pPr>
      <w:r>
        <w:rPr>
          <w:rFonts w:ascii="Arial Rounded MT Bold" w:hAnsi="Arial Rounded MT Bold"/>
        </w:rPr>
        <w:t>∙</w:t>
      </w:r>
      <w:r>
        <w:rPr>
          <w:rFonts w:ascii="Arial Rounded MT Bold" w:hAnsi="Arial Rounded MT Bold"/>
        </w:rPr>
        <w:tab/>
      </w:r>
      <w:r w:rsidR="004104BE" w:rsidRPr="00770B6F">
        <w:rPr>
          <w:rFonts w:ascii="Times New Roman" w:hAnsi="Times New Roman"/>
        </w:rPr>
        <w:t>Resolution of conflicts of interest for planners, if applicable</w:t>
      </w:r>
    </w:p>
    <w:p w:rsidR="00C97DDA" w:rsidRPr="00770B6F" w:rsidRDefault="00770B6F" w:rsidP="00770B6F">
      <w:pPr>
        <w:tabs>
          <w:tab w:val="left" w:pos="360"/>
        </w:tabs>
        <w:autoSpaceDE w:val="0"/>
        <w:autoSpaceDN w:val="0"/>
        <w:adjustRightInd w:val="0"/>
        <w:spacing w:after="0" w:line="240" w:lineRule="auto"/>
        <w:rPr>
          <w:rFonts w:ascii="Times New Roman" w:hAnsi="Times New Roman"/>
        </w:rPr>
      </w:pPr>
      <w:r>
        <w:rPr>
          <w:rFonts w:ascii="Arial Rounded MT Bold" w:hAnsi="Arial Rounded MT Bold"/>
        </w:rPr>
        <w:t>∙</w:t>
      </w:r>
      <w:r>
        <w:rPr>
          <w:rFonts w:ascii="Arial Rounded MT Bold" w:hAnsi="Arial Rounded MT Bold"/>
        </w:rPr>
        <w:tab/>
      </w:r>
      <w:r w:rsidR="004104BE" w:rsidRPr="00770B6F">
        <w:rPr>
          <w:rFonts w:ascii="Times New Roman" w:hAnsi="Times New Roman"/>
        </w:rPr>
        <w:t>Conflict of interest disclosure statements from presenters, faculty, authors, and/or content reviewers</w:t>
      </w:r>
    </w:p>
    <w:p w:rsidR="00C97DDA" w:rsidRDefault="00770B6F" w:rsidP="00770B6F">
      <w:pPr>
        <w:pStyle w:val="ListParagraph"/>
        <w:tabs>
          <w:tab w:val="left" w:pos="360"/>
        </w:tabs>
        <w:autoSpaceDE w:val="0"/>
        <w:autoSpaceDN w:val="0"/>
        <w:adjustRightInd w:val="0"/>
        <w:spacing w:after="0" w:line="240" w:lineRule="auto"/>
        <w:ind w:left="0" w:right="-540"/>
        <w:rPr>
          <w:rFonts w:ascii="Times New Roman" w:hAnsi="Times New Roman"/>
        </w:rPr>
      </w:pPr>
      <w:r>
        <w:rPr>
          <w:rFonts w:ascii="Arial Rounded MT Bold" w:hAnsi="Arial Rounded MT Bold"/>
        </w:rPr>
        <w:t>∙</w:t>
      </w:r>
      <w:r>
        <w:rPr>
          <w:rFonts w:ascii="Arial Rounded MT Bold" w:hAnsi="Arial Rounded MT Bold"/>
        </w:rPr>
        <w:tab/>
      </w:r>
      <w:r w:rsidR="004104BE" w:rsidRPr="00C97DDA">
        <w:rPr>
          <w:rFonts w:ascii="Times New Roman" w:hAnsi="Times New Roman"/>
        </w:rPr>
        <w:t>Resolution of conflicts of interest for presenters, faculty, authors, and/or content reviewers,</w:t>
      </w:r>
      <w:r w:rsidR="00FE5DFD" w:rsidRPr="00C97DDA">
        <w:rPr>
          <w:rFonts w:ascii="Times New Roman" w:hAnsi="Times New Roman"/>
        </w:rPr>
        <w:t xml:space="preserve"> </w:t>
      </w:r>
      <w:r w:rsidR="004104BE" w:rsidRPr="00C97DDA">
        <w:rPr>
          <w:rFonts w:ascii="Times New Roman" w:hAnsi="Times New Roman"/>
        </w:rPr>
        <w:t>if applicable</w:t>
      </w:r>
    </w:p>
    <w:p w:rsidR="00C97DDA" w:rsidRPr="00770B6F" w:rsidRDefault="00770B6F" w:rsidP="00770B6F">
      <w:pPr>
        <w:tabs>
          <w:tab w:val="left" w:pos="360"/>
        </w:tabs>
        <w:autoSpaceDE w:val="0"/>
        <w:autoSpaceDN w:val="0"/>
        <w:adjustRightInd w:val="0"/>
        <w:spacing w:after="0" w:line="240" w:lineRule="auto"/>
        <w:ind w:left="360" w:hanging="360"/>
        <w:rPr>
          <w:rFonts w:ascii="Times New Roman" w:hAnsi="Times New Roman"/>
        </w:rPr>
      </w:pPr>
      <w:r>
        <w:rPr>
          <w:rFonts w:ascii="Arial Rounded MT Bold" w:hAnsi="Arial Rounded MT Bold"/>
        </w:rPr>
        <w:t>∙</w:t>
      </w:r>
      <w:r>
        <w:rPr>
          <w:rFonts w:ascii="Arial Rounded MT Bold" w:hAnsi="Arial Rounded MT Bold"/>
        </w:rPr>
        <w:tab/>
      </w:r>
      <w:r w:rsidR="004104BE" w:rsidRPr="00770B6F">
        <w:rPr>
          <w:rFonts w:ascii="Times New Roman" w:hAnsi="Times New Roman"/>
        </w:rPr>
        <w:t>Purpose of activity</w:t>
      </w:r>
    </w:p>
    <w:p w:rsidR="00C97DDA" w:rsidRPr="00770B6F" w:rsidRDefault="00770B6F" w:rsidP="00770B6F">
      <w:pPr>
        <w:tabs>
          <w:tab w:val="left" w:pos="360"/>
        </w:tabs>
        <w:autoSpaceDE w:val="0"/>
        <w:autoSpaceDN w:val="0"/>
        <w:adjustRightInd w:val="0"/>
        <w:spacing w:after="0" w:line="240" w:lineRule="auto"/>
        <w:ind w:left="360" w:hanging="360"/>
        <w:rPr>
          <w:rFonts w:ascii="Times New Roman" w:hAnsi="Times New Roman"/>
        </w:rPr>
      </w:pPr>
      <w:r>
        <w:rPr>
          <w:rFonts w:ascii="Arial Rounded MT Bold" w:hAnsi="Arial Rounded MT Bold"/>
        </w:rPr>
        <w:t>∙</w:t>
      </w:r>
      <w:r>
        <w:rPr>
          <w:rFonts w:ascii="Arial Rounded MT Bold" w:hAnsi="Arial Rounded MT Bold"/>
        </w:rPr>
        <w:tab/>
      </w:r>
      <w:r w:rsidR="004104BE" w:rsidRPr="00770B6F">
        <w:rPr>
          <w:rFonts w:ascii="Times New Roman" w:hAnsi="Times New Roman"/>
        </w:rPr>
        <w:t>Objectives of activity</w:t>
      </w:r>
    </w:p>
    <w:p w:rsidR="00C97DDA" w:rsidRPr="00770B6F" w:rsidRDefault="00770B6F" w:rsidP="00770B6F">
      <w:pPr>
        <w:tabs>
          <w:tab w:val="left" w:pos="360"/>
        </w:tabs>
        <w:autoSpaceDE w:val="0"/>
        <w:autoSpaceDN w:val="0"/>
        <w:adjustRightInd w:val="0"/>
        <w:spacing w:after="0" w:line="230" w:lineRule="auto"/>
        <w:ind w:left="360" w:hanging="360"/>
        <w:rPr>
          <w:rFonts w:ascii="Times New Roman" w:hAnsi="Times New Roman"/>
        </w:rPr>
      </w:pPr>
      <w:r>
        <w:rPr>
          <w:rFonts w:ascii="Arial Rounded MT Bold" w:hAnsi="Arial Rounded MT Bold"/>
        </w:rPr>
        <w:t>∙</w:t>
      </w:r>
      <w:r>
        <w:rPr>
          <w:rFonts w:ascii="Arial Rounded MT Bold" w:hAnsi="Arial Rounded MT Bold"/>
        </w:rPr>
        <w:tab/>
      </w:r>
      <w:r w:rsidR="004104BE" w:rsidRPr="00770B6F">
        <w:rPr>
          <w:rFonts w:ascii="Times New Roman" w:hAnsi="Times New Roman"/>
        </w:rPr>
        <w:t>Evidence of gap in knowledge, skill, or practice for the target audience</w:t>
      </w:r>
    </w:p>
    <w:p w:rsidR="00C97DDA" w:rsidRPr="00770B6F" w:rsidRDefault="00770B6F" w:rsidP="00770B6F">
      <w:pPr>
        <w:tabs>
          <w:tab w:val="left" w:pos="360"/>
        </w:tabs>
        <w:autoSpaceDE w:val="0"/>
        <w:autoSpaceDN w:val="0"/>
        <w:adjustRightInd w:val="0"/>
        <w:spacing w:after="0" w:line="230" w:lineRule="auto"/>
        <w:ind w:left="360" w:hanging="360"/>
        <w:rPr>
          <w:rFonts w:ascii="Times New Roman" w:hAnsi="Times New Roman"/>
        </w:rPr>
      </w:pPr>
      <w:r>
        <w:rPr>
          <w:rFonts w:ascii="Arial Rounded MT Bold" w:hAnsi="Arial Rounded MT Bold"/>
        </w:rPr>
        <w:t>∙</w:t>
      </w:r>
      <w:r>
        <w:rPr>
          <w:rFonts w:ascii="Arial Rounded MT Bold" w:hAnsi="Arial Rounded MT Bold"/>
        </w:rPr>
        <w:tab/>
      </w:r>
      <w:r w:rsidR="004104BE" w:rsidRPr="00770B6F">
        <w:rPr>
          <w:rFonts w:ascii="Times New Roman" w:hAnsi="Times New Roman"/>
        </w:rPr>
        <w:t xml:space="preserve">Content of activity: an Educational Planning Table </w:t>
      </w:r>
    </w:p>
    <w:p w:rsidR="00C97DDA" w:rsidRPr="00770B6F" w:rsidRDefault="00770B6F" w:rsidP="00770B6F">
      <w:pPr>
        <w:tabs>
          <w:tab w:val="left" w:pos="360"/>
        </w:tabs>
        <w:autoSpaceDE w:val="0"/>
        <w:autoSpaceDN w:val="0"/>
        <w:adjustRightInd w:val="0"/>
        <w:spacing w:after="0" w:line="230" w:lineRule="auto"/>
        <w:ind w:left="360" w:hanging="360"/>
        <w:rPr>
          <w:rFonts w:ascii="Times New Roman" w:hAnsi="Times New Roman"/>
        </w:rPr>
      </w:pPr>
      <w:r>
        <w:rPr>
          <w:rFonts w:ascii="Arial Rounded MT Bold" w:hAnsi="Arial Rounded MT Bold"/>
        </w:rPr>
        <w:t>∙</w:t>
      </w:r>
      <w:r>
        <w:rPr>
          <w:rFonts w:ascii="Arial Rounded MT Bold" w:hAnsi="Arial Rounded MT Bold"/>
        </w:rPr>
        <w:tab/>
      </w:r>
      <w:r w:rsidR="004104BE" w:rsidRPr="00770B6F">
        <w:rPr>
          <w:rFonts w:ascii="Times New Roman" w:hAnsi="Times New Roman"/>
        </w:rPr>
        <w:t>Instructional strategies used</w:t>
      </w:r>
    </w:p>
    <w:p w:rsidR="00C97DDA" w:rsidRPr="00770B6F" w:rsidRDefault="00770B6F" w:rsidP="00770B6F">
      <w:pPr>
        <w:tabs>
          <w:tab w:val="left" w:pos="360"/>
        </w:tabs>
        <w:autoSpaceDE w:val="0"/>
        <w:autoSpaceDN w:val="0"/>
        <w:adjustRightInd w:val="0"/>
        <w:spacing w:after="0" w:line="230" w:lineRule="auto"/>
        <w:ind w:left="360" w:hanging="360"/>
        <w:rPr>
          <w:rFonts w:ascii="Times New Roman" w:hAnsi="Times New Roman"/>
        </w:rPr>
      </w:pPr>
      <w:r>
        <w:rPr>
          <w:rFonts w:ascii="Arial Rounded MT Bold" w:hAnsi="Arial Rounded MT Bold"/>
        </w:rPr>
        <w:t>∙</w:t>
      </w:r>
      <w:r>
        <w:rPr>
          <w:rFonts w:ascii="Arial Rounded MT Bold" w:hAnsi="Arial Rounded MT Bold"/>
        </w:rPr>
        <w:tab/>
      </w:r>
      <w:r w:rsidR="004104BE" w:rsidRPr="00770B6F">
        <w:rPr>
          <w:rFonts w:ascii="Times New Roman" w:hAnsi="Times New Roman"/>
        </w:rPr>
        <w:t>Evidence of learner feedback mechanisms</w:t>
      </w:r>
    </w:p>
    <w:p w:rsidR="00C97DDA" w:rsidRPr="00770B6F" w:rsidRDefault="00770B6F" w:rsidP="00770B6F">
      <w:pPr>
        <w:tabs>
          <w:tab w:val="left" w:pos="360"/>
        </w:tabs>
        <w:autoSpaceDE w:val="0"/>
        <w:autoSpaceDN w:val="0"/>
        <w:adjustRightInd w:val="0"/>
        <w:spacing w:after="0" w:line="230" w:lineRule="auto"/>
        <w:ind w:left="360" w:hanging="360"/>
        <w:rPr>
          <w:rFonts w:ascii="Times New Roman" w:hAnsi="Times New Roman"/>
        </w:rPr>
      </w:pPr>
      <w:r>
        <w:rPr>
          <w:rFonts w:ascii="Arial Rounded MT Bold" w:hAnsi="Arial Rounded MT Bold"/>
        </w:rPr>
        <w:t>∙</w:t>
      </w:r>
      <w:r>
        <w:rPr>
          <w:rFonts w:ascii="Arial Rounded MT Bold" w:hAnsi="Arial Rounded MT Bold"/>
        </w:rPr>
        <w:tab/>
      </w:r>
      <w:r w:rsidR="004104BE" w:rsidRPr="00770B6F">
        <w:rPr>
          <w:rFonts w:ascii="Times New Roman" w:hAnsi="Times New Roman"/>
        </w:rPr>
        <w:t>Rationale and criteria for judging successful completion</w:t>
      </w:r>
    </w:p>
    <w:p w:rsidR="00C97DDA" w:rsidRPr="00770B6F" w:rsidRDefault="00770B6F" w:rsidP="00770B6F">
      <w:pPr>
        <w:tabs>
          <w:tab w:val="left" w:pos="360"/>
        </w:tabs>
        <w:autoSpaceDE w:val="0"/>
        <w:autoSpaceDN w:val="0"/>
        <w:adjustRightInd w:val="0"/>
        <w:spacing w:after="0" w:line="230" w:lineRule="auto"/>
        <w:ind w:left="360" w:hanging="360"/>
        <w:rPr>
          <w:rFonts w:ascii="Times New Roman" w:hAnsi="Times New Roman"/>
        </w:rPr>
      </w:pPr>
      <w:r>
        <w:rPr>
          <w:rFonts w:ascii="Arial Rounded MT Bold" w:hAnsi="Arial Rounded MT Bold"/>
        </w:rPr>
        <w:t>∙</w:t>
      </w:r>
      <w:r>
        <w:rPr>
          <w:rFonts w:ascii="Arial Rounded MT Bold" w:hAnsi="Arial Rounded MT Bold"/>
        </w:rPr>
        <w:tab/>
      </w:r>
      <w:r w:rsidR="004104BE" w:rsidRPr="00770B6F">
        <w:rPr>
          <w:rFonts w:ascii="Times New Roman" w:hAnsi="Times New Roman"/>
        </w:rPr>
        <w:t>Method or process used to verify participation of learners</w:t>
      </w:r>
    </w:p>
    <w:p w:rsidR="00C97DDA" w:rsidRPr="00770B6F" w:rsidRDefault="00770B6F" w:rsidP="00770B6F">
      <w:pPr>
        <w:tabs>
          <w:tab w:val="left" w:pos="360"/>
        </w:tabs>
        <w:autoSpaceDE w:val="0"/>
        <w:autoSpaceDN w:val="0"/>
        <w:adjustRightInd w:val="0"/>
        <w:spacing w:after="0" w:line="230" w:lineRule="auto"/>
        <w:ind w:left="360" w:hanging="360"/>
        <w:rPr>
          <w:rFonts w:ascii="Times New Roman" w:hAnsi="Times New Roman"/>
        </w:rPr>
      </w:pPr>
      <w:r>
        <w:rPr>
          <w:rFonts w:ascii="Arial Rounded MT Bold" w:hAnsi="Arial Rounded MT Bold"/>
        </w:rPr>
        <w:t>∙</w:t>
      </w:r>
      <w:r>
        <w:rPr>
          <w:rFonts w:ascii="Arial Rounded MT Bold" w:hAnsi="Arial Rounded MT Bold"/>
        </w:rPr>
        <w:tab/>
      </w:r>
      <w:r w:rsidR="004104BE" w:rsidRPr="00770B6F">
        <w:rPr>
          <w:rFonts w:ascii="Times New Roman" w:hAnsi="Times New Roman"/>
        </w:rPr>
        <w:t>Number of contact hours awarded for activity, including method of calculation</w:t>
      </w:r>
      <w:r w:rsidR="00FE5DFD" w:rsidRPr="00770B6F">
        <w:rPr>
          <w:rFonts w:ascii="Times New Roman" w:hAnsi="Times New Roman"/>
        </w:rPr>
        <w:t xml:space="preserve"> </w:t>
      </w:r>
      <w:r>
        <w:rPr>
          <w:rFonts w:ascii="Times New Roman" w:hAnsi="Times New Roman"/>
        </w:rPr>
        <w:t>(Provider must keep a r</w:t>
      </w:r>
      <w:r w:rsidR="004104BE" w:rsidRPr="00770B6F">
        <w:rPr>
          <w:rFonts w:ascii="Times New Roman" w:hAnsi="Times New Roman"/>
        </w:rPr>
        <w:t>ecord of the number of contact hours earned by each participant)</w:t>
      </w:r>
    </w:p>
    <w:p w:rsidR="00C97DDA" w:rsidRPr="00770B6F" w:rsidRDefault="00770B6F" w:rsidP="00770B6F">
      <w:pPr>
        <w:tabs>
          <w:tab w:val="left" w:pos="360"/>
        </w:tabs>
        <w:autoSpaceDE w:val="0"/>
        <w:autoSpaceDN w:val="0"/>
        <w:adjustRightInd w:val="0"/>
        <w:spacing w:after="0" w:line="230" w:lineRule="auto"/>
        <w:rPr>
          <w:rFonts w:ascii="Times New Roman" w:hAnsi="Times New Roman"/>
        </w:rPr>
      </w:pPr>
      <w:r>
        <w:rPr>
          <w:rFonts w:ascii="Arial Rounded MT Bold" w:hAnsi="Arial Rounded MT Bold"/>
        </w:rPr>
        <w:t>∙</w:t>
      </w:r>
      <w:r>
        <w:rPr>
          <w:rFonts w:ascii="Arial Rounded MT Bold" w:hAnsi="Arial Rounded MT Bold"/>
        </w:rPr>
        <w:tab/>
      </w:r>
      <w:r w:rsidR="004104BE" w:rsidRPr="00770B6F">
        <w:rPr>
          <w:rFonts w:ascii="Times New Roman" w:hAnsi="Times New Roman"/>
        </w:rPr>
        <w:t>Template of evaluation tool(s) used</w:t>
      </w:r>
    </w:p>
    <w:p w:rsidR="00C97DDA" w:rsidRPr="00770B6F" w:rsidRDefault="00770B6F" w:rsidP="00770B6F">
      <w:pPr>
        <w:tabs>
          <w:tab w:val="left" w:pos="360"/>
        </w:tabs>
        <w:autoSpaceDE w:val="0"/>
        <w:autoSpaceDN w:val="0"/>
        <w:adjustRightInd w:val="0"/>
        <w:spacing w:after="0" w:line="230" w:lineRule="auto"/>
        <w:rPr>
          <w:rFonts w:ascii="Times New Roman" w:hAnsi="Times New Roman"/>
        </w:rPr>
      </w:pPr>
      <w:r>
        <w:rPr>
          <w:rFonts w:ascii="Arial Rounded MT Bold" w:hAnsi="Arial Rounded MT Bold"/>
        </w:rPr>
        <w:t>∙</w:t>
      </w:r>
      <w:r>
        <w:rPr>
          <w:rFonts w:ascii="Arial Rounded MT Bold" w:hAnsi="Arial Rounded MT Bold"/>
        </w:rPr>
        <w:tab/>
      </w:r>
      <w:r w:rsidR="004104BE" w:rsidRPr="00770B6F">
        <w:rPr>
          <w:rFonts w:ascii="Times New Roman" w:hAnsi="Times New Roman"/>
        </w:rPr>
        <w:t>Marketing and promotional materials</w:t>
      </w:r>
    </w:p>
    <w:p w:rsidR="00C97DDA" w:rsidRPr="00770B6F" w:rsidRDefault="00770B6F" w:rsidP="00770B6F">
      <w:pPr>
        <w:tabs>
          <w:tab w:val="left" w:pos="360"/>
        </w:tabs>
        <w:autoSpaceDE w:val="0"/>
        <w:autoSpaceDN w:val="0"/>
        <w:adjustRightInd w:val="0"/>
        <w:spacing w:after="0" w:line="230" w:lineRule="auto"/>
        <w:rPr>
          <w:rFonts w:ascii="Times New Roman" w:hAnsi="Times New Roman"/>
        </w:rPr>
      </w:pPr>
      <w:r>
        <w:rPr>
          <w:rFonts w:ascii="Arial Rounded MT Bold" w:hAnsi="Arial Rounded MT Bold"/>
        </w:rPr>
        <w:t>∙</w:t>
      </w:r>
      <w:r>
        <w:rPr>
          <w:rFonts w:ascii="Arial Rounded MT Bold" w:hAnsi="Arial Rounded MT Bold"/>
        </w:rPr>
        <w:tab/>
      </w:r>
      <w:r w:rsidR="004104BE" w:rsidRPr="00770B6F">
        <w:rPr>
          <w:rFonts w:ascii="Times New Roman" w:hAnsi="Times New Roman"/>
        </w:rPr>
        <w:t>Means of ensuring content integrity in the presence of commercial support (if applicable)</w:t>
      </w:r>
    </w:p>
    <w:p w:rsidR="00C97DDA" w:rsidRPr="00770B6F" w:rsidRDefault="00770B6F" w:rsidP="00770B6F">
      <w:pPr>
        <w:tabs>
          <w:tab w:val="left" w:pos="360"/>
        </w:tabs>
        <w:autoSpaceDE w:val="0"/>
        <w:autoSpaceDN w:val="0"/>
        <w:adjustRightInd w:val="0"/>
        <w:spacing w:after="0" w:line="230" w:lineRule="auto"/>
        <w:rPr>
          <w:rFonts w:ascii="Times New Roman" w:hAnsi="Times New Roman"/>
        </w:rPr>
      </w:pPr>
      <w:r>
        <w:rPr>
          <w:rFonts w:ascii="Arial Rounded MT Bold" w:hAnsi="Arial Rounded MT Bold"/>
        </w:rPr>
        <w:t>∙</w:t>
      </w:r>
      <w:r>
        <w:rPr>
          <w:rFonts w:ascii="Arial Rounded MT Bold" w:hAnsi="Arial Rounded MT Bold"/>
        </w:rPr>
        <w:tab/>
      </w:r>
      <w:r w:rsidR="004104BE" w:rsidRPr="00770B6F">
        <w:rPr>
          <w:rFonts w:ascii="Times New Roman" w:hAnsi="Times New Roman"/>
        </w:rPr>
        <w:t>Commercial support agreement with signature and date (if applicable)</w:t>
      </w:r>
    </w:p>
    <w:p w:rsidR="00C97DDA" w:rsidRPr="00770B6F" w:rsidRDefault="00770B6F" w:rsidP="00770B6F">
      <w:pPr>
        <w:tabs>
          <w:tab w:val="left" w:pos="360"/>
        </w:tabs>
        <w:autoSpaceDE w:val="0"/>
        <w:autoSpaceDN w:val="0"/>
        <w:adjustRightInd w:val="0"/>
        <w:spacing w:after="0" w:line="230" w:lineRule="auto"/>
        <w:rPr>
          <w:rFonts w:ascii="Times New Roman" w:hAnsi="Times New Roman"/>
        </w:rPr>
      </w:pPr>
      <w:r>
        <w:rPr>
          <w:rFonts w:ascii="Arial Rounded MT Bold" w:hAnsi="Arial Rounded MT Bold"/>
        </w:rPr>
        <w:t>∙</w:t>
      </w:r>
      <w:r>
        <w:rPr>
          <w:rFonts w:ascii="Arial Rounded MT Bold" w:hAnsi="Arial Rounded MT Bold"/>
        </w:rPr>
        <w:tab/>
      </w:r>
      <w:r w:rsidR="004104BE" w:rsidRPr="00770B6F">
        <w:rPr>
          <w:rFonts w:ascii="Times New Roman" w:hAnsi="Times New Roman"/>
        </w:rPr>
        <w:t>Means of ensuring content integrity in the presence of sponsorship (if applicable)</w:t>
      </w:r>
    </w:p>
    <w:p w:rsidR="00C97DDA" w:rsidRPr="00770B6F" w:rsidRDefault="00770B6F" w:rsidP="00770B6F">
      <w:pPr>
        <w:tabs>
          <w:tab w:val="left" w:pos="360"/>
        </w:tabs>
        <w:autoSpaceDE w:val="0"/>
        <w:autoSpaceDN w:val="0"/>
        <w:adjustRightInd w:val="0"/>
        <w:spacing w:after="0" w:line="230" w:lineRule="auto"/>
        <w:rPr>
          <w:rFonts w:ascii="Times New Roman" w:hAnsi="Times New Roman"/>
        </w:rPr>
      </w:pPr>
      <w:r>
        <w:rPr>
          <w:rFonts w:ascii="Arial Rounded MT Bold" w:hAnsi="Arial Rounded MT Bold"/>
        </w:rPr>
        <w:t>∙</w:t>
      </w:r>
      <w:r>
        <w:rPr>
          <w:rFonts w:ascii="Arial Rounded MT Bold" w:hAnsi="Arial Rounded MT Bold"/>
        </w:rPr>
        <w:tab/>
      </w:r>
      <w:r w:rsidR="004104BE" w:rsidRPr="00770B6F">
        <w:rPr>
          <w:rFonts w:ascii="Times New Roman" w:hAnsi="Times New Roman"/>
        </w:rPr>
        <w:t>Sponsorship agreement with signature and date (if applicable)</w:t>
      </w:r>
    </w:p>
    <w:p w:rsidR="004104BE" w:rsidRPr="00770B6F" w:rsidRDefault="00770B6F" w:rsidP="00770B6F">
      <w:pPr>
        <w:tabs>
          <w:tab w:val="left" w:pos="360"/>
        </w:tabs>
        <w:autoSpaceDE w:val="0"/>
        <w:autoSpaceDN w:val="0"/>
        <w:adjustRightInd w:val="0"/>
        <w:spacing w:after="0" w:line="230" w:lineRule="auto"/>
        <w:rPr>
          <w:rFonts w:ascii="Times New Roman" w:hAnsi="Times New Roman"/>
        </w:rPr>
      </w:pPr>
      <w:r>
        <w:rPr>
          <w:rFonts w:ascii="Arial Rounded MT Bold" w:hAnsi="Arial Rounded MT Bold"/>
        </w:rPr>
        <w:t>∙</w:t>
      </w:r>
      <w:r>
        <w:rPr>
          <w:rFonts w:ascii="Arial Rounded MT Bold" w:hAnsi="Arial Rounded MT Bold"/>
        </w:rPr>
        <w:tab/>
      </w:r>
      <w:r w:rsidR="004104BE" w:rsidRPr="00770B6F">
        <w:rPr>
          <w:rFonts w:ascii="Times New Roman" w:hAnsi="Times New Roman"/>
        </w:rPr>
        <w:t>Evidence of disclosing to the learner (in writing):</w:t>
      </w:r>
    </w:p>
    <w:p w:rsidR="004104BE" w:rsidRDefault="004104BE" w:rsidP="00770B6F">
      <w:pPr>
        <w:pStyle w:val="ListParagraph"/>
        <w:numPr>
          <w:ilvl w:val="3"/>
          <w:numId w:val="34"/>
        </w:numPr>
        <w:tabs>
          <w:tab w:val="left" w:pos="720"/>
        </w:tabs>
        <w:autoSpaceDE w:val="0"/>
        <w:autoSpaceDN w:val="0"/>
        <w:adjustRightInd w:val="0"/>
        <w:spacing w:after="0" w:line="230" w:lineRule="auto"/>
        <w:ind w:left="720"/>
        <w:rPr>
          <w:rFonts w:ascii="Times New Roman" w:hAnsi="Times New Roman"/>
        </w:rPr>
      </w:pPr>
      <w:r w:rsidRPr="0066659B">
        <w:rPr>
          <w:rFonts w:ascii="Times New Roman" w:hAnsi="Times New Roman"/>
        </w:rPr>
        <w:lastRenderedPageBreak/>
        <w:t>Purpose and/or objectives and criteria for successful completion</w:t>
      </w:r>
    </w:p>
    <w:p w:rsidR="004104BE" w:rsidRDefault="004104BE" w:rsidP="00770B6F">
      <w:pPr>
        <w:pStyle w:val="ListParagraph"/>
        <w:numPr>
          <w:ilvl w:val="3"/>
          <w:numId w:val="34"/>
        </w:numPr>
        <w:tabs>
          <w:tab w:val="left" w:pos="720"/>
        </w:tabs>
        <w:autoSpaceDE w:val="0"/>
        <w:autoSpaceDN w:val="0"/>
        <w:adjustRightInd w:val="0"/>
        <w:spacing w:after="0" w:line="230" w:lineRule="auto"/>
        <w:ind w:left="720"/>
        <w:rPr>
          <w:rFonts w:ascii="Times New Roman" w:hAnsi="Times New Roman"/>
        </w:rPr>
      </w:pPr>
      <w:r w:rsidRPr="00DA3F28">
        <w:rPr>
          <w:rFonts w:ascii="Times New Roman" w:hAnsi="Times New Roman"/>
        </w:rPr>
        <w:t>Presence or absence of conflicts of interest for all members of the Planning Committee, presenters, faculty, authors, and content reviewers</w:t>
      </w:r>
    </w:p>
    <w:p w:rsidR="004104BE" w:rsidRDefault="004104BE" w:rsidP="00770B6F">
      <w:pPr>
        <w:pStyle w:val="ListParagraph"/>
        <w:numPr>
          <w:ilvl w:val="3"/>
          <w:numId w:val="34"/>
        </w:numPr>
        <w:tabs>
          <w:tab w:val="left" w:pos="720"/>
        </w:tabs>
        <w:autoSpaceDE w:val="0"/>
        <w:autoSpaceDN w:val="0"/>
        <w:adjustRightInd w:val="0"/>
        <w:spacing w:after="0" w:line="230" w:lineRule="auto"/>
        <w:ind w:left="720"/>
        <w:rPr>
          <w:rFonts w:ascii="Times New Roman" w:hAnsi="Times New Roman"/>
        </w:rPr>
      </w:pPr>
      <w:r w:rsidRPr="00DA3F28">
        <w:rPr>
          <w:rFonts w:ascii="Times New Roman" w:hAnsi="Times New Roman"/>
        </w:rPr>
        <w:t>Sponsorship or commercial support (if applicable)</w:t>
      </w:r>
    </w:p>
    <w:p w:rsidR="004104BE" w:rsidRDefault="004104BE" w:rsidP="00770B6F">
      <w:pPr>
        <w:pStyle w:val="ListParagraph"/>
        <w:numPr>
          <w:ilvl w:val="3"/>
          <w:numId w:val="34"/>
        </w:numPr>
        <w:tabs>
          <w:tab w:val="left" w:pos="720"/>
        </w:tabs>
        <w:autoSpaceDE w:val="0"/>
        <w:autoSpaceDN w:val="0"/>
        <w:adjustRightInd w:val="0"/>
        <w:spacing w:after="0" w:line="230" w:lineRule="auto"/>
        <w:ind w:left="720"/>
        <w:rPr>
          <w:rFonts w:ascii="Times New Roman" w:hAnsi="Times New Roman"/>
        </w:rPr>
      </w:pPr>
      <w:r w:rsidRPr="00DA3F28">
        <w:rPr>
          <w:rFonts w:ascii="Times New Roman" w:hAnsi="Times New Roman"/>
        </w:rPr>
        <w:t>Non-endorsement of products (if applicable)</w:t>
      </w:r>
    </w:p>
    <w:p w:rsidR="004104BE" w:rsidRPr="00DA3F28" w:rsidRDefault="004104BE" w:rsidP="00770B6F">
      <w:pPr>
        <w:pStyle w:val="ListParagraph"/>
        <w:numPr>
          <w:ilvl w:val="3"/>
          <w:numId w:val="34"/>
        </w:numPr>
        <w:tabs>
          <w:tab w:val="left" w:pos="720"/>
        </w:tabs>
        <w:autoSpaceDE w:val="0"/>
        <w:autoSpaceDN w:val="0"/>
        <w:adjustRightInd w:val="0"/>
        <w:spacing w:after="0" w:line="230" w:lineRule="auto"/>
        <w:ind w:left="720"/>
        <w:rPr>
          <w:rFonts w:ascii="Times New Roman" w:hAnsi="Times New Roman"/>
        </w:rPr>
      </w:pPr>
      <w:r w:rsidRPr="00DA3F28">
        <w:rPr>
          <w:rFonts w:ascii="Times New Roman" w:hAnsi="Times New Roman"/>
        </w:rPr>
        <w:t>Expiration date (enduring materials/independent studies only)</w:t>
      </w:r>
    </w:p>
    <w:p w:rsidR="004104BE" w:rsidRPr="00770B6F" w:rsidRDefault="00770B6F" w:rsidP="00770B6F">
      <w:pPr>
        <w:tabs>
          <w:tab w:val="left" w:pos="360"/>
        </w:tabs>
        <w:autoSpaceDE w:val="0"/>
        <w:autoSpaceDN w:val="0"/>
        <w:adjustRightInd w:val="0"/>
        <w:spacing w:after="0" w:line="230" w:lineRule="auto"/>
        <w:rPr>
          <w:rFonts w:ascii="Times New Roman" w:hAnsi="Times New Roman"/>
        </w:rPr>
      </w:pPr>
      <w:r>
        <w:rPr>
          <w:rFonts w:ascii="Arial Rounded MT Bold" w:hAnsi="Arial Rounded MT Bold"/>
        </w:rPr>
        <w:t>∙</w:t>
      </w:r>
      <w:r>
        <w:rPr>
          <w:rFonts w:ascii="Arial Rounded MT Bold" w:hAnsi="Arial Rounded MT Bold"/>
        </w:rPr>
        <w:tab/>
      </w:r>
      <w:r w:rsidR="004104BE" w:rsidRPr="00770B6F">
        <w:rPr>
          <w:rFonts w:ascii="Times New Roman" w:hAnsi="Times New Roman"/>
        </w:rPr>
        <w:t>Documentation of completion must include:</w:t>
      </w:r>
    </w:p>
    <w:p w:rsidR="004104BE" w:rsidRPr="0066659B" w:rsidRDefault="004104BE" w:rsidP="00770B6F">
      <w:pPr>
        <w:pStyle w:val="ListParagraph"/>
        <w:numPr>
          <w:ilvl w:val="3"/>
          <w:numId w:val="34"/>
        </w:numPr>
        <w:tabs>
          <w:tab w:val="left" w:pos="720"/>
          <w:tab w:val="left" w:pos="1440"/>
        </w:tabs>
        <w:autoSpaceDE w:val="0"/>
        <w:autoSpaceDN w:val="0"/>
        <w:adjustRightInd w:val="0"/>
        <w:spacing w:after="0" w:line="230" w:lineRule="auto"/>
        <w:ind w:hanging="2520"/>
        <w:rPr>
          <w:rFonts w:ascii="Times New Roman" w:hAnsi="Times New Roman"/>
        </w:rPr>
      </w:pPr>
      <w:r w:rsidRPr="0066659B">
        <w:rPr>
          <w:rFonts w:ascii="Times New Roman" w:hAnsi="Times New Roman"/>
        </w:rPr>
        <w:t>Title and date of the educational activity</w:t>
      </w:r>
    </w:p>
    <w:p w:rsidR="004104BE" w:rsidRPr="0066659B" w:rsidRDefault="004104BE" w:rsidP="00770B6F">
      <w:pPr>
        <w:pStyle w:val="ListParagraph"/>
        <w:numPr>
          <w:ilvl w:val="3"/>
          <w:numId w:val="34"/>
        </w:numPr>
        <w:tabs>
          <w:tab w:val="left" w:pos="720"/>
          <w:tab w:val="left" w:pos="1440"/>
        </w:tabs>
        <w:autoSpaceDE w:val="0"/>
        <w:autoSpaceDN w:val="0"/>
        <w:adjustRightInd w:val="0"/>
        <w:spacing w:after="0" w:line="230" w:lineRule="auto"/>
        <w:ind w:hanging="2520"/>
        <w:rPr>
          <w:rFonts w:ascii="Times New Roman" w:hAnsi="Times New Roman"/>
        </w:rPr>
      </w:pPr>
      <w:r w:rsidRPr="0066659B">
        <w:rPr>
          <w:rFonts w:ascii="Times New Roman" w:hAnsi="Times New Roman"/>
        </w:rPr>
        <w:t>Name and address of provider of the educational activity (web address acceptable)</w:t>
      </w:r>
    </w:p>
    <w:p w:rsidR="004104BE" w:rsidRPr="0066659B" w:rsidRDefault="004104BE" w:rsidP="00770B6F">
      <w:pPr>
        <w:pStyle w:val="ListParagraph"/>
        <w:numPr>
          <w:ilvl w:val="3"/>
          <w:numId w:val="34"/>
        </w:numPr>
        <w:tabs>
          <w:tab w:val="left" w:pos="720"/>
          <w:tab w:val="left" w:pos="1440"/>
        </w:tabs>
        <w:autoSpaceDE w:val="0"/>
        <w:autoSpaceDN w:val="0"/>
        <w:adjustRightInd w:val="0"/>
        <w:spacing w:after="0" w:line="230" w:lineRule="auto"/>
        <w:ind w:hanging="2520"/>
        <w:rPr>
          <w:rFonts w:ascii="Times New Roman" w:hAnsi="Times New Roman"/>
        </w:rPr>
      </w:pPr>
      <w:r w:rsidRPr="0066659B">
        <w:rPr>
          <w:rFonts w:ascii="Times New Roman" w:hAnsi="Times New Roman"/>
        </w:rPr>
        <w:t>Number of contact hours awarded</w:t>
      </w:r>
    </w:p>
    <w:p w:rsidR="004104BE" w:rsidRPr="0066659B" w:rsidRDefault="004104BE" w:rsidP="00770B6F">
      <w:pPr>
        <w:pStyle w:val="ListParagraph"/>
        <w:numPr>
          <w:ilvl w:val="3"/>
          <w:numId w:val="34"/>
        </w:numPr>
        <w:tabs>
          <w:tab w:val="left" w:pos="720"/>
          <w:tab w:val="left" w:pos="1440"/>
          <w:tab w:val="left" w:pos="1530"/>
        </w:tabs>
        <w:autoSpaceDE w:val="0"/>
        <w:autoSpaceDN w:val="0"/>
        <w:adjustRightInd w:val="0"/>
        <w:spacing w:after="0" w:line="230" w:lineRule="auto"/>
        <w:ind w:hanging="2520"/>
        <w:rPr>
          <w:rFonts w:ascii="Times New Roman" w:hAnsi="Times New Roman"/>
        </w:rPr>
      </w:pPr>
      <w:r w:rsidRPr="0066659B">
        <w:rPr>
          <w:rFonts w:ascii="Times New Roman" w:hAnsi="Times New Roman"/>
        </w:rPr>
        <w:t>Approval statement</w:t>
      </w:r>
    </w:p>
    <w:p w:rsidR="004104BE" w:rsidRPr="0066659B" w:rsidRDefault="004104BE" w:rsidP="00770B6F">
      <w:pPr>
        <w:pStyle w:val="ListParagraph"/>
        <w:numPr>
          <w:ilvl w:val="3"/>
          <w:numId w:val="34"/>
        </w:numPr>
        <w:tabs>
          <w:tab w:val="left" w:pos="720"/>
          <w:tab w:val="left" w:pos="1440"/>
          <w:tab w:val="left" w:pos="1530"/>
        </w:tabs>
        <w:autoSpaceDE w:val="0"/>
        <w:autoSpaceDN w:val="0"/>
        <w:adjustRightInd w:val="0"/>
        <w:spacing w:after="0" w:line="240" w:lineRule="auto"/>
        <w:ind w:hanging="2520"/>
        <w:rPr>
          <w:rFonts w:ascii="Times New Roman" w:hAnsi="Times New Roman"/>
        </w:rPr>
      </w:pPr>
      <w:r w:rsidRPr="0066659B">
        <w:rPr>
          <w:rFonts w:ascii="Times New Roman" w:hAnsi="Times New Roman"/>
        </w:rPr>
        <w:t>Participant name</w:t>
      </w:r>
    </w:p>
    <w:p w:rsidR="00C97DDA" w:rsidRPr="00770B6F" w:rsidRDefault="00770B6F" w:rsidP="00770B6F">
      <w:pPr>
        <w:tabs>
          <w:tab w:val="left" w:pos="360"/>
        </w:tabs>
        <w:autoSpaceDE w:val="0"/>
        <w:autoSpaceDN w:val="0"/>
        <w:adjustRightInd w:val="0"/>
        <w:spacing w:after="0" w:line="240" w:lineRule="auto"/>
        <w:ind w:left="360" w:hanging="360"/>
        <w:rPr>
          <w:rFonts w:ascii="Times New Roman" w:hAnsi="Times New Roman"/>
        </w:rPr>
      </w:pPr>
      <w:r>
        <w:rPr>
          <w:rFonts w:ascii="Arial Rounded MT Bold" w:hAnsi="Arial Rounded MT Bold"/>
        </w:rPr>
        <w:t>∙</w:t>
      </w:r>
      <w:r>
        <w:rPr>
          <w:rFonts w:ascii="Arial Rounded MT Bold" w:hAnsi="Arial Rounded MT Bold"/>
        </w:rPr>
        <w:tab/>
      </w:r>
      <w:r w:rsidR="004104BE" w:rsidRPr="00770B6F">
        <w:rPr>
          <w:rFonts w:ascii="Times New Roman" w:hAnsi="Times New Roman"/>
        </w:rPr>
        <w:t>Summative evaluation</w:t>
      </w:r>
    </w:p>
    <w:p w:rsidR="00C97DDA" w:rsidRPr="00770B6F" w:rsidRDefault="00770B6F" w:rsidP="00770B6F">
      <w:pPr>
        <w:tabs>
          <w:tab w:val="left" w:pos="360"/>
        </w:tabs>
        <w:autoSpaceDE w:val="0"/>
        <w:autoSpaceDN w:val="0"/>
        <w:adjustRightInd w:val="0"/>
        <w:spacing w:after="0" w:line="240" w:lineRule="auto"/>
        <w:ind w:left="360" w:hanging="360"/>
        <w:rPr>
          <w:rFonts w:ascii="Times New Roman" w:hAnsi="Times New Roman"/>
        </w:rPr>
      </w:pPr>
      <w:r>
        <w:rPr>
          <w:rFonts w:ascii="Arial Rounded MT Bold" w:hAnsi="Arial Rounded MT Bold"/>
        </w:rPr>
        <w:t>∙</w:t>
      </w:r>
      <w:r>
        <w:rPr>
          <w:rFonts w:ascii="Arial Rounded MT Bold" w:hAnsi="Arial Rounded MT Bold"/>
        </w:rPr>
        <w:tab/>
      </w:r>
      <w:r w:rsidR="004104BE" w:rsidRPr="00770B6F">
        <w:rPr>
          <w:rFonts w:ascii="Times New Roman" w:hAnsi="Times New Roman"/>
        </w:rPr>
        <w:t>List of participant names with unique identifier (Include a representative sample of data collected</w:t>
      </w:r>
      <w:r w:rsidR="00FE5DFD" w:rsidRPr="00770B6F">
        <w:rPr>
          <w:rFonts w:ascii="Times New Roman" w:hAnsi="Times New Roman"/>
        </w:rPr>
        <w:t xml:space="preserve"> </w:t>
      </w:r>
      <w:r w:rsidR="004104BE" w:rsidRPr="00770B6F">
        <w:rPr>
          <w:rFonts w:ascii="Times New Roman" w:hAnsi="Times New Roman"/>
        </w:rPr>
        <w:t>in the activity file to be reviewed. The provider must maintain all participant data in a safe and</w:t>
      </w:r>
      <w:r w:rsidR="00FE5DFD" w:rsidRPr="00770B6F">
        <w:rPr>
          <w:rFonts w:ascii="Times New Roman" w:hAnsi="Times New Roman"/>
        </w:rPr>
        <w:t xml:space="preserve"> </w:t>
      </w:r>
      <w:r w:rsidR="004104BE" w:rsidRPr="00770B6F">
        <w:rPr>
          <w:rFonts w:ascii="Times New Roman" w:hAnsi="Times New Roman"/>
        </w:rPr>
        <w:t>secure manner.)</w:t>
      </w:r>
    </w:p>
    <w:p w:rsidR="00C97DDA" w:rsidRPr="00770B6F" w:rsidRDefault="00770B6F" w:rsidP="00770B6F">
      <w:pPr>
        <w:tabs>
          <w:tab w:val="left" w:pos="360"/>
        </w:tabs>
        <w:autoSpaceDE w:val="0"/>
        <w:autoSpaceDN w:val="0"/>
        <w:adjustRightInd w:val="0"/>
        <w:spacing w:after="0" w:line="240" w:lineRule="auto"/>
        <w:ind w:left="360" w:hanging="360"/>
        <w:rPr>
          <w:rFonts w:ascii="Times New Roman" w:hAnsi="Times New Roman"/>
        </w:rPr>
      </w:pPr>
      <w:r>
        <w:rPr>
          <w:rFonts w:ascii="Arial Rounded MT Bold" w:hAnsi="Arial Rounded MT Bold"/>
        </w:rPr>
        <w:t>∙</w:t>
      </w:r>
      <w:r>
        <w:rPr>
          <w:rFonts w:ascii="Arial Rounded MT Bold" w:hAnsi="Arial Rounded MT Bold"/>
        </w:rPr>
        <w:tab/>
      </w:r>
      <w:r w:rsidR="004104BE" w:rsidRPr="00770B6F">
        <w:rPr>
          <w:rFonts w:ascii="Times New Roman" w:hAnsi="Times New Roman"/>
        </w:rPr>
        <w:t>Division of responsibilities among co-providers (if applicable)</w:t>
      </w:r>
    </w:p>
    <w:p w:rsidR="004104BE" w:rsidRPr="00770B6F" w:rsidRDefault="00770B6F" w:rsidP="00770B6F">
      <w:pPr>
        <w:tabs>
          <w:tab w:val="left" w:pos="360"/>
        </w:tabs>
        <w:autoSpaceDE w:val="0"/>
        <w:autoSpaceDN w:val="0"/>
        <w:adjustRightInd w:val="0"/>
        <w:spacing w:after="0" w:line="240" w:lineRule="auto"/>
        <w:ind w:left="360" w:hanging="360"/>
        <w:rPr>
          <w:rFonts w:ascii="Times New Roman" w:hAnsi="Times New Roman"/>
        </w:rPr>
      </w:pPr>
      <w:r>
        <w:rPr>
          <w:rFonts w:ascii="Arial Rounded MT Bold" w:hAnsi="Arial Rounded MT Bold"/>
        </w:rPr>
        <w:t>∙</w:t>
      </w:r>
      <w:r>
        <w:rPr>
          <w:rFonts w:ascii="Arial Rounded MT Bold" w:hAnsi="Arial Rounded MT Bold"/>
        </w:rPr>
        <w:tab/>
      </w:r>
      <w:r w:rsidR="004104BE" w:rsidRPr="00770B6F">
        <w:rPr>
          <w:rFonts w:ascii="Times New Roman" w:hAnsi="Times New Roman"/>
        </w:rPr>
        <w:t>Co-provider agreement with signature and date (if applicable)</w:t>
      </w:r>
    </w:p>
    <w:p w:rsidR="004104BE" w:rsidRPr="001569FC" w:rsidRDefault="004104BE" w:rsidP="004104BE">
      <w:pPr>
        <w:autoSpaceDE w:val="0"/>
        <w:autoSpaceDN w:val="0"/>
        <w:adjustRightInd w:val="0"/>
        <w:spacing w:after="0" w:line="240" w:lineRule="auto"/>
        <w:rPr>
          <w:rFonts w:ascii="Times New Roman" w:hAnsi="Times New Roman"/>
          <w:sz w:val="12"/>
          <w:szCs w:val="12"/>
        </w:rPr>
      </w:pPr>
    </w:p>
    <w:p w:rsidR="004104BE" w:rsidRPr="00CA438F" w:rsidRDefault="004104BE" w:rsidP="004104BE">
      <w:pPr>
        <w:autoSpaceDE w:val="0"/>
        <w:autoSpaceDN w:val="0"/>
        <w:adjustRightInd w:val="0"/>
        <w:spacing w:after="0" w:line="240" w:lineRule="auto"/>
        <w:rPr>
          <w:rFonts w:ascii="Times New Roman" w:hAnsi="Times New Roman"/>
          <w:b/>
          <w:color w:val="C00000"/>
        </w:rPr>
      </w:pPr>
      <w:r w:rsidRPr="00CA438F">
        <w:rPr>
          <w:rFonts w:ascii="Times New Roman" w:hAnsi="Times New Roman"/>
          <w:b/>
          <w:color w:val="C00000"/>
        </w:rPr>
        <w:t>Co-Providing Continuing Nursing Education Activities</w:t>
      </w:r>
    </w:p>
    <w:p w:rsidR="004104BE" w:rsidRPr="0066659B" w:rsidRDefault="004104BE" w:rsidP="004104BE">
      <w:pPr>
        <w:autoSpaceDE w:val="0"/>
        <w:autoSpaceDN w:val="0"/>
        <w:adjustRightInd w:val="0"/>
        <w:spacing w:after="0" w:line="240" w:lineRule="auto"/>
        <w:rPr>
          <w:rFonts w:ascii="Times New Roman" w:hAnsi="Times New Roman"/>
        </w:rPr>
      </w:pPr>
      <w:r w:rsidRPr="0066659B">
        <w:rPr>
          <w:rFonts w:ascii="Times New Roman" w:hAnsi="Times New Roman"/>
        </w:rPr>
        <w:t>Approved Providers and Individual Activity Applicants may co</w:t>
      </w:r>
      <w:r w:rsidR="00C97DDA">
        <w:rPr>
          <w:rFonts w:ascii="Times New Roman" w:hAnsi="Times New Roman"/>
        </w:rPr>
        <w:t>-</w:t>
      </w:r>
      <w:r w:rsidRPr="0066659B">
        <w:rPr>
          <w:rFonts w:ascii="Times New Roman" w:hAnsi="Times New Roman"/>
        </w:rPr>
        <w:t xml:space="preserve">provide educational activities with other organizations. The co-providing organization may </w:t>
      </w:r>
      <w:r w:rsidRPr="0066659B">
        <w:rPr>
          <w:rFonts w:ascii="Times New Roman" w:hAnsi="Times New Roman"/>
          <w:b/>
          <w:bCs/>
        </w:rPr>
        <w:t xml:space="preserve">not </w:t>
      </w:r>
      <w:r w:rsidRPr="0066659B">
        <w:rPr>
          <w:rFonts w:ascii="Times New Roman" w:hAnsi="Times New Roman"/>
        </w:rPr>
        <w:t>be a commercial interest or sponsor. The Approved Provider or Individual Activity Applicant’s Nurse Planner must be on the planning committee and is responsible for ensuring adherence to the ANCC accreditation criteria.</w:t>
      </w:r>
    </w:p>
    <w:p w:rsidR="004104BE" w:rsidRPr="0066659B" w:rsidRDefault="004104BE" w:rsidP="004104BE">
      <w:pPr>
        <w:autoSpaceDE w:val="0"/>
        <w:autoSpaceDN w:val="0"/>
        <w:adjustRightInd w:val="0"/>
        <w:spacing w:after="0" w:line="240" w:lineRule="auto"/>
        <w:rPr>
          <w:rFonts w:ascii="Times New Roman" w:hAnsi="Times New Roman"/>
        </w:rPr>
      </w:pPr>
    </w:p>
    <w:p w:rsidR="004104BE" w:rsidRPr="0066659B" w:rsidRDefault="004104BE" w:rsidP="004104BE">
      <w:pPr>
        <w:autoSpaceDE w:val="0"/>
        <w:autoSpaceDN w:val="0"/>
        <w:adjustRightInd w:val="0"/>
        <w:spacing w:after="0" w:line="240" w:lineRule="auto"/>
        <w:rPr>
          <w:rFonts w:ascii="Times New Roman" w:hAnsi="Times New Roman"/>
        </w:rPr>
      </w:pPr>
      <w:r w:rsidRPr="0066659B">
        <w:rPr>
          <w:rFonts w:ascii="Times New Roman" w:hAnsi="Times New Roman"/>
        </w:rPr>
        <w:t xml:space="preserve">The Approved Provider or Individual Activity Applicant is referred to as the </w:t>
      </w:r>
      <w:r w:rsidRPr="0066659B">
        <w:rPr>
          <w:rFonts w:ascii="Times New Roman" w:hAnsi="Times New Roman"/>
          <w:i/>
          <w:iCs/>
        </w:rPr>
        <w:t xml:space="preserve">provider </w:t>
      </w:r>
      <w:r w:rsidRPr="0066659B">
        <w:rPr>
          <w:rFonts w:ascii="Times New Roman" w:hAnsi="Times New Roman"/>
        </w:rPr>
        <w:t xml:space="preserve">of the educational activity. The other organization(s) are referred to as the </w:t>
      </w:r>
      <w:r w:rsidRPr="0066659B">
        <w:rPr>
          <w:rFonts w:ascii="Times New Roman" w:hAnsi="Times New Roman"/>
          <w:i/>
          <w:iCs/>
        </w:rPr>
        <w:t xml:space="preserve">co-provider(s) </w:t>
      </w:r>
      <w:r w:rsidRPr="0066659B">
        <w:rPr>
          <w:rFonts w:ascii="Times New Roman" w:hAnsi="Times New Roman"/>
        </w:rPr>
        <w:t>of the educational activity. In the event that two or more organizations are Approved Providers, one will act as the provider of the educational activity and the other(s) will act as the co-provider(s).</w:t>
      </w:r>
    </w:p>
    <w:p w:rsidR="004104BE" w:rsidRDefault="004104BE" w:rsidP="004104BE">
      <w:pPr>
        <w:autoSpaceDE w:val="0"/>
        <w:autoSpaceDN w:val="0"/>
        <w:adjustRightInd w:val="0"/>
        <w:spacing w:after="0" w:line="240" w:lineRule="auto"/>
        <w:rPr>
          <w:rFonts w:ascii="Times New Roman" w:hAnsi="Times New Roman"/>
        </w:rPr>
      </w:pPr>
    </w:p>
    <w:p w:rsidR="004104BE" w:rsidRPr="0066659B" w:rsidRDefault="004104BE" w:rsidP="004104BE">
      <w:pPr>
        <w:autoSpaceDE w:val="0"/>
        <w:autoSpaceDN w:val="0"/>
        <w:adjustRightInd w:val="0"/>
        <w:spacing w:after="0" w:line="240" w:lineRule="auto"/>
        <w:rPr>
          <w:rFonts w:ascii="Times New Roman" w:hAnsi="Times New Roman"/>
        </w:rPr>
      </w:pPr>
      <w:r>
        <w:rPr>
          <w:rFonts w:ascii="Times New Roman" w:hAnsi="Times New Roman"/>
        </w:rPr>
        <w:t>The Approved Provider or individual activity a</w:t>
      </w:r>
      <w:r w:rsidRPr="0066659B">
        <w:rPr>
          <w:rFonts w:ascii="Times New Roman" w:hAnsi="Times New Roman"/>
        </w:rPr>
        <w:t>pplicant acting as the provider of the educational activity is responsible for obtaining a written co-provider agreement, signed by an authorized representative of the co-</w:t>
      </w:r>
      <w:r w:rsidR="00C97DDA" w:rsidRPr="0066659B">
        <w:rPr>
          <w:rFonts w:ascii="Times New Roman" w:hAnsi="Times New Roman"/>
        </w:rPr>
        <w:t>provider that</w:t>
      </w:r>
      <w:r w:rsidRPr="0066659B">
        <w:rPr>
          <w:rFonts w:ascii="Times New Roman" w:hAnsi="Times New Roman"/>
        </w:rPr>
        <w:t xml:space="preserve"> addresses the following:</w:t>
      </w:r>
    </w:p>
    <w:p w:rsidR="004104BE" w:rsidRPr="0066659B" w:rsidRDefault="004104BE" w:rsidP="00DA4F4E">
      <w:pPr>
        <w:pStyle w:val="ListParagraph"/>
        <w:numPr>
          <w:ilvl w:val="0"/>
          <w:numId w:val="34"/>
        </w:numPr>
        <w:autoSpaceDE w:val="0"/>
        <w:autoSpaceDN w:val="0"/>
        <w:adjustRightInd w:val="0"/>
        <w:spacing w:after="0" w:line="240" w:lineRule="auto"/>
        <w:ind w:left="360"/>
        <w:rPr>
          <w:rFonts w:ascii="Times New Roman" w:hAnsi="Times New Roman"/>
        </w:rPr>
      </w:pPr>
      <w:r w:rsidRPr="0066659B">
        <w:rPr>
          <w:rFonts w:ascii="Times New Roman" w:hAnsi="Times New Roman"/>
        </w:rPr>
        <w:t xml:space="preserve">Name of </w:t>
      </w:r>
      <w:r>
        <w:rPr>
          <w:rFonts w:ascii="Times New Roman" w:hAnsi="Times New Roman"/>
        </w:rPr>
        <w:t>Approved Provider or individual activity a</w:t>
      </w:r>
      <w:r w:rsidRPr="0066659B">
        <w:rPr>
          <w:rFonts w:ascii="Times New Roman" w:hAnsi="Times New Roman"/>
        </w:rPr>
        <w:t>pplicant acting as the provider</w:t>
      </w:r>
    </w:p>
    <w:p w:rsidR="004104BE" w:rsidRPr="0066659B" w:rsidRDefault="004104BE" w:rsidP="00DA4F4E">
      <w:pPr>
        <w:pStyle w:val="ListParagraph"/>
        <w:numPr>
          <w:ilvl w:val="0"/>
          <w:numId w:val="34"/>
        </w:numPr>
        <w:autoSpaceDE w:val="0"/>
        <w:autoSpaceDN w:val="0"/>
        <w:adjustRightInd w:val="0"/>
        <w:spacing w:after="0" w:line="240" w:lineRule="auto"/>
        <w:ind w:left="360"/>
        <w:rPr>
          <w:rFonts w:ascii="Times New Roman" w:hAnsi="Times New Roman"/>
        </w:rPr>
      </w:pPr>
      <w:r w:rsidRPr="0066659B">
        <w:rPr>
          <w:rFonts w:ascii="Times New Roman" w:hAnsi="Times New Roman"/>
        </w:rPr>
        <w:t>The name(s) of the organization(s) acting as the co-provider(s)</w:t>
      </w:r>
    </w:p>
    <w:p w:rsidR="004104BE" w:rsidRPr="0066659B" w:rsidRDefault="004104BE" w:rsidP="00DA4F4E">
      <w:pPr>
        <w:pStyle w:val="ListParagraph"/>
        <w:numPr>
          <w:ilvl w:val="0"/>
          <w:numId w:val="34"/>
        </w:numPr>
        <w:autoSpaceDE w:val="0"/>
        <w:autoSpaceDN w:val="0"/>
        <w:adjustRightInd w:val="0"/>
        <w:spacing w:after="0" w:line="240" w:lineRule="auto"/>
        <w:ind w:left="360"/>
        <w:rPr>
          <w:rFonts w:ascii="Times New Roman" w:hAnsi="Times New Roman"/>
        </w:rPr>
      </w:pPr>
      <w:r w:rsidRPr="0066659B">
        <w:rPr>
          <w:rFonts w:ascii="Times New Roman" w:hAnsi="Times New Roman"/>
        </w:rPr>
        <w:t>Statement of responsibility of the provider, including the provider’s responsibility for:</w:t>
      </w:r>
    </w:p>
    <w:p w:rsidR="004104BE" w:rsidRPr="0066659B" w:rsidRDefault="00FA6A49" w:rsidP="00DA4F4E">
      <w:pPr>
        <w:pStyle w:val="ListParagraph"/>
        <w:numPr>
          <w:ilvl w:val="3"/>
          <w:numId w:val="34"/>
        </w:numPr>
        <w:tabs>
          <w:tab w:val="left" w:pos="720"/>
        </w:tabs>
        <w:autoSpaceDE w:val="0"/>
        <w:autoSpaceDN w:val="0"/>
        <w:adjustRightInd w:val="0"/>
        <w:spacing w:after="0" w:line="240" w:lineRule="auto"/>
        <w:ind w:hanging="2520"/>
        <w:rPr>
          <w:rFonts w:ascii="Times New Roman" w:hAnsi="Times New Roman"/>
        </w:rPr>
      </w:pPr>
      <w:r>
        <w:rPr>
          <w:rFonts w:ascii="Times New Roman" w:hAnsi="Times New Roman"/>
        </w:rPr>
        <w:t>Determining</w:t>
      </w:r>
      <w:r w:rsidR="004104BE" w:rsidRPr="0066659B">
        <w:rPr>
          <w:rFonts w:ascii="Times New Roman" w:hAnsi="Times New Roman"/>
        </w:rPr>
        <w:t xml:space="preserve"> educational objectives and content</w:t>
      </w:r>
    </w:p>
    <w:p w:rsidR="004104BE" w:rsidRPr="0066659B" w:rsidRDefault="00FA6A49" w:rsidP="00DA4F4E">
      <w:pPr>
        <w:pStyle w:val="ListParagraph"/>
        <w:numPr>
          <w:ilvl w:val="3"/>
          <w:numId w:val="34"/>
        </w:numPr>
        <w:tabs>
          <w:tab w:val="left" w:pos="720"/>
        </w:tabs>
        <w:autoSpaceDE w:val="0"/>
        <w:autoSpaceDN w:val="0"/>
        <w:adjustRightInd w:val="0"/>
        <w:spacing w:after="0" w:line="240" w:lineRule="auto"/>
        <w:ind w:hanging="2520"/>
        <w:rPr>
          <w:rFonts w:ascii="Times New Roman" w:hAnsi="Times New Roman"/>
        </w:rPr>
      </w:pPr>
      <w:r>
        <w:rPr>
          <w:rFonts w:ascii="Times New Roman" w:hAnsi="Times New Roman"/>
        </w:rPr>
        <w:t xml:space="preserve">Selecting planners, presenters, faculty, authors, </w:t>
      </w:r>
      <w:r w:rsidR="004104BE" w:rsidRPr="0066659B">
        <w:rPr>
          <w:rFonts w:ascii="Times New Roman" w:hAnsi="Times New Roman"/>
        </w:rPr>
        <w:t xml:space="preserve">content specialists and </w:t>
      </w:r>
      <w:r>
        <w:rPr>
          <w:rFonts w:ascii="Times New Roman" w:hAnsi="Times New Roman"/>
        </w:rPr>
        <w:t>content reviewers</w:t>
      </w:r>
    </w:p>
    <w:p w:rsidR="004104BE" w:rsidRPr="0066659B" w:rsidRDefault="004104BE" w:rsidP="00DA4F4E">
      <w:pPr>
        <w:pStyle w:val="ListParagraph"/>
        <w:numPr>
          <w:ilvl w:val="3"/>
          <w:numId w:val="34"/>
        </w:numPr>
        <w:tabs>
          <w:tab w:val="left" w:pos="720"/>
        </w:tabs>
        <w:autoSpaceDE w:val="0"/>
        <w:autoSpaceDN w:val="0"/>
        <w:adjustRightInd w:val="0"/>
        <w:spacing w:after="0" w:line="240" w:lineRule="auto"/>
        <w:ind w:hanging="2520"/>
        <w:rPr>
          <w:rFonts w:ascii="Times New Roman" w:hAnsi="Times New Roman"/>
        </w:rPr>
      </w:pPr>
      <w:r w:rsidRPr="0066659B">
        <w:rPr>
          <w:rFonts w:ascii="Times New Roman" w:hAnsi="Times New Roman"/>
        </w:rPr>
        <w:t>Awarding of contact hours</w:t>
      </w:r>
    </w:p>
    <w:p w:rsidR="004104BE" w:rsidRPr="0066659B" w:rsidRDefault="004104BE" w:rsidP="00DA4F4E">
      <w:pPr>
        <w:pStyle w:val="ListParagraph"/>
        <w:numPr>
          <w:ilvl w:val="3"/>
          <w:numId w:val="34"/>
        </w:numPr>
        <w:tabs>
          <w:tab w:val="left" w:pos="720"/>
        </w:tabs>
        <w:autoSpaceDE w:val="0"/>
        <w:autoSpaceDN w:val="0"/>
        <w:adjustRightInd w:val="0"/>
        <w:spacing w:after="0" w:line="240" w:lineRule="auto"/>
        <w:ind w:hanging="2520"/>
        <w:rPr>
          <w:rFonts w:ascii="Times New Roman" w:hAnsi="Times New Roman"/>
        </w:rPr>
      </w:pPr>
      <w:r w:rsidRPr="0066659B">
        <w:rPr>
          <w:rFonts w:ascii="Times New Roman" w:hAnsi="Times New Roman"/>
        </w:rPr>
        <w:t>Recordkeeping procedures</w:t>
      </w:r>
    </w:p>
    <w:p w:rsidR="004104BE" w:rsidRPr="0066659B" w:rsidRDefault="004104BE" w:rsidP="00DA4F4E">
      <w:pPr>
        <w:pStyle w:val="ListParagraph"/>
        <w:numPr>
          <w:ilvl w:val="3"/>
          <w:numId w:val="34"/>
        </w:numPr>
        <w:tabs>
          <w:tab w:val="left" w:pos="720"/>
        </w:tabs>
        <w:autoSpaceDE w:val="0"/>
        <w:autoSpaceDN w:val="0"/>
        <w:adjustRightInd w:val="0"/>
        <w:spacing w:after="0" w:line="240" w:lineRule="auto"/>
        <w:ind w:hanging="2520"/>
        <w:rPr>
          <w:rFonts w:ascii="Times New Roman" w:hAnsi="Times New Roman"/>
        </w:rPr>
      </w:pPr>
      <w:r w:rsidRPr="0066659B">
        <w:rPr>
          <w:rFonts w:ascii="Times New Roman" w:hAnsi="Times New Roman"/>
        </w:rPr>
        <w:t xml:space="preserve">Evaluation methods </w:t>
      </w:r>
    </w:p>
    <w:p w:rsidR="004104BE" w:rsidRPr="0066659B" w:rsidRDefault="004104BE" w:rsidP="00DA4F4E">
      <w:pPr>
        <w:pStyle w:val="ListParagraph"/>
        <w:numPr>
          <w:ilvl w:val="3"/>
          <w:numId w:val="34"/>
        </w:numPr>
        <w:tabs>
          <w:tab w:val="left" w:pos="720"/>
        </w:tabs>
        <w:autoSpaceDE w:val="0"/>
        <w:autoSpaceDN w:val="0"/>
        <w:adjustRightInd w:val="0"/>
        <w:spacing w:after="0" w:line="240" w:lineRule="auto"/>
        <w:ind w:hanging="2520"/>
        <w:rPr>
          <w:rFonts w:ascii="Times New Roman" w:hAnsi="Times New Roman"/>
        </w:rPr>
      </w:pPr>
      <w:r w:rsidRPr="0066659B">
        <w:rPr>
          <w:rFonts w:ascii="Times New Roman" w:hAnsi="Times New Roman"/>
        </w:rPr>
        <w:t>Management of commercial support or sponsorship</w:t>
      </w:r>
    </w:p>
    <w:p w:rsidR="004104BE" w:rsidRPr="0066659B" w:rsidRDefault="004104BE" w:rsidP="00DA4F4E">
      <w:pPr>
        <w:pStyle w:val="ListParagraph"/>
        <w:numPr>
          <w:ilvl w:val="0"/>
          <w:numId w:val="34"/>
        </w:numPr>
        <w:autoSpaceDE w:val="0"/>
        <w:autoSpaceDN w:val="0"/>
        <w:adjustRightInd w:val="0"/>
        <w:spacing w:after="0" w:line="240" w:lineRule="auto"/>
        <w:ind w:left="360"/>
        <w:rPr>
          <w:rFonts w:ascii="Times New Roman" w:hAnsi="Times New Roman"/>
        </w:rPr>
      </w:pPr>
      <w:r w:rsidRPr="0066659B">
        <w:rPr>
          <w:rFonts w:ascii="Times New Roman" w:hAnsi="Times New Roman"/>
        </w:rPr>
        <w:t>Name and signature of the individual legally authorized to enter into contracts on behalf of the provider</w:t>
      </w:r>
    </w:p>
    <w:p w:rsidR="004104BE" w:rsidRPr="0066659B" w:rsidRDefault="004104BE" w:rsidP="00DA4F4E">
      <w:pPr>
        <w:pStyle w:val="ListParagraph"/>
        <w:numPr>
          <w:ilvl w:val="0"/>
          <w:numId w:val="34"/>
        </w:numPr>
        <w:autoSpaceDE w:val="0"/>
        <w:autoSpaceDN w:val="0"/>
        <w:adjustRightInd w:val="0"/>
        <w:spacing w:after="0" w:line="240" w:lineRule="auto"/>
        <w:ind w:left="360"/>
        <w:rPr>
          <w:rFonts w:ascii="Times New Roman" w:hAnsi="Times New Roman"/>
        </w:rPr>
      </w:pPr>
      <w:r w:rsidRPr="0066659B">
        <w:rPr>
          <w:rFonts w:ascii="Times New Roman" w:hAnsi="Times New Roman"/>
        </w:rPr>
        <w:t>Name and signature of the individual legally authorized to enter into contracts on behalf of the co-provider(s)</w:t>
      </w:r>
    </w:p>
    <w:p w:rsidR="004104BE" w:rsidRPr="001569FC" w:rsidRDefault="004104BE" w:rsidP="00DA4F4E">
      <w:pPr>
        <w:pStyle w:val="ListParagraph"/>
        <w:numPr>
          <w:ilvl w:val="0"/>
          <w:numId w:val="34"/>
        </w:numPr>
        <w:autoSpaceDE w:val="0"/>
        <w:autoSpaceDN w:val="0"/>
        <w:adjustRightInd w:val="0"/>
        <w:spacing w:after="0" w:line="240" w:lineRule="auto"/>
        <w:ind w:left="360"/>
        <w:rPr>
          <w:rFonts w:ascii="Times New Roman" w:hAnsi="Times New Roman"/>
        </w:rPr>
      </w:pPr>
      <w:r w:rsidRPr="001569FC">
        <w:rPr>
          <w:rFonts w:ascii="Times New Roman" w:hAnsi="Times New Roman"/>
        </w:rPr>
        <w:t>Date the agreement was signed</w:t>
      </w:r>
    </w:p>
    <w:p w:rsidR="00092400" w:rsidRDefault="00092400">
      <w:pPr>
        <w:rPr>
          <w:rFonts w:ascii="Times New Roman" w:hAnsi="Times New Roman"/>
        </w:rPr>
      </w:pPr>
      <w:r>
        <w:rPr>
          <w:rFonts w:ascii="Times New Roman" w:hAnsi="Times New Roman"/>
        </w:rPr>
        <w:br w:type="page"/>
      </w:r>
    </w:p>
    <w:p w:rsidR="0002361E" w:rsidRPr="00CA438F" w:rsidRDefault="0002361E" w:rsidP="0002361E">
      <w:pPr>
        <w:spacing w:after="0" w:line="240" w:lineRule="auto"/>
        <w:rPr>
          <w:rFonts w:ascii="Times New Roman" w:hAnsi="Times New Roman"/>
          <w:color w:val="C00000"/>
          <w:sz w:val="24"/>
          <w:szCs w:val="24"/>
        </w:rPr>
      </w:pPr>
      <w:r w:rsidRPr="00312C81">
        <w:rPr>
          <w:rFonts w:ascii="Times New Roman" w:hAnsi="Times New Roman"/>
          <w:b/>
          <w:color w:val="C00000"/>
          <w:sz w:val="28"/>
          <w:szCs w:val="28"/>
        </w:rPr>
        <w:lastRenderedPageBreak/>
        <w:t>Chapter</w:t>
      </w:r>
      <w:r w:rsidR="00FA6A49">
        <w:rPr>
          <w:rFonts w:ascii="Times New Roman" w:hAnsi="Times New Roman"/>
          <w:b/>
          <w:color w:val="C00000"/>
          <w:sz w:val="28"/>
          <w:szCs w:val="28"/>
        </w:rPr>
        <w:t xml:space="preserve"> </w:t>
      </w:r>
      <w:r w:rsidR="00312C81" w:rsidRPr="00312C81">
        <w:rPr>
          <w:rFonts w:ascii="Times New Roman" w:hAnsi="Times New Roman"/>
          <w:b/>
          <w:color w:val="C00000"/>
          <w:sz w:val="28"/>
          <w:szCs w:val="28"/>
        </w:rPr>
        <w:t xml:space="preserve">4 </w:t>
      </w:r>
      <w:r w:rsidR="00312C81">
        <w:rPr>
          <w:rFonts w:ascii="Times New Roman" w:hAnsi="Times New Roman"/>
          <w:b/>
          <w:color w:val="C00000"/>
          <w:sz w:val="32"/>
          <w:szCs w:val="32"/>
        </w:rPr>
        <w:t xml:space="preserve">- </w:t>
      </w:r>
      <w:r w:rsidRPr="00312C81">
        <w:rPr>
          <w:rFonts w:ascii="Times New Roman" w:hAnsi="Times New Roman"/>
          <w:b/>
          <w:color w:val="C00000"/>
          <w:sz w:val="28"/>
          <w:szCs w:val="28"/>
        </w:rPr>
        <w:t xml:space="preserve">Faculty Directed Activities </w:t>
      </w:r>
      <w:r w:rsidR="00312C81" w:rsidRPr="00312C81">
        <w:rPr>
          <w:rFonts w:ascii="Times New Roman" w:hAnsi="Times New Roman"/>
          <w:b/>
          <w:color w:val="C00000"/>
          <w:sz w:val="28"/>
          <w:szCs w:val="28"/>
        </w:rPr>
        <w:t>for</w:t>
      </w:r>
      <w:r w:rsidRPr="00312C81">
        <w:rPr>
          <w:rFonts w:ascii="Times New Roman" w:hAnsi="Times New Roman"/>
          <w:b/>
          <w:color w:val="C00000"/>
          <w:sz w:val="28"/>
          <w:szCs w:val="28"/>
        </w:rPr>
        <w:t xml:space="preserve"> Approved Provider Units</w:t>
      </w:r>
      <w:r w:rsidRPr="00CA438F">
        <w:rPr>
          <w:rFonts w:ascii="Times New Roman" w:hAnsi="Times New Roman"/>
          <w:b/>
          <w:color w:val="C00000"/>
          <w:sz w:val="24"/>
          <w:szCs w:val="24"/>
        </w:rPr>
        <w:t xml:space="preserve"> </w:t>
      </w:r>
    </w:p>
    <w:p w:rsidR="0002361E" w:rsidRPr="00CF3DD0" w:rsidRDefault="0002361E" w:rsidP="0002361E">
      <w:pPr>
        <w:spacing w:after="0" w:line="240" w:lineRule="auto"/>
        <w:rPr>
          <w:rFonts w:ascii="Times New Roman" w:hAnsi="Times New Roman"/>
          <w:sz w:val="12"/>
          <w:szCs w:val="12"/>
        </w:rPr>
      </w:pPr>
    </w:p>
    <w:p w:rsidR="0002361E" w:rsidRPr="00F208CE" w:rsidRDefault="0002361E" w:rsidP="00460335">
      <w:pPr>
        <w:spacing w:after="0" w:line="228" w:lineRule="auto"/>
        <w:rPr>
          <w:rFonts w:ascii="Times New Roman" w:hAnsi="Times New Roman"/>
        </w:rPr>
      </w:pPr>
      <w:r w:rsidRPr="00F208CE">
        <w:rPr>
          <w:rFonts w:ascii="Times New Roman" w:hAnsi="Times New Roman"/>
        </w:rPr>
        <w:t xml:space="preserve">This chapter has been developed to guide you in completing the Faculty Directed Documentation Form for your Faculty Directed activity. </w:t>
      </w:r>
    </w:p>
    <w:p w:rsidR="0002361E" w:rsidRPr="00F208CE" w:rsidRDefault="0002361E" w:rsidP="00460335">
      <w:pPr>
        <w:spacing w:after="0" w:line="228" w:lineRule="auto"/>
        <w:ind w:right="-360"/>
        <w:rPr>
          <w:rFonts w:ascii="Times New Roman" w:hAnsi="Times New Roman"/>
          <w:sz w:val="10"/>
          <w:szCs w:val="10"/>
        </w:rPr>
      </w:pPr>
    </w:p>
    <w:p w:rsidR="0002361E" w:rsidRPr="00F208CE" w:rsidRDefault="0002361E" w:rsidP="00460335">
      <w:pPr>
        <w:spacing w:after="0" w:line="228" w:lineRule="auto"/>
        <w:ind w:right="-360"/>
        <w:rPr>
          <w:rFonts w:ascii="Times New Roman" w:hAnsi="Times New Roman"/>
        </w:rPr>
      </w:pPr>
      <w:r w:rsidRPr="00F208CE">
        <w:rPr>
          <w:rFonts w:ascii="Times New Roman" w:hAnsi="Times New Roman"/>
        </w:rPr>
        <w:t xml:space="preserve">A </w:t>
      </w:r>
      <w:r w:rsidRPr="00F208CE">
        <w:rPr>
          <w:rFonts w:ascii="Times New Roman" w:hAnsi="Times New Roman"/>
          <w:b/>
          <w:color w:val="C00000"/>
        </w:rPr>
        <w:t>faculty directed</w:t>
      </w:r>
      <w:r w:rsidRPr="00F208CE">
        <w:rPr>
          <w:rFonts w:ascii="Times New Roman" w:hAnsi="Times New Roman"/>
          <w:b/>
        </w:rPr>
        <w:t xml:space="preserve"> </w:t>
      </w:r>
      <w:r w:rsidRPr="00F208CE">
        <w:rPr>
          <w:rFonts w:ascii="Times New Roman" w:hAnsi="Times New Roman"/>
        </w:rPr>
        <w:t>CE activity involves participant attendance. It is distinguishable by the fact that the pace of the activity is determined by the provider who plans and schedules the activity. Contact hour credit awarded is based on the time allocated for the activity. Examples of faculty directed CE activities include but are not limited to conventions, courses, seminars, workshops, lecture series, and distance learning activities such as teleconferences and audio conferences. Knowledge and use of adult learning principles should be reflected in all aspects of the educational design, i.e. objectives, content, teaching methods, etc.</w:t>
      </w:r>
    </w:p>
    <w:p w:rsidR="0002361E" w:rsidRPr="00460335" w:rsidRDefault="0002361E" w:rsidP="00460335">
      <w:pPr>
        <w:spacing w:after="0" w:line="228" w:lineRule="auto"/>
        <w:rPr>
          <w:rFonts w:ascii="Times New Roman" w:hAnsi="Times New Roman"/>
          <w:sz w:val="10"/>
          <w:szCs w:val="10"/>
        </w:rPr>
      </w:pPr>
    </w:p>
    <w:p w:rsidR="0002361E" w:rsidRPr="0002361E" w:rsidRDefault="0002361E" w:rsidP="00460335">
      <w:pPr>
        <w:spacing w:after="0" w:line="228" w:lineRule="auto"/>
        <w:rPr>
          <w:rFonts w:ascii="Times New Roman" w:hAnsi="Times New Roman"/>
        </w:rPr>
      </w:pPr>
      <w:r w:rsidRPr="00F208CE">
        <w:rPr>
          <w:rFonts w:ascii="Times New Roman" w:hAnsi="Times New Roman"/>
        </w:rPr>
        <w:t>A faculty directed activity may be repeated as often as desired so long as the Nurse Planner determines it is still current unless substantial changes are made</w:t>
      </w:r>
      <w:r w:rsidRPr="0002361E">
        <w:rPr>
          <w:rFonts w:ascii="Times New Roman" w:hAnsi="Times New Roman"/>
        </w:rPr>
        <w:t>.</w:t>
      </w:r>
    </w:p>
    <w:p w:rsidR="0002361E" w:rsidRPr="00F208CE" w:rsidRDefault="0002361E" w:rsidP="00460335">
      <w:pPr>
        <w:autoSpaceDE w:val="0"/>
        <w:autoSpaceDN w:val="0"/>
        <w:adjustRightInd w:val="0"/>
        <w:spacing w:after="0" w:line="228" w:lineRule="auto"/>
        <w:rPr>
          <w:rFonts w:ascii="Times New Roman" w:hAnsi="Times New Roman"/>
          <w:color w:val="FFFFFF"/>
          <w:sz w:val="10"/>
          <w:szCs w:val="10"/>
        </w:rPr>
      </w:pPr>
      <w:r w:rsidRPr="00F208CE">
        <w:rPr>
          <w:rFonts w:ascii="Times New Roman" w:hAnsi="Times New Roman"/>
          <w:color w:val="FFFFFF"/>
          <w:sz w:val="10"/>
          <w:szCs w:val="10"/>
        </w:rPr>
        <w:t>Chapter 7</w:t>
      </w:r>
    </w:p>
    <w:p w:rsidR="0002361E" w:rsidRPr="00CA438F" w:rsidRDefault="0002361E" w:rsidP="00460335">
      <w:pPr>
        <w:autoSpaceDE w:val="0"/>
        <w:autoSpaceDN w:val="0"/>
        <w:adjustRightInd w:val="0"/>
        <w:spacing w:after="0" w:line="228" w:lineRule="auto"/>
        <w:rPr>
          <w:rFonts w:ascii="Times New Roman" w:hAnsi="Times New Roman"/>
          <w:b/>
          <w:color w:val="C00000"/>
        </w:rPr>
      </w:pPr>
      <w:r w:rsidRPr="00CA438F">
        <w:rPr>
          <w:rFonts w:ascii="Times New Roman" w:hAnsi="Times New Roman"/>
          <w:b/>
          <w:color w:val="C00000"/>
        </w:rPr>
        <w:t>Documentation Form</w:t>
      </w:r>
    </w:p>
    <w:p w:rsidR="0002361E" w:rsidRPr="0002361E" w:rsidRDefault="0002361E" w:rsidP="00460335">
      <w:pPr>
        <w:autoSpaceDE w:val="0"/>
        <w:autoSpaceDN w:val="0"/>
        <w:adjustRightInd w:val="0"/>
        <w:spacing w:after="0" w:line="228" w:lineRule="auto"/>
        <w:rPr>
          <w:rFonts w:ascii="Times New Roman" w:hAnsi="Times New Roman"/>
          <w:color w:val="000000"/>
        </w:rPr>
      </w:pPr>
      <w:r w:rsidRPr="0002361E">
        <w:rPr>
          <w:rFonts w:ascii="Times New Roman" w:hAnsi="Times New Roman"/>
          <w:color w:val="000000"/>
        </w:rPr>
        <w:t xml:space="preserve">The documentation form has items that are numbered from 1 through </w:t>
      </w:r>
      <w:r w:rsidR="00874DA6">
        <w:rPr>
          <w:rFonts w:ascii="Times New Roman" w:hAnsi="Times New Roman"/>
          <w:color w:val="000000"/>
        </w:rPr>
        <w:t>19</w:t>
      </w:r>
      <w:r w:rsidRPr="0002361E">
        <w:rPr>
          <w:rFonts w:ascii="Times New Roman" w:hAnsi="Times New Roman"/>
          <w:color w:val="000000"/>
        </w:rPr>
        <w:t>. The following is a description of these items.</w:t>
      </w:r>
    </w:p>
    <w:p w:rsidR="0002361E" w:rsidRPr="00CF3DD0" w:rsidRDefault="0002361E" w:rsidP="00460335">
      <w:pPr>
        <w:autoSpaceDE w:val="0"/>
        <w:autoSpaceDN w:val="0"/>
        <w:adjustRightInd w:val="0"/>
        <w:spacing w:after="0" w:line="228" w:lineRule="auto"/>
        <w:rPr>
          <w:rFonts w:ascii="Times New Roman" w:hAnsi="Times New Roman"/>
          <w:color w:val="000000"/>
          <w:sz w:val="10"/>
          <w:szCs w:val="10"/>
        </w:rPr>
      </w:pPr>
    </w:p>
    <w:p w:rsidR="0002361E" w:rsidRPr="00FE5DFD" w:rsidRDefault="00BF76C5" w:rsidP="00460335">
      <w:pPr>
        <w:autoSpaceDE w:val="0"/>
        <w:autoSpaceDN w:val="0"/>
        <w:adjustRightInd w:val="0"/>
        <w:spacing w:after="0" w:line="228" w:lineRule="auto"/>
        <w:rPr>
          <w:rFonts w:ascii="Times New Roman" w:hAnsi="Times New Roman"/>
          <w:color w:val="C00000"/>
        </w:rPr>
      </w:pPr>
      <w:r>
        <w:rPr>
          <w:rFonts w:ascii="Times New Roman" w:hAnsi="Times New Roman"/>
          <w:color w:val="000000"/>
        </w:rPr>
        <w:t>Items 1 through 6</w:t>
      </w:r>
      <w:r w:rsidR="0002361E" w:rsidRPr="0002361E">
        <w:rPr>
          <w:rFonts w:ascii="Times New Roman" w:hAnsi="Times New Roman"/>
          <w:color w:val="000000"/>
        </w:rPr>
        <w:t xml:space="preserve"> are related to </w:t>
      </w:r>
      <w:r w:rsidR="0002361E" w:rsidRPr="00FE5DFD">
        <w:rPr>
          <w:rFonts w:ascii="Times New Roman" w:hAnsi="Times New Roman"/>
          <w:b/>
          <w:color w:val="C00000"/>
        </w:rPr>
        <w:t>Demographic Data</w:t>
      </w:r>
      <w:r w:rsidR="0002361E" w:rsidRPr="00FE5DFD">
        <w:rPr>
          <w:rFonts w:ascii="Times New Roman" w:hAnsi="Times New Roman"/>
          <w:color w:val="C00000"/>
        </w:rPr>
        <w:t xml:space="preserve">. </w:t>
      </w:r>
    </w:p>
    <w:p w:rsidR="0002361E" w:rsidRDefault="00902A02" w:rsidP="00460335">
      <w:pPr>
        <w:pStyle w:val="ListParagraph"/>
        <w:autoSpaceDE w:val="0"/>
        <w:autoSpaceDN w:val="0"/>
        <w:adjustRightInd w:val="0"/>
        <w:spacing w:after="0" w:line="228" w:lineRule="auto"/>
        <w:ind w:hanging="720"/>
        <w:rPr>
          <w:rFonts w:ascii="Times New Roman" w:hAnsi="Times New Roman"/>
          <w:color w:val="000000"/>
        </w:rPr>
      </w:pPr>
      <w:r>
        <w:rPr>
          <w:rFonts w:ascii="Times New Roman" w:hAnsi="Times New Roman"/>
          <w:b/>
          <w:color w:val="000000"/>
        </w:rPr>
        <w:t>1.</w:t>
      </w:r>
      <w:r>
        <w:rPr>
          <w:rFonts w:ascii="Times New Roman" w:hAnsi="Times New Roman"/>
          <w:b/>
          <w:color w:val="000000"/>
        </w:rPr>
        <w:tab/>
      </w:r>
      <w:r w:rsidR="0002361E" w:rsidRPr="00C67DBF">
        <w:rPr>
          <w:rFonts w:ascii="Times New Roman" w:hAnsi="Times New Roman"/>
          <w:b/>
          <w:color w:val="000000"/>
        </w:rPr>
        <w:t>List the title of the activity</w:t>
      </w:r>
      <w:r w:rsidR="0002361E" w:rsidRPr="0002361E">
        <w:rPr>
          <w:rFonts w:ascii="Times New Roman" w:hAnsi="Times New Roman"/>
          <w:color w:val="000000"/>
        </w:rPr>
        <w:t xml:space="preserve">. This title needs to appear the same throughout the documentation form and all attachments such as the certificate, advertising, etc. </w:t>
      </w:r>
    </w:p>
    <w:p w:rsidR="00C67DBF" w:rsidRPr="00C67DBF" w:rsidRDefault="00C67DBF" w:rsidP="00460335">
      <w:pPr>
        <w:pStyle w:val="ListParagraph"/>
        <w:autoSpaceDE w:val="0"/>
        <w:autoSpaceDN w:val="0"/>
        <w:adjustRightInd w:val="0"/>
        <w:spacing w:after="0" w:line="228" w:lineRule="auto"/>
        <w:rPr>
          <w:rFonts w:ascii="Times New Roman" w:hAnsi="Times New Roman"/>
          <w:color w:val="000000"/>
          <w:sz w:val="8"/>
          <w:szCs w:val="8"/>
        </w:rPr>
      </w:pPr>
    </w:p>
    <w:p w:rsidR="0002361E" w:rsidRDefault="00902A02" w:rsidP="00460335">
      <w:pPr>
        <w:pStyle w:val="ListParagraph"/>
        <w:autoSpaceDE w:val="0"/>
        <w:autoSpaceDN w:val="0"/>
        <w:adjustRightInd w:val="0"/>
        <w:spacing w:after="0" w:line="228" w:lineRule="auto"/>
        <w:ind w:hanging="720"/>
        <w:rPr>
          <w:rFonts w:ascii="Times New Roman" w:hAnsi="Times New Roman"/>
          <w:color w:val="000000"/>
        </w:rPr>
      </w:pPr>
      <w:r>
        <w:rPr>
          <w:rFonts w:ascii="Times New Roman" w:hAnsi="Times New Roman"/>
          <w:b/>
          <w:color w:val="000000"/>
        </w:rPr>
        <w:t>2.</w:t>
      </w:r>
      <w:r>
        <w:rPr>
          <w:rFonts w:ascii="Times New Roman" w:hAnsi="Times New Roman"/>
          <w:b/>
          <w:color w:val="000000"/>
        </w:rPr>
        <w:tab/>
      </w:r>
      <w:r w:rsidR="0002361E" w:rsidRPr="00C67DBF">
        <w:rPr>
          <w:rFonts w:ascii="Times New Roman" w:hAnsi="Times New Roman"/>
          <w:b/>
          <w:color w:val="000000"/>
        </w:rPr>
        <w:t xml:space="preserve">List the date of the activity. </w:t>
      </w:r>
      <w:r w:rsidR="0002361E" w:rsidRPr="0002361E">
        <w:rPr>
          <w:rFonts w:ascii="Times New Roman" w:hAnsi="Times New Roman"/>
          <w:color w:val="000000"/>
        </w:rPr>
        <w:t xml:space="preserve">The date of the event is the date that you will provide the faculty directed presentation in the future. If you are uncertain about the date, you can state “To be scheduled.” </w:t>
      </w:r>
      <w:r w:rsidR="0002361E" w:rsidRPr="00387C44">
        <w:rPr>
          <w:rFonts w:ascii="Times New Roman" w:hAnsi="Times New Roman"/>
          <w:b/>
          <w:color w:val="C00000"/>
        </w:rPr>
        <w:t>Note:</w:t>
      </w:r>
      <w:r w:rsidR="0002361E" w:rsidRPr="0002361E">
        <w:rPr>
          <w:rFonts w:ascii="Times New Roman" w:hAnsi="Times New Roman"/>
          <w:color w:val="000000"/>
        </w:rPr>
        <w:t xml:space="preserve"> Contact hours may never be given retroactively. Also, the documentation form must be completed before the start of the event. </w:t>
      </w:r>
    </w:p>
    <w:p w:rsidR="00C67DBF" w:rsidRPr="00C67DBF" w:rsidRDefault="00C67DBF" w:rsidP="00460335">
      <w:pPr>
        <w:pStyle w:val="ListParagraph"/>
        <w:autoSpaceDE w:val="0"/>
        <w:autoSpaceDN w:val="0"/>
        <w:adjustRightInd w:val="0"/>
        <w:spacing w:after="0" w:line="228" w:lineRule="auto"/>
        <w:rPr>
          <w:rFonts w:ascii="Times New Roman" w:hAnsi="Times New Roman"/>
          <w:color w:val="000000"/>
          <w:sz w:val="8"/>
          <w:szCs w:val="8"/>
        </w:rPr>
      </w:pPr>
    </w:p>
    <w:p w:rsidR="0002361E" w:rsidRDefault="00902A02" w:rsidP="00460335">
      <w:pPr>
        <w:pStyle w:val="ListParagraph"/>
        <w:tabs>
          <w:tab w:val="left" w:pos="-450"/>
        </w:tabs>
        <w:autoSpaceDE w:val="0"/>
        <w:autoSpaceDN w:val="0"/>
        <w:adjustRightInd w:val="0"/>
        <w:spacing w:after="0" w:line="228" w:lineRule="auto"/>
        <w:ind w:left="0"/>
        <w:rPr>
          <w:rFonts w:ascii="Times New Roman" w:hAnsi="Times New Roman"/>
          <w:b/>
        </w:rPr>
      </w:pPr>
      <w:r>
        <w:rPr>
          <w:rFonts w:ascii="Times New Roman" w:hAnsi="Times New Roman"/>
          <w:b/>
        </w:rPr>
        <w:t>3.</w:t>
      </w:r>
      <w:r>
        <w:rPr>
          <w:rFonts w:ascii="Times New Roman" w:hAnsi="Times New Roman"/>
          <w:b/>
        </w:rPr>
        <w:tab/>
      </w:r>
      <w:r w:rsidR="0002361E" w:rsidRPr="00C67DBF">
        <w:rPr>
          <w:rFonts w:ascii="Times New Roman" w:hAnsi="Times New Roman"/>
          <w:b/>
        </w:rPr>
        <w:t>List the number of contact hours you wish to provide for your activity.</w:t>
      </w:r>
    </w:p>
    <w:p w:rsidR="00C67DBF" w:rsidRPr="00C67DBF" w:rsidRDefault="00C67DBF" w:rsidP="00460335">
      <w:pPr>
        <w:pStyle w:val="ListParagraph"/>
        <w:tabs>
          <w:tab w:val="left" w:pos="720"/>
        </w:tabs>
        <w:autoSpaceDE w:val="0"/>
        <w:autoSpaceDN w:val="0"/>
        <w:adjustRightInd w:val="0"/>
        <w:spacing w:after="0" w:line="228" w:lineRule="auto"/>
        <w:rPr>
          <w:rFonts w:ascii="Times New Roman" w:hAnsi="Times New Roman"/>
          <w:b/>
          <w:sz w:val="8"/>
          <w:szCs w:val="8"/>
        </w:rPr>
      </w:pPr>
    </w:p>
    <w:p w:rsidR="0002361E" w:rsidRDefault="00902A02" w:rsidP="00460335">
      <w:pPr>
        <w:pStyle w:val="ListParagraph"/>
        <w:autoSpaceDE w:val="0"/>
        <w:autoSpaceDN w:val="0"/>
        <w:adjustRightInd w:val="0"/>
        <w:spacing w:after="0" w:line="228" w:lineRule="auto"/>
        <w:ind w:left="0"/>
        <w:rPr>
          <w:rFonts w:ascii="Times New Roman" w:hAnsi="Times New Roman"/>
          <w:b/>
        </w:rPr>
      </w:pPr>
      <w:r>
        <w:rPr>
          <w:rFonts w:ascii="Times New Roman" w:hAnsi="Times New Roman"/>
          <w:b/>
        </w:rPr>
        <w:t>4.</w:t>
      </w:r>
      <w:r>
        <w:rPr>
          <w:rFonts w:ascii="Times New Roman" w:hAnsi="Times New Roman"/>
          <w:b/>
        </w:rPr>
        <w:tab/>
      </w:r>
      <w:r w:rsidR="0002361E" w:rsidRPr="00C67DBF">
        <w:rPr>
          <w:rFonts w:ascii="Times New Roman" w:hAnsi="Times New Roman"/>
          <w:b/>
        </w:rPr>
        <w:t>List the name and information of the contact person for this activity.</w:t>
      </w:r>
    </w:p>
    <w:p w:rsidR="00C67DBF" w:rsidRPr="00C67DBF" w:rsidRDefault="00C67DBF" w:rsidP="00460335">
      <w:pPr>
        <w:pStyle w:val="ListParagraph"/>
        <w:tabs>
          <w:tab w:val="left" w:pos="720"/>
        </w:tabs>
        <w:autoSpaceDE w:val="0"/>
        <w:autoSpaceDN w:val="0"/>
        <w:adjustRightInd w:val="0"/>
        <w:spacing w:after="0" w:line="228" w:lineRule="auto"/>
        <w:rPr>
          <w:rFonts w:ascii="Times New Roman" w:hAnsi="Times New Roman"/>
          <w:b/>
          <w:sz w:val="8"/>
          <w:szCs w:val="8"/>
        </w:rPr>
      </w:pPr>
    </w:p>
    <w:p w:rsidR="0002361E" w:rsidRDefault="00902A02" w:rsidP="00460335">
      <w:pPr>
        <w:pStyle w:val="ListParagraph"/>
        <w:autoSpaceDE w:val="0"/>
        <w:autoSpaceDN w:val="0"/>
        <w:adjustRightInd w:val="0"/>
        <w:spacing w:after="0" w:line="228" w:lineRule="auto"/>
        <w:ind w:hanging="720"/>
        <w:rPr>
          <w:rFonts w:ascii="Times New Roman" w:hAnsi="Times New Roman"/>
        </w:rPr>
      </w:pPr>
      <w:r>
        <w:rPr>
          <w:rFonts w:ascii="Times New Roman" w:hAnsi="Times New Roman"/>
          <w:b/>
        </w:rPr>
        <w:t>5.</w:t>
      </w:r>
      <w:r>
        <w:rPr>
          <w:rFonts w:ascii="Times New Roman" w:hAnsi="Times New Roman"/>
          <w:b/>
        </w:rPr>
        <w:tab/>
      </w:r>
      <w:r w:rsidR="0002361E" w:rsidRPr="00C67DBF">
        <w:rPr>
          <w:rFonts w:ascii="Times New Roman" w:hAnsi="Times New Roman"/>
          <w:b/>
        </w:rPr>
        <w:t>List the name and contact information for the Nurse Planner in the provider unit</w:t>
      </w:r>
      <w:r w:rsidR="0002361E" w:rsidRPr="0002361E">
        <w:rPr>
          <w:rFonts w:ascii="Times New Roman" w:hAnsi="Times New Roman"/>
        </w:rPr>
        <w:t>. Check how this RN is k</w:t>
      </w:r>
      <w:r>
        <w:rPr>
          <w:rFonts w:ascii="Times New Roman" w:hAnsi="Times New Roman"/>
        </w:rPr>
        <w:t>nowledgeable in the CE criteria.</w:t>
      </w:r>
    </w:p>
    <w:p w:rsidR="00902A02" w:rsidRPr="00902A02" w:rsidRDefault="00902A02" w:rsidP="00460335">
      <w:pPr>
        <w:pStyle w:val="ListParagraph"/>
        <w:tabs>
          <w:tab w:val="left" w:pos="720"/>
        </w:tabs>
        <w:autoSpaceDE w:val="0"/>
        <w:autoSpaceDN w:val="0"/>
        <w:adjustRightInd w:val="0"/>
        <w:spacing w:after="0" w:line="228" w:lineRule="auto"/>
        <w:rPr>
          <w:rFonts w:ascii="Times New Roman" w:hAnsi="Times New Roman"/>
          <w:sz w:val="8"/>
          <w:szCs w:val="8"/>
        </w:rPr>
      </w:pPr>
    </w:p>
    <w:p w:rsidR="0002361E" w:rsidRDefault="00902A02" w:rsidP="00460335">
      <w:pPr>
        <w:pStyle w:val="ListParagraph"/>
        <w:spacing w:after="0" w:line="228" w:lineRule="auto"/>
        <w:ind w:hanging="720"/>
        <w:rPr>
          <w:rFonts w:ascii="Times New Roman" w:hAnsi="Times New Roman"/>
        </w:rPr>
      </w:pPr>
      <w:r>
        <w:rPr>
          <w:rFonts w:ascii="Times New Roman" w:hAnsi="Times New Roman"/>
          <w:b/>
        </w:rPr>
        <w:t>6.</w:t>
      </w:r>
      <w:r>
        <w:rPr>
          <w:rFonts w:ascii="Times New Roman" w:hAnsi="Times New Roman"/>
          <w:b/>
        </w:rPr>
        <w:tab/>
      </w:r>
      <w:r w:rsidR="0002361E" w:rsidRPr="00C67DBF">
        <w:rPr>
          <w:rFonts w:ascii="Times New Roman" w:hAnsi="Times New Roman"/>
          <w:b/>
        </w:rPr>
        <w:t>Please be sure that this is indeed a continuing education activity</w:t>
      </w:r>
      <w:r w:rsidR="00087D1F" w:rsidRPr="00C67DBF">
        <w:rPr>
          <w:rFonts w:ascii="Times New Roman" w:hAnsi="Times New Roman"/>
          <w:b/>
        </w:rPr>
        <w:t xml:space="preserve"> and check the appropriate response</w:t>
      </w:r>
      <w:r w:rsidR="0002361E" w:rsidRPr="00C67DBF">
        <w:rPr>
          <w:rFonts w:ascii="Times New Roman" w:hAnsi="Times New Roman"/>
          <w:b/>
        </w:rPr>
        <w:t>.</w:t>
      </w:r>
      <w:r w:rsidR="0002361E" w:rsidRPr="0002361E">
        <w:rPr>
          <w:rFonts w:ascii="Times New Roman" w:hAnsi="Times New Roman"/>
        </w:rPr>
        <w:t xml:space="preserve"> As noted in chapter 1, CE is defined as planned, organized learning experiences designed to improve the knowledge, skills and attitudes of nurses. It enhances nursing practice, education, theory development, research and administration. The outcome of continuing education should be to improve the health of the public and nurses’ pursuit of their professional career goals. </w:t>
      </w:r>
    </w:p>
    <w:p w:rsidR="00902A02" w:rsidRPr="00902A02" w:rsidRDefault="00902A02" w:rsidP="00460335">
      <w:pPr>
        <w:autoSpaceDE w:val="0"/>
        <w:autoSpaceDN w:val="0"/>
        <w:adjustRightInd w:val="0"/>
        <w:spacing w:after="0" w:line="228" w:lineRule="auto"/>
        <w:rPr>
          <w:rFonts w:ascii="Times New Roman" w:hAnsi="Times New Roman"/>
          <w:sz w:val="10"/>
          <w:szCs w:val="10"/>
        </w:rPr>
      </w:pPr>
    </w:p>
    <w:p w:rsidR="0002361E" w:rsidRDefault="0002361E" w:rsidP="00460335">
      <w:pPr>
        <w:autoSpaceDE w:val="0"/>
        <w:autoSpaceDN w:val="0"/>
        <w:adjustRightInd w:val="0"/>
        <w:spacing w:after="0" w:line="228" w:lineRule="auto"/>
        <w:rPr>
          <w:rFonts w:ascii="Times New Roman" w:hAnsi="Times New Roman"/>
        </w:rPr>
      </w:pPr>
      <w:r w:rsidRPr="0002361E">
        <w:rPr>
          <w:rFonts w:ascii="Times New Roman" w:hAnsi="Times New Roman"/>
        </w:rPr>
        <w:t xml:space="preserve">The remaining questions relate to the </w:t>
      </w:r>
      <w:r w:rsidRPr="00FA6A49">
        <w:rPr>
          <w:rFonts w:ascii="Times New Roman" w:hAnsi="Times New Roman"/>
          <w:b/>
          <w:color w:val="C00000"/>
        </w:rPr>
        <w:t>Educational Design Process</w:t>
      </w:r>
      <w:r w:rsidR="00902A02">
        <w:rPr>
          <w:rFonts w:ascii="Times New Roman" w:hAnsi="Times New Roman"/>
        </w:rPr>
        <w:t>. You will find Chapter 3 (</w:t>
      </w:r>
      <w:r w:rsidRPr="0002361E">
        <w:rPr>
          <w:rFonts w:ascii="Times New Roman" w:hAnsi="Times New Roman"/>
        </w:rPr>
        <w:t>Educational Design Process) of assistance for the following questions.</w:t>
      </w:r>
    </w:p>
    <w:p w:rsidR="00F208CE" w:rsidRPr="00460335" w:rsidRDefault="00F208CE" w:rsidP="0002361E">
      <w:pPr>
        <w:autoSpaceDE w:val="0"/>
        <w:autoSpaceDN w:val="0"/>
        <w:adjustRightInd w:val="0"/>
        <w:spacing w:after="0" w:line="240" w:lineRule="auto"/>
        <w:rPr>
          <w:rFonts w:ascii="Times New Roman" w:hAnsi="Times New Roman"/>
          <w:sz w:val="10"/>
          <w:szCs w:val="10"/>
        </w:rPr>
      </w:pPr>
    </w:p>
    <w:p w:rsidR="0002361E" w:rsidRPr="00C67DBF" w:rsidRDefault="00C03C22" w:rsidP="00902A02">
      <w:pPr>
        <w:pStyle w:val="ListParagraph"/>
        <w:autoSpaceDE w:val="0"/>
        <w:autoSpaceDN w:val="0"/>
        <w:adjustRightInd w:val="0"/>
        <w:spacing w:after="0" w:line="240" w:lineRule="auto"/>
        <w:ind w:left="0"/>
        <w:rPr>
          <w:rFonts w:ascii="Times New Roman" w:hAnsi="Times New Roman"/>
          <w:b/>
        </w:rPr>
      </w:pPr>
      <w:r>
        <w:rPr>
          <w:rFonts w:ascii="Times New Roman" w:hAnsi="Times New Roman"/>
          <w:b/>
        </w:rPr>
        <w:t>7</w:t>
      </w:r>
      <w:r w:rsidR="00902A02">
        <w:rPr>
          <w:rFonts w:ascii="Times New Roman" w:hAnsi="Times New Roman"/>
          <w:b/>
        </w:rPr>
        <w:t>.</w:t>
      </w:r>
      <w:r w:rsidR="00902A02">
        <w:rPr>
          <w:rFonts w:ascii="Times New Roman" w:hAnsi="Times New Roman"/>
          <w:b/>
        </w:rPr>
        <w:tab/>
      </w:r>
      <w:r w:rsidR="0002361E" w:rsidRPr="00C67DBF">
        <w:rPr>
          <w:rFonts w:ascii="Times New Roman" w:hAnsi="Times New Roman"/>
          <w:b/>
        </w:rPr>
        <w:t xml:space="preserve">This item refers to assessment of the </w:t>
      </w:r>
      <w:r w:rsidR="0002361E" w:rsidRPr="00F208CE">
        <w:rPr>
          <w:rFonts w:ascii="Times New Roman" w:hAnsi="Times New Roman"/>
          <w:b/>
        </w:rPr>
        <w:t>learners and their needs.</w:t>
      </w:r>
    </w:p>
    <w:p w:rsidR="0002361E" w:rsidRPr="0002361E" w:rsidRDefault="0002361E" w:rsidP="00511714">
      <w:pPr>
        <w:pStyle w:val="ListParagraph"/>
        <w:numPr>
          <w:ilvl w:val="0"/>
          <w:numId w:val="38"/>
        </w:numPr>
        <w:autoSpaceDE w:val="0"/>
        <w:autoSpaceDN w:val="0"/>
        <w:adjustRightInd w:val="0"/>
        <w:spacing w:after="0" w:line="240" w:lineRule="auto"/>
        <w:ind w:left="1440" w:hanging="720"/>
        <w:rPr>
          <w:rFonts w:ascii="Times New Roman" w:hAnsi="Times New Roman"/>
        </w:rPr>
      </w:pPr>
      <w:r w:rsidRPr="0002361E">
        <w:rPr>
          <w:rFonts w:ascii="Times New Roman" w:hAnsi="Times New Roman"/>
        </w:rPr>
        <w:t>Identify who the potential target audience is for this activity.</w:t>
      </w:r>
    </w:p>
    <w:p w:rsidR="0002361E" w:rsidRPr="0002361E" w:rsidRDefault="0002361E" w:rsidP="00460335">
      <w:pPr>
        <w:pStyle w:val="ListParagraph"/>
        <w:numPr>
          <w:ilvl w:val="0"/>
          <w:numId w:val="38"/>
        </w:numPr>
        <w:autoSpaceDE w:val="0"/>
        <w:autoSpaceDN w:val="0"/>
        <w:adjustRightInd w:val="0"/>
        <w:spacing w:after="0" w:line="228" w:lineRule="auto"/>
        <w:ind w:left="1440" w:hanging="720"/>
        <w:rPr>
          <w:rFonts w:ascii="Times New Roman" w:hAnsi="Times New Roman"/>
        </w:rPr>
      </w:pPr>
      <w:r w:rsidRPr="0002361E">
        <w:rPr>
          <w:rFonts w:ascii="Times New Roman" w:hAnsi="Times New Roman"/>
        </w:rPr>
        <w:t>Identify what method(s) you used to assess the potential learners’ needs.</w:t>
      </w:r>
    </w:p>
    <w:p w:rsidR="0002361E" w:rsidRPr="0002361E" w:rsidRDefault="0002361E" w:rsidP="00460335">
      <w:pPr>
        <w:pStyle w:val="ListParagraph"/>
        <w:numPr>
          <w:ilvl w:val="0"/>
          <w:numId w:val="38"/>
        </w:numPr>
        <w:autoSpaceDE w:val="0"/>
        <w:autoSpaceDN w:val="0"/>
        <w:adjustRightInd w:val="0"/>
        <w:spacing w:after="0" w:line="228" w:lineRule="auto"/>
        <w:ind w:left="1440" w:hanging="720"/>
        <w:rPr>
          <w:rFonts w:ascii="Times New Roman" w:hAnsi="Times New Roman"/>
        </w:rPr>
      </w:pPr>
      <w:r w:rsidRPr="0002361E">
        <w:rPr>
          <w:rFonts w:ascii="Times New Roman" w:hAnsi="Times New Roman"/>
        </w:rPr>
        <w:t>Provide a narrative description of what evidence came from the needs assessment.</w:t>
      </w:r>
    </w:p>
    <w:p w:rsidR="0002361E" w:rsidRPr="0002361E" w:rsidRDefault="0002361E" w:rsidP="00460335">
      <w:pPr>
        <w:pStyle w:val="ListParagraph"/>
        <w:numPr>
          <w:ilvl w:val="0"/>
          <w:numId w:val="38"/>
        </w:numPr>
        <w:autoSpaceDE w:val="0"/>
        <w:autoSpaceDN w:val="0"/>
        <w:adjustRightInd w:val="0"/>
        <w:spacing w:after="0" w:line="228" w:lineRule="auto"/>
        <w:ind w:left="1440" w:hanging="720"/>
        <w:rPr>
          <w:rFonts w:ascii="Times New Roman" w:hAnsi="Times New Roman"/>
        </w:rPr>
      </w:pPr>
      <w:r w:rsidRPr="0002361E">
        <w:rPr>
          <w:rFonts w:ascii="Times New Roman" w:hAnsi="Times New Roman"/>
        </w:rPr>
        <w:t xml:space="preserve">Provide a narrative description of the gap analysis that you conducted based on this information. (Compare where learners are now </w:t>
      </w:r>
      <w:r w:rsidR="00087D1F" w:rsidRPr="0002361E">
        <w:rPr>
          <w:rFonts w:ascii="Times New Roman" w:hAnsi="Times New Roman"/>
        </w:rPr>
        <w:t>vs.</w:t>
      </w:r>
      <w:r w:rsidRPr="0002361E">
        <w:rPr>
          <w:rFonts w:ascii="Times New Roman" w:hAnsi="Times New Roman"/>
        </w:rPr>
        <w:t xml:space="preserve"> where they should be.)</w:t>
      </w:r>
    </w:p>
    <w:p w:rsidR="0002361E" w:rsidRPr="0002361E" w:rsidRDefault="0002361E" w:rsidP="00460335">
      <w:pPr>
        <w:pStyle w:val="ListParagraph"/>
        <w:numPr>
          <w:ilvl w:val="0"/>
          <w:numId w:val="38"/>
        </w:numPr>
        <w:autoSpaceDE w:val="0"/>
        <w:autoSpaceDN w:val="0"/>
        <w:adjustRightInd w:val="0"/>
        <w:spacing w:after="0" w:line="228" w:lineRule="auto"/>
        <w:ind w:left="1440" w:hanging="720"/>
        <w:rPr>
          <w:rFonts w:ascii="Times New Roman" w:hAnsi="Times New Roman"/>
        </w:rPr>
      </w:pPr>
      <w:r w:rsidRPr="0002361E">
        <w:rPr>
          <w:rFonts w:ascii="Times New Roman" w:hAnsi="Times New Roman"/>
        </w:rPr>
        <w:t>Identify what outcome you want the learner to</w:t>
      </w:r>
      <w:r w:rsidR="0072518F">
        <w:rPr>
          <w:rFonts w:ascii="Times New Roman" w:hAnsi="Times New Roman"/>
        </w:rPr>
        <w:t xml:space="preserve"> achieve based on</w:t>
      </w:r>
      <w:r w:rsidR="00087D1F">
        <w:rPr>
          <w:rFonts w:ascii="Times New Roman" w:hAnsi="Times New Roman"/>
        </w:rPr>
        <w:t xml:space="preserve"> the information </w:t>
      </w:r>
      <w:r w:rsidR="0072518F">
        <w:rPr>
          <w:rFonts w:ascii="Times New Roman" w:hAnsi="Times New Roman"/>
        </w:rPr>
        <w:t>in</w:t>
      </w:r>
      <w:r w:rsidRPr="0002361E">
        <w:rPr>
          <w:rFonts w:ascii="Times New Roman" w:hAnsi="Times New Roman"/>
        </w:rPr>
        <w:t xml:space="preserve"> items B through D above. </w:t>
      </w:r>
    </w:p>
    <w:p w:rsidR="0002361E" w:rsidRPr="0072518F" w:rsidRDefault="0002361E" w:rsidP="00460335">
      <w:pPr>
        <w:pStyle w:val="BodyText"/>
        <w:tabs>
          <w:tab w:val="left" w:pos="540"/>
          <w:tab w:val="left" w:pos="1080"/>
        </w:tabs>
        <w:spacing w:after="0" w:line="228" w:lineRule="auto"/>
        <w:ind w:right="-630"/>
        <w:rPr>
          <w:rFonts w:ascii="Times New Roman" w:hAnsi="Times New Roman"/>
          <w:b/>
          <w:sz w:val="10"/>
          <w:szCs w:val="10"/>
        </w:rPr>
      </w:pPr>
    </w:p>
    <w:p w:rsidR="0002361E" w:rsidRPr="00087D1F" w:rsidRDefault="00C03C22" w:rsidP="00460335">
      <w:pPr>
        <w:pStyle w:val="BodyText"/>
        <w:tabs>
          <w:tab w:val="left" w:pos="-720"/>
          <w:tab w:val="left" w:pos="720"/>
          <w:tab w:val="left" w:pos="1080"/>
        </w:tabs>
        <w:spacing w:after="0" w:line="228" w:lineRule="auto"/>
        <w:ind w:right="-630"/>
        <w:rPr>
          <w:rFonts w:ascii="Times New Roman" w:hAnsi="Times New Roman"/>
          <w:b/>
        </w:rPr>
      </w:pPr>
      <w:r>
        <w:rPr>
          <w:rFonts w:ascii="Times New Roman" w:hAnsi="Times New Roman"/>
          <w:b/>
        </w:rPr>
        <w:t>8</w:t>
      </w:r>
      <w:r w:rsidR="00902A02">
        <w:rPr>
          <w:rFonts w:ascii="Times New Roman" w:hAnsi="Times New Roman"/>
          <w:b/>
        </w:rPr>
        <w:t>.</w:t>
      </w:r>
      <w:r w:rsidR="00902A02">
        <w:rPr>
          <w:rFonts w:ascii="Times New Roman" w:hAnsi="Times New Roman"/>
          <w:b/>
        </w:rPr>
        <w:tab/>
      </w:r>
      <w:r w:rsidR="0002361E" w:rsidRPr="007C0051">
        <w:rPr>
          <w:rFonts w:ascii="Times New Roman" w:hAnsi="Times New Roman"/>
          <w:b/>
        </w:rPr>
        <w:t>P</w:t>
      </w:r>
      <w:r w:rsidR="0002361E" w:rsidRPr="00087D1F">
        <w:rPr>
          <w:rFonts w:ascii="Times New Roman" w:hAnsi="Times New Roman"/>
          <w:b/>
        </w:rPr>
        <w:t>lanning Committee and Faculty/Presenters</w:t>
      </w:r>
    </w:p>
    <w:p w:rsidR="0002361E" w:rsidRPr="0002361E" w:rsidRDefault="0002361E" w:rsidP="00460335">
      <w:pPr>
        <w:pStyle w:val="ListParagraph"/>
        <w:numPr>
          <w:ilvl w:val="0"/>
          <w:numId w:val="41"/>
        </w:numPr>
        <w:autoSpaceDE w:val="0"/>
        <w:autoSpaceDN w:val="0"/>
        <w:adjustRightInd w:val="0"/>
        <w:spacing w:after="0" w:line="228" w:lineRule="auto"/>
        <w:ind w:hanging="720"/>
        <w:rPr>
          <w:rFonts w:ascii="Times New Roman" w:hAnsi="Times New Roman"/>
        </w:rPr>
      </w:pPr>
      <w:r w:rsidRPr="0002361E">
        <w:rPr>
          <w:rFonts w:ascii="Times New Roman" w:hAnsi="Times New Roman"/>
        </w:rPr>
        <w:t>For the documentation form, list the name and credentials of each person on the planning committee in section A. Include their completed bio forms with the documentation form. DO NOT include resumes or CVs.</w:t>
      </w:r>
    </w:p>
    <w:p w:rsidR="0002361E" w:rsidRPr="0072518F" w:rsidRDefault="0002361E" w:rsidP="00460335">
      <w:pPr>
        <w:pStyle w:val="BodyText"/>
        <w:tabs>
          <w:tab w:val="left" w:pos="540"/>
          <w:tab w:val="left" w:pos="1080"/>
        </w:tabs>
        <w:spacing w:after="0" w:line="228" w:lineRule="auto"/>
        <w:ind w:left="720" w:right="-630"/>
        <w:rPr>
          <w:rFonts w:ascii="Times New Roman" w:hAnsi="Times New Roman"/>
          <w:sz w:val="10"/>
          <w:szCs w:val="10"/>
        </w:rPr>
      </w:pPr>
    </w:p>
    <w:p w:rsidR="0002361E" w:rsidRPr="0002361E" w:rsidRDefault="0002361E" w:rsidP="00460335">
      <w:pPr>
        <w:pStyle w:val="BodyText"/>
        <w:tabs>
          <w:tab w:val="left" w:pos="-1260"/>
          <w:tab w:val="left" w:pos="0"/>
          <w:tab w:val="left" w:pos="540"/>
        </w:tabs>
        <w:spacing w:after="0" w:line="228" w:lineRule="auto"/>
        <w:ind w:left="1440" w:right="-630"/>
        <w:rPr>
          <w:rFonts w:ascii="Times New Roman" w:hAnsi="Times New Roman"/>
        </w:rPr>
      </w:pPr>
      <w:r w:rsidRPr="0002361E">
        <w:rPr>
          <w:rFonts w:ascii="Times New Roman" w:hAnsi="Times New Roman"/>
        </w:rPr>
        <w:t xml:space="preserve">There must be a planning committee for the activity. The </w:t>
      </w:r>
      <w:r w:rsidRPr="00FE5DFD">
        <w:rPr>
          <w:rFonts w:ascii="Times New Roman" w:hAnsi="Times New Roman"/>
          <w:b/>
          <w:color w:val="C00000"/>
        </w:rPr>
        <w:t>planning committee</w:t>
      </w:r>
      <w:r w:rsidRPr="0002361E">
        <w:rPr>
          <w:rFonts w:ascii="Times New Roman" w:hAnsi="Times New Roman"/>
        </w:rPr>
        <w:t xml:space="preserve"> must, at the minimum, consist of two people. Areas that must be represented on the planning committee include:</w:t>
      </w:r>
    </w:p>
    <w:p w:rsidR="0002361E" w:rsidRPr="0002361E" w:rsidRDefault="0002361E" w:rsidP="00460335">
      <w:pPr>
        <w:pStyle w:val="BodyText"/>
        <w:numPr>
          <w:ilvl w:val="0"/>
          <w:numId w:val="40"/>
        </w:numPr>
        <w:tabs>
          <w:tab w:val="clear" w:pos="1800"/>
          <w:tab w:val="num" w:pos="2160"/>
        </w:tabs>
        <w:spacing w:after="0" w:line="228" w:lineRule="auto"/>
        <w:ind w:left="2160" w:hanging="720"/>
        <w:rPr>
          <w:rFonts w:ascii="Times New Roman" w:hAnsi="Times New Roman"/>
        </w:rPr>
      </w:pPr>
      <w:r w:rsidRPr="0002361E">
        <w:rPr>
          <w:rFonts w:ascii="Times New Roman" w:hAnsi="Times New Roman"/>
        </w:rPr>
        <w:t xml:space="preserve">One Provider Unit Nurse Planner responsible for the activity (currently licensed RN who has at least a baccalaureate or higher degree in nursing, and who is responsible for adherence to criteria, rules and requirements); </w:t>
      </w:r>
      <w:r w:rsidR="00087D1F">
        <w:rPr>
          <w:rFonts w:ascii="Times New Roman" w:hAnsi="Times New Roman"/>
        </w:rPr>
        <w:t>and</w:t>
      </w:r>
    </w:p>
    <w:p w:rsidR="0002361E" w:rsidRPr="0002361E" w:rsidRDefault="0002361E" w:rsidP="00511714">
      <w:pPr>
        <w:pStyle w:val="BodyText"/>
        <w:numPr>
          <w:ilvl w:val="0"/>
          <w:numId w:val="40"/>
        </w:numPr>
        <w:tabs>
          <w:tab w:val="clear" w:pos="1800"/>
          <w:tab w:val="num" w:pos="540"/>
          <w:tab w:val="num" w:pos="2160"/>
        </w:tabs>
        <w:spacing w:after="0" w:line="240" w:lineRule="auto"/>
        <w:ind w:left="2160" w:right="-630" w:hanging="720"/>
        <w:rPr>
          <w:rFonts w:ascii="Times New Roman" w:hAnsi="Times New Roman"/>
        </w:rPr>
      </w:pPr>
      <w:r w:rsidRPr="0002361E">
        <w:rPr>
          <w:rFonts w:ascii="Times New Roman" w:hAnsi="Times New Roman"/>
        </w:rPr>
        <w:t>One person who has relevant content expertise.</w:t>
      </w:r>
    </w:p>
    <w:p w:rsidR="0002361E" w:rsidRPr="0072518F" w:rsidRDefault="0002361E" w:rsidP="0002361E">
      <w:pPr>
        <w:pStyle w:val="BodyText"/>
        <w:tabs>
          <w:tab w:val="num" w:pos="1800"/>
        </w:tabs>
        <w:spacing w:after="0" w:line="240" w:lineRule="auto"/>
        <w:ind w:left="900" w:right="-630"/>
        <w:rPr>
          <w:rFonts w:ascii="Times New Roman" w:hAnsi="Times New Roman"/>
          <w:sz w:val="10"/>
          <w:szCs w:val="10"/>
        </w:rPr>
      </w:pPr>
    </w:p>
    <w:p w:rsidR="0002361E" w:rsidRPr="0002361E" w:rsidRDefault="0002361E" w:rsidP="00720637">
      <w:pPr>
        <w:pStyle w:val="BodyText"/>
        <w:tabs>
          <w:tab w:val="num" w:pos="1800"/>
        </w:tabs>
        <w:spacing w:after="0" w:line="223" w:lineRule="auto"/>
        <w:ind w:left="1440" w:right="-630"/>
        <w:rPr>
          <w:rFonts w:ascii="Times New Roman" w:hAnsi="Times New Roman"/>
        </w:rPr>
      </w:pPr>
      <w:r w:rsidRPr="0002361E">
        <w:rPr>
          <w:rFonts w:ascii="Times New Roman" w:hAnsi="Times New Roman"/>
        </w:rPr>
        <w:t>As long as there are at least two people on the planning committee, one pers</w:t>
      </w:r>
      <w:r w:rsidR="00087D1F">
        <w:rPr>
          <w:rFonts w:ascii="Times New Roman" w:hAnsi="Times New Roman"/>
        </w:rPr>
        <w:t>on can fill one or more of the</w:t>
      </w:r>
      <w:r w:rsidRPr="0002361E">
        <w:rPr>
          <w:rFonts w:ascii="Times New Roman" w:hAnsi="Times New Roman"/>
        </w:rPr>
        <w:t xml:space="preserve"> required roles listed in items 1 and 2 above.</w:t>
      </w:r>
    </w:p>
    <w:p w:rsidR="0002361E" w:rsidRPr="0072518F" w:rsidRDefault="0002361E" w:rsidP="00720637">
      <w:pPr>
        <w:pStyle w:val="BodyText"/>
        <w:tabs>
          <w:tab w:val="num" w:pos="900"/>
        </w:tabs>
        <w:spacing w:after="0" w:line="223" w:lineRule="auto"/>
        <w:ind w:left="900" w:right="-630" w:hanging="360"/>
        <w:rPr>
          <w:rFonts w:ascii="Times New Roman" w:hAnsi="Times New Roman"/>
          <w:sz w:val="10"/>
          <w:szCs w:val="10"/>
        </w:rPr>
      </w:pPr>
    </w:p>
    <w:p w:rsidR="0002361E" w:rsidRPr="0002361E" w:rsidRDefault="0002361E" w:rsidP="00720637">
      <w:pPr>
        <w:pStyle w:val="ListParagraph"/>
        <w:numPr>
          <w:ilvl w:val="0"/>
          <w:numId w:val="40"/>
        </w:numPr>
        <w:tabs>
          <w:tab w:val="clear" w:pos="1800"/>
          <w:tab w:val="left" w:pos="2160"/>
        </w:tabs>
        <w:autoSpaceDE w:val="0"/>
        <w:autoSpaceDN w:val="0"/>
        <w:adjustRightInd w:val="0"/>
        <w:spacing w:after="0" w:line="223" w:lineRule="auto"/>
        <w:ind w:left="2160" w:right="-270" w:hanging="720"/>
        <w:rPr>
          <w:rFonts w:ascii="Times New Roman" w:hAnsi="Times New Roman"/>
        </w:rPr>
      </w:pPr>
      <w:r w:rsidRPr="0002361E">
        <w:rPr>
          <w:rFonts w:ascii="Times New Roman" w:hAnsi="Times New Roman"/>
        </w:rPr>
        <w:t>In some instances the planning committee may ask an expert in the content to review the speaker(s) slides and handouts to insure that there is no bias, that there is content integrity, and that the information is the best available evidence at the time of the presentation. This content reviewer will need to provide a bio form and to be evaluated for conflict of interest prior to engaging in the review of the content.</w:t>
      </w:r>
    </w:p>
    <w:p w:rsidR="0002361E" w:rsidRPr="00C03C22" w:rsidRDefault="0002361E" w:rsidP="00720637">
      <w:pPr>
        <w:autoSpaceDE w:val="0"/>
        <w:autoSpaceDN w:val="0"/>
        <w:adjustRightInd w:val="0"/>
        <w:spacing w:after="0" w:line="223" w:lineRule="auto"/>
        <w:ind w:left="1620"/>
        <w:rPr>
          <w:rFonts w:ascii="Times New Roman" w:hAnsi="Times New Roman"/>
          <w:sz w:val="12"/>
          <w:szCs w:val="12"/>
        </w:rPr>
      </w:pPr>
    </w:p>
    <w:p w:rsidR="0002361E" w:rsidRPr="0002361E" w:rsidRDefault="0002361E" w:rsidP="00720637">
      <w:pPr>
        <w:pStyle w:val="ListParagraph"/>
        <w:autoSpaceDE w:val="0"/>
        <w:autoSpaceDN w:val="0"/>
        <w:adjustRightInd w:val="0"/>
        <w:spacing w:after="0" w:line="223" w:lineRule="auto"/>
        <w:ind w:left="2160"/>
        <w:rPr>
          <w:rFonts w:ascii="Times New Roman" w:hAnsi="Times New Roman"/>
        </w:rPr>
      </w:pPr>
      <w:r w:rsidRPr="0002361E">
        <w:rPr>
          <w:rFonts w:ascii="Times New Roman" w:hAnsi="Times New Roman"/>
        </w:rPr>
        <w:t>The biographical forms and disclosure about conflict of interest must be updated with each newly planned activity.</w:t>
      </w:r>
    </w:p>
    <w:p w:rsidR="00087D1F" w:rsidRPr="00C03C22" w:rsidRDefault="00087D1F" w:rsidP="00720637">
      <w:pPr>
        <w:pStyle w:val="ListParagraph"/>
        <w:autoSpaceDE w:val="0"/>
        <w:autoSpaceDN w:val="0"/>
        <w:adjustRightInd w:val="0"/>
        <w:spacing w:after="0" w:line="223" w:lineRule="auto"/>
        <w:ind w:left="2160"/>
        <w:rPr>
          <w:rFonts w:ascii="Times New Roman" w:hAnsi="Times New Roman"/>
          <w:bCs/>
          <w:color w:val="000000"/>
          <w:sz w:val="10"/>
          <w:szCs w:val="10"/>
        </w:rPr>
      </w:pPr>
    </w:p>
    <w:p w:rsidR="0002361E" w:rsidRPr="0002361E" w:rsidRDefault="0002361E" w:rsidP="00720637">
      <w:pPr>
        <w:pStyle w:val="ListParagraph"/>
        <w:autoSpaceDE w:val="0"/>
        <w:autoSpaceDN w:val="0"/>
        <w:adjustRightInd w:val="0"/>
        <w:spacing w:after="0" w:line="223" w:lineRule="auto"/>
        <w:ind w:left="2160"/>
        <w:rPr>
          <w:rFonts w:ascii="Times New Roman" w:hAnsi="Times New Roman"/>
          <w:color w:val="000000"/>
        </w:rPr>
      </w:pPr>
      <w:r w:rsidRPr="0002361E">
        <w:rPr>
          <w:rFonts w:ascii="Times New Roman" w:hAnsi="Times New Roman"/>
          <w:bCs/>
          <w:color w:val="000000"/>
        </w:rPr>
        <w:t>T</w:t>
      </w:r>
      <w:r w:rsidRPr="0002361E">
        <w:rPr>
          <w:rFonts w:ascii="Times New Roman" w:hAnsi="Times New Roman"/>
          <w:color w:val="000000"/>
        </w:rPr>
        <w:t>he Nurse Planner is responsible for evaluating the presence or absence of conflicts of interest and resolving any identified actual or potential conflicts of interest during the planning and implementation phases of an educational activity. If the Nurse Planner has an actual or potential conflict o</w:t>
      </w:r>
      <w:r w:rsidR="00152637">
        <w:rPr>
          <w:rFonts w:ascii="Times New Roman" w:hAnsi="Times New Roman"/>
          <w:color w:val="000000"/>
        </w:rPr>
        <w:t>f interest, he or she should exc</w:t>
      </w:r>
      <w:r w:rsidRPr="0002361E">
        <w:rPr>
          <w:rFonts w:ascii="Times New Roman" w:hAnsi="Times New Roman"/>
          <w:color w:val="000000"/>
        </w:rPr>
        <w:t>use himself or herself from the role as Nurse Planner for the educational activity.</w:t>
      </w:r>
    </w:p>
    <w:p w:rsidR="0002361E" w:rsidRPr="00C03C22" w:rsidRDefault="0002361E" w:rsidP="00720637">
      <w:pPr>
        <w:autoSpaceDE w:val="0"/>
        <w:autoSpaceDN w:val="0"/>
        <w:adjustRightInd w:val="0"/>
        <w:spacing w:after="0" w:line="223" w:lineRule="auto"/>
        <w:ind w:left="2160"/>
        <w:rPr>
          <w:rFonts w:ascii="Times New Roman" w:hAnsi="Times New Roman"/>
          <w:color w:val="000000"/>
          <w:sz w:val="12"/>
          <w:szCs w:val="12"/>
        </w:rPr>
      </w:pPr>
    </w:p>
    <w:p w:rsidR="0002361E" w:rsidRPr="0002361E" w:rsidRDefault="0002361E" w:rsidP="00720637">
      <w:pPr>
        <w:autoSpaceDE w:val="0"/>
        <w:autoSpaceDN w:val="0"/>
        <w:adjustRightInd w:val="0"/>
        <w:spacing w:after="0" w:line="223" w:lineRule="auto"/>
        <w:ind w:left="2160" w:right="-450"/>
        <w:rPr>
          <w:rFonts w:ascii="Times New Roman" w:hAnsi="Times New Roman"/>
          <w:i/>
          <w:iCs/>
          <w:color w:val="000000"/>
        </w:rPr>
      </w:pPr>
      <w:r w:rsidRPr="00387C44">
        <w:rPr>
          <w:rFonts w:ascii="Times New Roman" w:hAnsi="Times New Roman"/>
          <w:b/>
          <w:bCs/>
          <w:color w:val="C00000"/>
        </w:rPr>
        <w:t>Note</w:t>
      </w:r>
      <w:r w:rsidRPr="0002361E">
        <w:rPr>
          <w:rFonts w:ascii="Times New Roman" w:hAnsi="Times New Roman"/>
          <w:b/>
          <w:bCs/>
          <w:color w:val="000000"/>
        </w:rPr>
        <w:t xml:space="preserve">: </w:t>
      </w:r>
      <w:r w:rsidRPr="0002361E">
        <w:rPr>
          <w:rFonts w:ascii="Times New Roman" w:hAnsi="Times New Roman"/>
          <w:color w:val="000000"/>
        </w:rPr>
        <w:t xml:space="preserve">Refer to Chapter 3: Educational Design Process, section titled </w:t>
      </w:r>
      <w:r w:rsidRPr="0002361E">
        <w:rPr>
          <w:rFonts w:ascii="Times New Roman" w:hAnsi="Times New Roman"/>
          <w:i/>
          <w:iCs/>
          <w:color w:val="000000"/>
        </w:rPr>
        <w:t>Conflicts of Interest</w:t>
      </w:r>
    </w:p>
    <w:p w:rsidR="0002361E" w:rsidRPr="00C03C22" w:rsidRDefault="0002361E" w:rsidP="00720637">
      <w:pPr>
        <w:autoSpaceDE w:val="0"/>
        <w:autoSpaceDN w:val="0"/>
        <w:adjustRightInd w:val="0"/>
        <w:spacing w:after="0" w:line="223" w:lineRule="auto"/>
        <w:ind w:left="1440"/>
        <w:rPr>
          <w:rFonts w:ascii="Times New Roman" w:hAnsi="Times New Roman"/>
          <w:sz w:val="12"/>
          <w:szCs w:val="12"/>
        </w:rPr>
      </w:pPr>
    </w:p>
    <w:p w:rsidR="0002361E" w:rsidRPr="00712E47" w:rsidRDefault="0002361E" w:rsidP="00720637">
      <w:pPr>
        <w:tabs>
          <w:tab w:val="left" w:pos="720"/>
        </w:tabs>
        <w:autoSpaceDE w:val="0"/>
        <w:autoSpaceDN w:val="0"/>
        <w:adjustRightInd w:val="0"/>
        <w:spacing w:after="0" w:line="223" w:lineRule="auto"/>
        <w:ind w:left="1440" w:right="-540" w:hanging="1440"/>
        <w:rPr>
          <w:rFonts w:ascii="Times New Roman" w:hAnsi="Times New Roman"/>
        </w:rPr>
      </w:pPr>
      <w:r w:rsidRPr="0002361E">
        <w:rPr>
          <w:rFonts w:ascii="Times New Roman" w:hAnsi="Times New Roman"/>
        </w:rPr>
        <w:tab/>
        <w:t>B.</w:t>
      </w:r>
      <w:r w:rsidRPr="0002361E">
        <w:rPr>
          <w:rFonts w:ascii="Times New Roman" w:hAnsi="Times New Roman"/>
        </w:rPr>
        <w:tab/>
        <w:t xml:space="preserve">List the names and </w:t>
      </w:r>
      <w:r w:rsidRPr="00712E47">
        <w:rPr>
          <w:rFonts w:ascii="Times New Roman" w:hAnsi="Times New Roman"/>
        </w:rPr>
        <w:t xml:space="preserve">credentials of the </w:t>
      </w:r>
      <w:r w:rsidRPr="00712E47">
        <w:rPr>
          <w:rFonts w:ascii="Times New Roman" w:hAnsi="Times New Roman"/>
          <w:b/>
        </w:rPr>
        <w:t>faculty/presenters</w:t>
      </w:r>
      <w:r w:rsidRPr="00712E47">
        <w:rPr>
          <w:rFonts w:ascii="Times New Roman" w:hAnsi="Times New Roman"/>
        </w:rPr>
        <w:t>. Include current bio forms for each person.</w:t>
      </w:r>
    </w:p>
    <w:p w:rsidR="0002361E" w:rsidRPr="00C03C22" w:rsidRDefault="0002361E" w:rsidP="00087D1F">
      <w:pPr>
        <w:autoSpaceDE w:val="0"/>
        <w:autoSpaceDN w:val="0"/>
        <w:adjustRightInd w:val="0"/>
        <w:spacing w:after="0" w:line="240" w:lineRule="auto"/>
        <w:ind w:left="1440"/>
        <w:rPr>
          <w:rFonts w:ascii="Times New Roman" w:hAnsi="Times New Roman"/>
          <w:sz w:val="10"/>
          <w:szCs w:val="10"/>
        </w:rPr>
      </w:pPr>
    </w:p>
    <w:p w:rsidR="0002361E" w:rsidRPr="00CA438F" w:rsidRDefault="0002361E" w:rsidP="00720637">
      <w:pPr>
        <w:spacing w:after="0" w:line="228" w:lineRule="auto"/>
        <w:ind w:left="1440" w:right="-450"/>
        <w:rPr>
          <w:rFonts w:ascii="Times New Roman" w:hAnsi="Times New Roman"/>
          <w:b/>
          <w:color w:val="C00000"/>
        </w:rPr>
      </w:pPr>
      <w:r w:rsidRPr="0002361E">
        <w:rPr>
          <w:rFonts w:ascii="Times New Roman" w:hAnsi="Times New Roman"/>
        </w:rPr>
        <w:t xml:space="preserve">Faculty/Presenters must have documented qualifications that demonstrate their education and/or experience in the content area they are presenting. Expertise in subject matter can be evaluated based on education, professional achievements and credentials, work experience, honors, awards, professional publications, etc. The qualifications must address: “How does this person know about the topic, how has expertise been gained?” All presenters do not have to be nurses, but nurses should address nursing care and nursing implications. Be sure the bio form contains information that is </w:t>
      </w:r>
      <w:r w:rsidRPr="00CA438F">
        <w:rPr>
          <w:rFonts w:ascii="Times New Roman" w:hAnsi="Times New Roman"/>
          <w:b/>
          <w:color w:val="C00000"/>
        </w:rPr>
        <w:t>relevant and specific to this presentation.</w:t>
      </w:r>
    </w:p>
    <w:p w:rsidR="0002361E" w:rsidRPr="00C03C22" w:rsidRDefault="0002361E" w:rsidP="00720637">
      <w:pPr>
        <w:spacing w:after="0" w:line="228" w:lineRule="auto"/>
        <w:ind w:left="1440" w:right="-450"/>
        <w:rPr>
          <w:rFonts w:ascii="Times New Roman" w:hAnsi="Times New Roman"/>
          <w:b/>
          <w:color w:val="C00000"/>
          <w:sz w:val="10"/>
          <w:szCs w:val="10"/>
        </w:rPr>
      </w:pPr>
    </w:p>
    <w:p w:rsidR="0002361E" w:rsidRPr="0002361E" w:rsidRDefault="0002361E" w:rsidP="00720637">
      <w:pPr>
        <w:spacing w:after="0" w:line="228" w:lineRule="auto"/>
        <w:ind w:left="1440" w:right="-450"/>
        <w:rPr>
          <w:rFonts w:ascii="Times New Roman" w:hAnsi="Times New Roman"/>
        </w:rPr>
      </w:pPr>
      <w:r w:rsidRPr="0002361E">
        <w:rPr>
          <w:rFonts w:ascii="Times New Roman" w:hAnsi="Times New Roman"/>
        </w:rPr>
        <w:t>Each faculty/presenter must also attest that they will provide the best available evidence for this content. A section on the bio form addresses this component.</w:t>
      </w:r>
    </w:p>
    <w:p w:rsidR="0002361E" w:rsidRPr="00C03C22" w:rsidRDefault="0002361E" w:rsidP="00720637">
      <w:pPr>
        <w:spacing w:after="0" w:line="228" w:lineRule="auto"/>
        <w:ind w:left="540" w:right="-450"/>
        <w:rPr>
          <w:rFonts w:ascii="Times New Roman" w:hAnsi="Times New Roman"/>
          <w:sz w:val="10"/>
          <w:szCs w:val="10"/>
        </w:rPr>
      </w:pPr>
    </w:p>
    <w:p w:rsidR="0002361E" w:rsidRPr="00152637" w:rsidRDefault="00C03C22" w:rsidP="00720637">
      <w:pPr>
        <w:pStyle w:val="BodyText"/>
        <w:tabs>
          <w:tab w:val="left" w:pos="720"/>
        </w:tabs>
        <w:spacing w:after="0" w:line="228" w:lineRule="auto"/>
        <w:rPr>
          <w:rFonts w:ascii="Times New Roman" w:hAnsi="Times New Roman"/>
          <w:b/>
        </w:rPr>
      </w:pPr>
      <w:r>
        <w:rPr>
          <w:rFonts w:ascii="Times New Roman" w:hAnsi="Times New Roman"/>
          <w:b/>
        </w:rPr>
        <w:t>9</w:t>
      </w:r>
      <w:r w:rsidR="00902A02">
        <w:rPr>
          <w:rFonts w:ascii="Times New Roman" w:hAnsi="Times New Roman"/>
          <w:b/>
        </w:rPr>
        <w:t>.</w:t>
      </w:r>
      <w:r w:rsidR="00902A02">
        <w:rPr>
          <w:rFonts w:ascii="Times New Roman" w:hAnsi="Times New Roman"/>
          <w:b/>
        </w:rPr>
        <w:tab/>
      </w:r>
      <w:r w:rsidR="0002361E" w:rsidRPr="00152637">
        <w:rPr>
          <w:rFonts w:ascii="Times New Roman" w:hAnsi="Times New Roman"/>
          <w:b/>
        </w:rPr>
        <w:t>Effective Design Principles</w:t>
      </w:r>
    </w:p>
    <w:p w:rsidR="0002361E" w:rsidRPr="0002361E" w:rsidRDefault="0002361E" w:rsidP="00720637">
      <w:pPr>
        <w:pStyle w:val="BodyText"/>
        <w:numPr>
          <w:ilvl w:val="0"/>
          <w:numId w:val="42"/>
        </w:numPr>
        <w:tabs>
          <w:tab w:val="left" w:pos="360"/>
        </w:tabs>
        <w:spacing w:after="0" w:line="228" w:lineRule="auto"/>
        <w:ind w:left="1440" w:hanging="720"/>
        <w:rPr>
          <w:rFonts w:ascii="Times New Roman" w:hAnsi="Times New Roman"/>
        </w:rPr>
      </w:pPr>
      <w:r w:rsidRPr="00712E47">
        <w:rPr>
          <w:rFonts w:ascii="Times New Roman" w:hAnsi="Times New Roman"/>
          <w:b/>
        </w:rPr>
        <w:t>Objectives</w:t>
      </w:r>
      <w:r w:rsidRPr="00712E47">
        <w:rPr>
          <w:rFonts w:ascii="Times New Roman" w:hAnsi="Times New Roman"/>
        </w:rPr>
        <w:t>:</w:t>
      </w:r>
      <w:r w:rsidRPr="0002361E">
        <w:rPr>
          <w:rFonts w:ascii="Times New Roman" w:hAnsi="Times New Roman"/>
        </w:rPr>
        <w:t xml:space="preserve">  List the objectives on the </w:t>
      </w:r>
      <w:r w:rsidRPr="00712E47">
        <w:rPr>
          <w:rFonts w:ascii="Times New Roman" w:hAnsi="Times New Roman"/>
        </w:rPr>
        <w:t xml:space="preserve">educational grid, </w:t>
      </w:r>
      <w:r w:rsidR="00712E47" w:rsidRPr="00712E47">
        <w:rPr>
          <w:rFonts w:ascii="Times New Roman" w:hAnsi="Times New Roman"/>
        </w:rPr>
        <w:t>p. 7</w:t>
      </w:r>
      <w:r w:rsidRPr="00712E47">
        <w:rPr>
          <w:rFonts w:ascii="Times New Roman" w:hAnsi="Times New Roman"/>
        </w:rPr>
        <w:t>.</w:t>
      </w:r>
    </w:p>
    <w:p w:rsidR="0002361E" w:rsidRPr="00720637" w:rsidRDefault="0002361E" w:rsidP="00720637">
      <w:pPr>
        <w:pStyle w:val="BodyText"/>
        <w:tabs>
          <w:tab w:val="left" w:pos="360"/>
        </w:tabs>
        <w:spacing w:after="0" w:line="228" w:lineRule="auto"/>
        <w:ind w:left="1080"/>
        <w:rPr>
          <w:rFonts w:ascii="Times New Roman" w:hAnsi="Times New Roman"/>
          <w:b/>
          <w:sz w:val="8"/>
          <w:szCs w:val="8"/>
        </w:rPr>
      </w:pPr>
    </w:p>
    <w:p w:rsidR="0002361E" w:rsidRPr="0002361E" w:rsidRDefault="0002361E" w:rsidP="00720637">
      <w:pPr>
        <w:pStyle w:val="BodyText"/>
        <w:tabs>
          <w:tab w:val="left" w:pos="360"/>
        </w:tabs>
        <w:spacing w:after="0" w:line="228" w:lineRule="auto"/>
        <w:ind w:left="1440"/>
        <w:rPr>
          <w:rFonts w:ascii="Times New Roman" w:hAnsi="Times New Roman"/>
        </w:rPr>
      </w:pPr>
      <w:r w:rsidRPr="0002361E">
        <w:rPr>
          <w:rFonts w:ascii="Times New Roman" w:hAnsi="Times New Roman"/>
        </w:rPr>
        <w:t>Objectives for the CE activity are stated in behavioral terms that define the expected outcomes for the learner.</w:t>
      </w:r>
    </w:p>
    <w:p w:rsidR="0002361E" w:rsidRPr="00720637" w:rsidRDefault="0002361E" w:rsidP="00720637">
      <w:pPr>
        <w:pStyle w:val="BodyText"/>
        <w:tabs>
          <w:tab w:val="left" w:pos="540"/>
        </w:tabs>
        <w:spacing w:after="0" w:line="228" w:lineRule="auto"/>
        <w:ind w:left="1440"/>
        <w:rPr>
          <w:rFonts w:ascii="Times New Roman" w:hAnsi="Times New Roman"/>
          <w:sz w:val="10"/>
          <w:szCs w:val="10"/>
        </w:rPr>
      </w:pPr>
    </w:p>
    <w:p w:rsidR="0002361E" w:rsidRPr="0002361E" w:rsidRDefault="0002361E" w:rsidP="00720637">
      <w:pPr>
        <w:pStyle w:val="BodyText"/>
        <w:tabs>
          <w:tab w:val="left" w:pos="540"/>
        </w:tabs>
        <w:spacing w:after="0" w:line="228" w:lineRule="auto"/>
        <w:ind w:left="1440" w:right="-180"/>
        <w:rPr>
          <w:rFonts w:ascii="Times New Roman" w:hAnsi="Times New Roman"/>
        </w:rPr>
      </w:pPr>
      <w:r w:rsidRPr="0002361E">
        <w:rPr>
          <w:rFonts w:ascii="Times New Roman" w:hAnsi="Times New Roman"/>
        </w:rPr>
        <w:t xml:space="preserve">The objectives are derived from the </w:t>
      </w:r>
      <w:r w:rsidR="00013DFC" w:rsidRPr="0002361E">
        <w:rPr>
          <w:rFonts w:ascii="Times New Roman" w:hAnsi="Times New Roman"/>
        </w:rPr>
        <w:t>outcome (</w:t>
      </w:r>
      <w:r w:rsidRPr="0002361E">
        <w:rPr>
          <w:rFonts w:ascii="Times New Roman" w:hAnsi="Times New Roman"/>
        </w:rPr>
        <w:t>item 8-E) of the activity. Educational objectives are written statements that describe the learner-oriented outcomes which may be expected as a result of participation in the educational activity. These statements describe knowledge, skills, and attitude changes that should occur upon successful completion of the activity. Determination of objectives is a collaborative activity between planners and presenters.</w:t>
      </w:r>
    </w:p>
    <w:p w:rsidR="0002361E" w:rsidRPr="00720637" w:rsidRDefault="0002361E" w:rsidP="00720637">
      <w:pPr>
        <w:pStyle w:val="ListParagraph"/>
        <w:spacing w:after="0" w:line="228" w:lineRule="auto"/>
        <w:ind w:left="1080"/>
        <w:rPr>
          <w:rFonts w:ascii="Times New Roman" w:hAnsi="Times New Roman"/>
          <w:sz w:val="10"/>
          <w:szCs w:val="10"/>
        </w:rPr>
      </w:pPr>
    </w:p>
    <w:p w:rsidR="0002361E" w:rsidRPr="0002361E" w:rsidRDefault="0002361E" w:rsidP="00720637">
      <w:pPr>
        <w:pStyle w:val="ListParagraph"/>
        <w:spacing w:after="0" w:line="228" w:lineRule="auto"/>
        <w:ind w:left="1440" w:right="-360"/>
        <w:rPr>
          <w:rFonts w:ascii="Times New Roman" w:hAnsi="Times New Roman"/>
        </w:rPr>
      </w:pPr>
      <w:r w:rsidRPr="0002361E">
        <w:rPr>
          <w:rFonts w:ascii="Times New Roman" w:hAnsi="Times New Roman"/>
        </w:rPr>
        <w:t xml:space="preserve">Learner-oriented outcomes are expressed in </w:t>
      </w:r>
      <w:r w:rsidRPr="00CA438F">
        <w:rPr>
          <w:rFonts w:ascii="Times New Roman" w:hAnsi="Times New Roman"/>
          <w:b/>
          <w:color w:val="C00000"/>
        </w:rPr>
        <w:t>measurable terms</w:t>
      </w:r>
      <w:r w:rsidRPr="0002361E">
        <w:rPr>
          <w:rFonts w:ascii="Times New Roman" w:hAnsi="Times New Roman"/>
        </w:rPr>
        <w:t xml:space="preserve">, identify observable actions, and specify </w:t>
      </w:r>
      <w:r w:rsidRPr="00CA438F">
        <w:rPr>
          <w:rFonts w:ascii="Times New Roman" w:hAnsi="Times New Roman"/>
          <w:b/>
          <w:color w:val="C00000"/>
        </w:rPr>
        <w:t>one action or outcome</w:t>
      </w:r>
      <w:r w:rsidRPr="0002361E">
        <w:rPr>
          <w:rFonts w:ascii="Times New Roman" w:hAnsi="Times New Roman"/>
        </w:rPr>
        <w:t xml:space="preserve"> per objective. The number of objectives for the program should be sufficient to accomplish the intended purpose of the activity. </w:t>
      </w:r>
      <w:r w:rsidRPr="00CA438F">
        <w:rPr>
          <w:rFonts w:ascii="Times New Roman" w:hAnsi="Times New Roman"/>
          <w:b/>
          <w:color w:val="C00000"/>
        </w:rPr>
        <w:t>It is recommended that objectives be limited to one or two per hour</w:t>
      </w:r>
      <w:r w:rsidRPr="0002361E">
        <w:rPr>
          <w:rFonts w:ascii="Times New Roman" w:hAnsi="Times New Roman"/>
          <w:u w:val="single"/>
        </w:rPr>
        <w:t>.</w:t>
      </w:r>
      <w:r w:rsidRPr="0002361E">
        <w:rPr>
          <w:rFonts w:ascii="Times New Roman" w:hAnsi="Times New Roman"/>
        </w:rPr>
        <w:t xml:space="preserve"> Please number each objective consecutively.</w:t>
      </w:r>
    </w:p>
    <w:p w:rsidR="0002361E" w:rsidRPr="00720637" w:rsidRDefault="0002361E" w:rsidP="00720637">
      <w:pPr>
        <w:pStyle w:val="BodyText"/>
        <w:spacing w:after="0" w:line="228" w:lineRule="auto"/>
        <w:ind w:left="1440"/>
        <w:rPr>
          <w:rFonts w:ascii="Times New Roman" w:hAnsi="Times New Roman"/>
          <w:sz w:val="10"/>
          <w:szCs w:val="10"/>
        </w:rPr>
      </w:pPr>
    </w:p>
    <w:p w:rsidR="0002361E" w:rsidRPr="0002361E" w:rsidRDefault="0002361E" w:rsidP="00720637">
      <w:pPr>
        <w:pStyle w:val="BodyText"/>
        <w:spacing w:after="0" w:line="228" w:lineRule="auto"/>
        <w:ind w:left="1440" w:right="-18"/>
        <w:rPr>
          <w:rFonts w:ascii="Times New Roman" w:hAnsi="Times New Roman"/>
        </w:rPr>
      </w:pPr>
      <w:r w:rsidRPr="00712E47">
        <w:rPr>
          <w:rFonts w:ascii="Times New Roman" w:hAnsi="Times New Roman"/>
        </w:rPr>
        <w:t xml:space="preserve">See Appendix </w:t>
      </w:r>
      <w:r w:rsidR="00712E47" w:rsidRPr="00712E47">
        <w:rPr>
          <w:rFonts w:ascii="Times New Roman" w:hAnsi="Times New Roman"/>
        </w:rPr>
        <w:t>D</w:t>
      </w:r>
      <w:r w:rsidRPr="00712E47">
        <w:rPr>
          <w:rFonts w:ascii="Times New Roman" w:hAnsi="Times New Roman"/>
        </w:rPr>
        <w:t xml:space="preserve"> for discussion of behavioral</w:t>
      </w:r>
      <w:r w:rsidRPr="0002361E">
        <w:rPr>
          <w:rFonts w:ascii="Times New Roman" w:hAnsi="Times New Roman"/>
        </w:rPr>
        <w:t xml:space="preserve"> objectives and list of verbs. </w:t>
      </w:r>
    </w:p>
    <w:p w:rsidR="0002361E" w:rsidRPr="00720637" w:rsidRDefault="0002361E" w:rsidP="00720637">
      <w:pPr>
        <w:pStyle w:val="BodyText"/>
        <w:spacing w:after="0" w:line="228" w:lineRule="auto"/>
        <w:ind w:left="1080" w:right="-18"/>
        <w:rPr>
          <w:rFonts w:ascii="Times New Roman" w:hAnsi="Times New Roman"/>
          <w:sz w:val="10"/>
          <w:szCs w:val="10"/>
        </w:rPr>
      </w:pPr>
    </w:p>
    <w:p w:rsidR="0002361E" w:rsidRPr="0002361E" w:rsidRDefault="0002361E" w:rsidP="00720637">
      <w:pPr>
        <w:pStyle w:val="BodyText"/>
        <w:spacing w:after="0" w:line="228" w:lineRule="auto"/>
        <w:ind w:left="1440" w:right="-14"/>
        <w:rPr>
          <w:rFonts w:ascii="Times New Roman" w:hAnsi="Times New Roman"/>
        </w:rPr>
      </w:pPr>
      <w:r w:rsidRPr="0002361E">
        <w:rPr>
          <w:rFonts w:ascii="Times New Roman" w:hAnsi="Times New Roman"/>
        </w:rPr>
        <w:t>The objectives and content must be appropriate to the learners in the target audience. Factors that may be considered in relation to appropriateness should include education, experience, and scope of practice</w:t>
      </w:r>
      <w:r w:rsidR="00341396">
        <w:rPr>
          <w:rFonts w:ascii="Times New Roman" w:hAnsi="Times New Roman"/>
        </w:rPr>
        <w:t xml:space="preserve">. </w:t>
      </w:r>
    </w:p>
    <w:p w:rsidR="0002361E" w:rsidRPr="00C03C22" w:rsidRDefault="0002361E" w:rsidP="00720637">
      <w:pPr>
        <w:pStyle w:val="BodyText"/>
        <w:tabs>
          <w:tab w:val="left" w:pos="360"/>
        </w:tabs>
        <w:spacing w:after="0" w:line="228" w:lineRule="auto"/>
        <w:ind w:left="1080"/>
        <w:rPr>
          <w:rFonts w:ascii="Times New Roman" w:hAnsi="Times New Roman"/>
          <w:sz w:val="10"/>
          <w:szCs w:val="10"/>
        </w:rPr>
      </w:pPr>
    </w:p>
    <w:p w:rsidR="0002361E" w:rsidRPr="0002361E" w:rsidRDefault="001E40B7" w:rsidP="00720637">
      <w:pPr>
        <w:pStyle w:val="BodyText"/>
        <w:tabs>
          <w:tab w:val="left" w:pos="360"/>
        </w:tabs>
        <w:spacing w:after="0" w:line="228" w:lineRule="auto"/>
        <w:ind w:left="720"/>
        <w:rPr>
          <w:rFonts w:ascii="Times New Roman" w:hAnsi="Times New Roman"/>
          <w:b/>
        </w:rPr>
      </w:pPr>
      <w:r>
        <w:rPr>
          <w:rFonts w:ascii="Times New Roman" w:hAnsi="Times New Roman"/>
        </w:rPr>
        <w:t>B.</w:t>
      </w:r>
      <w:r>
        <w:rPr>
          <w:rFonts w:ascii="Times New Roman" w:hAnsi="Times New Roman"/>
        </w:rPr>
        <w:tab/>
      </w:r>
      <w:r w:rsidR="0002361E" w:rsidRPr="001E40B7">
        <w:rPr>
          <w:rFonts w:ascii="Times New Roman" w:hAnsi="Times New Roman"/>
          <w:b/>
        </w:rPr>
        <w:t>Content and Time Frame:</w:t>
      </w:r>
      <w:r w:rsidR="0002361E" w:rsidRPr="0002361E">
        <w:rPr>
          <w:rFonts w:ascii="Times New Roman" w:hAnsi="Times New Roman"/>
          <w:b/>
        </w:rPr>
        <w:t xml:space="preserve"> </w:t>
      </w:r>
      <w:r w:rsidR="0002361E" w:rsidRPr="0002361E">
        <w:rPr>
          <w:rFonts w:ascii="Times New Roman" w:hAnsi="Times New Roman"/>
        </w:rPr>
        <w:t xml:space="preserve"> List the content and time frame for each objective.</w:t>
      </w:r>
    </w:p>
    <w:p w:rsidR="0002361E" w:rsidRPr="0002361E" w:rsidRDefault="0002361E" w:rsidP="00720637">
      <w:pPr>
        <w:pStyle w:val="ListParagraph"/>
        <w:spacing w:after="0" w:line="228" w:lineRule="auto"/>
        <w:ind w:left="1440"/>
        <w:rPr>
          <w:rFonts w:ascii="Times New Roman" w:hAnsi="Times New Roman"/>
        </w:rPr>
      </w:pPr>
      <w:r w:rsidRPr="0002361E">
        <w:rPr>
          <w:rFonts w:ascii="Times New Roman" w:hAnsi="Times New Roman"/>
        </w:rPr>
        <w:t xml:space="preserve">The content is related to and consistent with the objectives. The content must be reflective of continuing education principles, practice and needs of the target audience. EACH objective has a corresponding content outline. Content is the information that the learner must learn in order to meet the objective.  </w:t>
      </w:r>
      <w:r w:rsidR="00013DFC" w:rsidRPr="00CA438F">
        <w:rPr>
          <w:rFonts w:ascii="Times New Roman" w:hAnsi="Times New Roman"/>
          <w:b/>
          <w:color w:val="C00000"/>
        </w:rPr>
        <w:t>THE CONTENT</w:t>
      </w:r>
      <w:r w:rsidRPr="00CA438F">
        <w:rPr>
          <w:rFonts w:ascii="Times New Roman" w:hAnsi="Times New Roman"/>
          <w:b/>
          <w:color w:val="C00000"/>
        </w:rPr>
        <w:t xml:space="preserve"> MUST BE MORE THAN A RESTATEMENT OF THE OBJECTIVE.  </w:t>
      </w:r>
      <w:r w:rsidRPr="0002361E">
        <w:rPr>
          <w:rFonts w:ascii="Times New Roman" w:hAnsi="Times New Roman"/>
        </w:rPr>
        <w:t xml:space="preserve">The objectives and content should be numbered with corresponding numbers.  The time frame should be appropriate for the objective, content and teaching methods. </w:t>
      </w:r>
    </w:p>
    <w:p w:rsidR="0002361E" w:rsidRPr="00C03C22" w:rsidRDefault="0002361E" w:rsidP="00F22D17">
      <w:pPr>
        <w:pStyle w:val="BodyText"/>
        <w:tabs>
          <w:tab w:val="left" w:pos="360"/>
        </w:tabs>
        <w:spacing w:after="0" w:line="240" w:lineRule="auto"/>
        <w:ind w:left="1440"/>
        <w:rPr>
          <w:rFonts w:ascii="Times New Roman" w:hAnsi="Times New Roman"/>
          <w:sz w:val="12"/>
          <w:szCs w:val="12"/>
        </w:rPr>
      </w:pPr>
    </w:p>
    <w:p w:rsidR="0002361E" w:rsidRPr="0002361E" w:rsidRDefault="0002361E" w:rsidP="00C03C22">
      <w:pPr>
        <w:pStyle w:val="BodyText"/>
        <w:tabs>
          <w:tab w:val="left" w:pos="360"/>
        </w:tabs>
        <w:spacing w:after="0" w:line="228" w:lineRule="auto"/>
        <w:ind w:left="1440" w:right="-274"/>
        <w:rPr>
          <w:rFonts w:ascii="Times New Roman" w:hAnsi="Times New Roman"/>
        </w:rPr>
      </w:pPr>
      <w:r w:rsidRPr="0002361E">
        <w:rPr>
          <w:rFonts w:ascii="Times New Roman" w:hAnsi="Times New Roman"/>
        </w:rPr>
        <w:t>Content should be selected based on the most current available evidence. Documentation should support quality of evidence chosen for content. Examples include but are not limited to evidence-based practice, literature/peer-reviewed journals, clinical guidelines, best practices, and content expert/expert opinion. (2013 Primary Accreditation Application Manual…, p. 25)</w:t>
      </w:r>
      <w:r w:rsidR="001B6B3E">
        <w:rPr>
          <w:rFonts w:ascii="Times New Roman" w:hAnsi="Times New Roman"/>
        </w:rPr>
        <w:t xml:space="preserve">. The speaker(s) need to include a </w:t>
      </w:r>
      <w:r w:rsidR="001B6B3E" w:rsidRPr="001B6B3E">
        <w:rPr>
          <w:rFonts w:ascii="Times New Roman" w:hAnsi="Times New Roman"/>
          <w:b/>
        </w:rPr>
        <w:t>list of references</w:t>
      </w:r>
      <w:r w:rsidR="001B6B3E">
        <w:rPr>
          <w:rFonts w:ascii="Times New Roman" w:hAnsi="Times New Roman"/>
        </w:rPr>
        <w:t xml:space="preserve"> (bibliography) used in the preparation of the presentation so that the nurse planner and/or content reviewer can evaluate if the content is based on best available evidence.</w:t>
      </w:r>
    </w:p>
    <w:p w:rsidR="0002361E" w:rsidRPr="00C03C22" w:rsidRDefault="0002361E" w:rsidP="00F22D17">
      <w:pPr>
        <w:pStyle w:val="BodyText"/>
        <w:tabs>
          <w:tab w:val="left" w:pos="360"/>
        </w:tabs>
        <w:spacing w:after="0" w:line="240" w:lineRule="auto"/>
        <w:ind w:left="1440"/>
        <w:rPr>
          <w:rFonts w:ascii="Times New Roman" w:hAnsi="Times New Roman"/>
          <w:sz w:val="12"/>
          <w:szCs w:val="12"/>
        </w:rPr>
      </w:pPr>
    </w:p>
    <w:p w:rsidR="0002361E" w:rsidRPr="0002361E" w:rsidRDefault="0002361E" w:rsidP="00C03C22">
      <w:pPr>
        <w:pStyle w:val="BodyText"/>
        <w:tabs>
          <w:tab w:val="left" w:pos="360"/>
        </w:tabs>
        <w:spacing w:after="0" w:line="228" w:lineRule="auto"/>
        <w:ind w:left="1440" w:right="-274"/>
        <w:rPr>
          <w:rFonts w:ascii="Times New Roman" w:hAnsi="Times New Roman"/>
        </w:rPr>
      </w:pPr>
      <w:r w:rsidRPr="00CA438F">
        <w:rPr>
          <w:rFonts w:ascii="Times New Roman" w:hAnsi="Times New Roman"/>
          <w:b/>
          <w:color w:val="C00000"/>
        </w:rPr>
        <w:t>Pharmacology Hours</w:t>
      </w:r>
      <w:r w:rsidRPr="0002361E">
        <w:rPr>
          <w:rFonts w:ascii="Times New Roman" w:hAnsi="Times New Roman"/>
        </w:rPr>
        <w:t xml:space="preserve">: If the activity is being planned specifically for APRNs with prescriptive authority and the content specifically addresses pharmacotherapeutics, the Nurse Planner needs to delineate the exact amount of time </w:t>
      </w:r>
      <w:r w:rsidRPr="00712E47">
        <w:rPr>
          <w:rFonts w:ascii="Times New Roman" w:hAnsi="Times New Roman"/>
        </w:rPr>
        <w:t xml:space="preserve">on the p. </w:t>
      </w:r>
      <w:r w:rsidR="00712E47" w:rsidRPr="00712E47">
        <w:rPr>
          <w:rFonts w:ascii="Times New Roman" w:hAnsi="Times New Roman"/>
        </w:rPr>
        <w:t>7</w:t>
      </w:r>
      <w:r w:rsidRPr="00712E47">
        <w:rPr>
          <w:rFonts w:ascii="Times New Roman" w:hAnsi="Times New Roman"/>
        </w:rPr>
        <w:t xml:space="preserve"> educational grid</w:t>
      </w:r>
      <w:r w:rsidRPr="0002361E">
        <w:rPr>
          <w:rFonts w:ascii="Times New Roman" w:hAnsi="Times New Roman"/>
        </w:rPr>
        <w:t xml:space="preserve"> which is devoted to pharmacotherapeutics. This will allow the number of contact hours related to pharmacotherapeutics to be calculated correctly. The certificate would then include the number of contact hours to be awarded AND the number of Pharm hours. (</w:t>
      </w:r>
      <w:r w:rsidR="00F22D17">
        <w:rPr>
          <w:rFonts w:ascii="Times New Roman" w:hAnsi="Times New Roman"/>
        </w:rPr>
        <w:t xml:space="preserve">e.g., </w:t>
      </w:r>
      <w:r w:rsidRPr="0002361E">
        <w:rPr>
          <w:rFonts w:ascii="Times New Roman" w:hAnsi="Times New Roman"/>
        </w:rPr>
        <w:t>6 contact hours including 2 Pharm contact hours)</w:t>
      </w:r>
    </w:p>
    <w:p w:rsidR="0002361E" w:rsidRPr="00F22D17" w:rsidRDefault="0002361E" w:rsidP="00F22D17">
      <w:pPr>
        <w:pStyle w:val="BodyText"/>
        <w:tabs>
          <w:tab w:val="left" w:pos="360"/>
        </w:tabs>
        <w:spacing w:after="0" w:line="240" w:lineRule="auto"/>
        <w:ind w:left="1440"/>
        <w:rPr>
          <w:rFonts w:ascii="Times New Roman" w:hAnsi="Times New Roman"/>
          <w:sz w:val="12"/>
          <w:szCs w:val="12"/>
        </w:rPr>
      </w:pPr>
    </w:p>
    <w:p w:rsidR="0002361E" w:rsidRPr="00712E47" w:rsidRDefault="001E40B7" w:rsidP="001E40B7">
      <w:pPr>
        <w:pStyle w:val="BodyText"/>
        <w:tabs>
          <w:tab w:val="left" w:pos="360"/>
        </w:tabs>
        <w:spacing w:after="0" w:line="240" w:lineRule="auto"/>
        <w:ind w:left="1440" w:hanging="720"/>
        <w:rPr>
          <w:rFonts w:ascii="Times New Roman" w:hAnsi="Times New Roman"/>
        </w:rPr>
      </w:pPr>
      <w:r w:rsidRPr="001E40B7">
        <w:rPr>
          <w:rFonts w:ascii="Times New Roman" w:hAnsi="Times New Roman"/>
        </w:rPr>
        <w:t>C.</w:t>
      </w:r>
      <w:r w:rsidRPr="001E40B7">
        <w:rPr>
          <w:rFonts w:ascii="Times New Roman" w:hAnsi="Times New Roman"/>
        </w:rPr>
        <w:tab/>
      </w:r>
      <w:r w:rsidR="0002361E" w:rsidRPr="0002361E">
        <w:rPr>
          <w:rFonts w:ascii="Times New Roman" w:hAnsi="Times New Roman"/>
          <w:b/>
        </w:rPr>
        <w:t>Teaching-Learning Strategies</w:t>
      </w:r>
      <w:r w:rsidR="0002361E" w:rsidRPr="0002361E">
        <w:rPr>
          <w:rFonts w:ascii="Times New Roman" w:hAnsi="Times New Roman"/>
        </w:rPr>
        <w:t xml:space="preserve">:  List all of the teaching strategies in the fifth column of the </w:t>
      </w:r>
      <w:r w:rsidR="0002361E" w:rsidRPr="00712E47">
        <w:rPr>
          <w:rFonts w:ascii="Times New Roman" w:hAnsi="Times New Roman"/>
        </w:rPr>
        <w:t xml:space="preserve">educational grid on p. </w:t>
      </w:r>
      <w:r w:rsidR="00712E47" w:rsidRPr="00712E47">
        <w:rPr>
          <w:rFonts w:ascii="Times New Roman" w:hAnsi="Times New Roman"/>
        </w:rPr>
        <w:t>7</w:t>
      </w:r>
      <w:r w:rsidR="0002361E" w:rsidRPr="00712E47">
        <w:rPr>
          <w:rFonts w:ascii="Times New Roman" w:hAnsi="Times New Roman"/>
        </w:rPr>
        <w:t>.</w:t>
      </w:r>
    </w:p>
    <w:p w:rsidR="00E452B4" w:rsidRPr="00460335" w:rsidRDefault="00E452B4" w:rsidP="00E452B4">
      <w:pPr>
        <w:pStyle w:val="BodyText"/>
        <w:tabs>
          <w:tab w:val="left" w:pos="360"/>
        </w:tabs>
        <w:spacing w:after="0" w:line="240" w:lineRule="auto"/>
        <w:ind w:left="1440" w:hanging="720"/>
        <w:rPr>
          <w:rFonts w:ascii="Times New Roman" w:hAnsi="Times New Roman"/>
          <w:sz w:val="10"/>
          <w:szCs w:val="10"/>
        </w:rPr>
      </w:pPr>
    </w:p>
    <w:p w:rsidR="00E452B4" w:rsidRDefault="00E452B4" w:rsidP="00E452B4">
      <w:pPr>
        <w:pStyle w:val="BodyText"/>
        <w:tabs>
          <w:tab w:val="left" w:pos="360"/>
        </w:tabs>
        <w:spacing w:after="0" w:line="240" w:lineRule="auto"/>
        <w:ind w:left="1440" w:hanging="720"/>
        <w:rPr>
          <w:rFonts w:ascii="Times New Roman" w:hAnsi="Times New Roman"/>
        </w:rPr>
      </w:pPr>
      <w:r w:rsidRPr="00EE26C5">
        <w:rPr>
          <w:rFonts w:ascii="Times New Roman" w:hAnsi="Times New Roman"/>
        </w:rPr>
        <w:t>D.</w:t>
      </w:r>
      <w:r w:rsidRPr="00EE26C5">
        <w:rPr>
          <w:rFonts w:ascii="Times New Roman" w:hAnsi="Times New Roman"/>
          <w:b/>
        </w:rPr>
        <w:tab/>
        <w:t>Learner Feedback</w:t>
      </w:r>
      <w:r>
        <w:rPr>
          <w:rFonts w:ascii="Times New Roman" w:hAnsi="Times New Roman"/>
        </w:rPr>
        <w:t>. Check the best description or describe how learners will be provided feedback about their progress.</w:t>
      </w:r>
    </w:p>
    <w:p w:rsidR="00E452B4" w:rsidRPr="00460335" w:rsidRDefault="00E452B4" w:rsidP="00E452B4">
      <w:pPr>
        <w:pStyle w:val="BodyText"/>
        <w:tabs>
          <w:tab w:val="left" w:pos="360"/>
        </w:tabs>
        <w:spacing w:after="0" w:line="240" w:lineRule="auto"/>
        <w:ind w:left="1440" w:hanging="720"/>
        <w:rPr>
          <w:rFonts w:ascii="Times New Roman" w:hAnsi="Times New Roman"/>
          <w:sz w:val="10"/>
          <w:szCs w:val="10"/>
        </w:rPr>
      </w:pPr>
    </w:p>
    <w:p w:rsidR="00E452B4" w:rsidRDefault="00E452B4" w:rsidP="00E452B4">
      <w:pPr>
        <w:pStyle w:val="BodyText"/>
        <w:tabs>
          <w:tab w:val="left" w:pos="360"/>
        </w:tabs>
        <w:spacing w:after="0" w:line="240" w:lineRule="auto"/>
        <w:ind w:left="1440" w:hanging="720"/>
        <w:rPr>
          <w:rFonts w:ascii="Times New Roman" w:hAnsi="Times New Roman"/>
        </w:rPr>
      </w:pPr>
      <w:r w:rsidRPr="00EE26C5">
        <w:rPr>
          <w:rFonts w:ascii="Times New Roman" w:hAnsi="Times New Roman"/>
        </w:rPr>
        <w:t>E.</w:t>
      </w:r>
      <w:r w:rsidRPr="00EE26C5">
        <w:rPr>
          <w:rFonts w:ascii="Times New Roman" w:hAnsi="Times New Roman"/>
          <w:b/>
        </w:rPr>
        <w:tab/>
        <w:t>Criteria for Successful Completion:</w:t>
      </w:r>
      <w:r>
        <w:rPr>
          <w:rFonts w:ascii="Times New Roman" w:hAnsi="Times New Roman"/>
        </w:rPr>
        <w:t xml:space="preserve"> check the criterion or criteria for successful completion that the learner must meet in order to get a certificate. These criteria must be consistent with the outcome, objectives and teaching/learning strategies. Check the reason or rationale for selecting this (these) criteria.</w:t>
      </w:r>
    </w:p>
    <w:p w:rsidR="00E452B4" w:rsidRPr="00460335" w:rsidRDefault="00E452B4" w:rsidP="00E452B4">
      <w:pPr>
        <w:pStyle w:val="BodyText"/>
        <w:tabs>
          <w:tab w:val="left" w:pos="360"/>
        </w:tabs>
        <w:spacing w:after="0" w:line="240" w:lineRule="auto"/>
        <w:ind w:left="1440" w:hanging="720"/>
        <w:rPr>
          <w:rFonts w:ascii="Times New Roman" w:hAnsi="Times New Roman"/>
          <w:sz w:val="10"/>
          <w:szCs w:val="10"/>
        </w:rPr>
      </w:pPr>
    </w:p>
    <w:p w:rsidR="00E452B4" w:rsidRPr="00712E47" w:rsidRDefault="00E452B4" w:rsidP="00E452B4">
      <w:pPr>
        <w:pStyle w:val="BodyText"/>
        <w:tabs>
          <w:tab w:val="left" w:pos="360"/>
        </w:tabs>
        <w:spacing w:after="0" w:line="240" w:lineRule="auto"/>
        <w:ind w:left="1440" w:hanging="720"/>
        <w:rPr>
          <w:rFonts w:ascii="Times New Roman" w:hAnsi="Times New Roman"/>
        </w:rPr>
      </w:pPr>
      <w:r w:rsidRPr="00EE26C5">
        <w:rPr>
          <w:rFonts w:ascii="Times New Roman" w:hAnsi="Times New Roman"/>
        </w:rPr>
        <w:t>F.</w:t>
      </w:r>
      <w:r w:rsidRPr="00EE26C5">
        <w:rPr>
          <w:rFonts w:ascii="Times New Roman" w:hAnsi="Times New Roman"/>
          <w:b/>
        </w:rPr>
        <w:tab/>
        <w:t>Verification of Participation</w:t>
      </w:r>
      <w:r>
        <w:rPr>
          <w:rFonts w:ascii="Times New Roman" w:hAnsi="Times New Roman"/>
        </w:rPr>
        <w:t>: check how you will verify who participates in the activity.</w:t>
      </w:r>
    </w:p>
    <w:p w:rsidR="00E452B4" w:rsidRPr="00720637" w:rsidRDefault="00E452B4" w:rsidP="00E452B4">
      <w:pPr>
        <w:pStyle w:val="BodyText"/>
        <w:tabs>
          <w:tab w:val="left" w:pos="360"/>
        </w:tabs>
        <w:spacing w:after="0" w:line="240" w:lineRule="auto"/>
        <w:rPr>
          <w:rFonts w:ascii="Times New Roman" w:hAnsi="Times New Roman"/>
        </w:rPr>
      </w:pPr>
    </w:p>
    <w:p w:rsidR="0002361E" w:rsidRPr="00720637" w:rsidRDefault="00C03C22" w:rsidP="00902A02">
      <w:pPr>
        <w:spacing w:after="0" w:line="240" w:lineRule="auto"/>
        <w:rPr>
          <w:rFonts w:ascii="Times New Roman" w:hAnsi="Times New Roman"/>
          <w:b/>
        </w:rPr>
      </w:pPr>
      <w:r w:rsidRPr="00720637">
        <w:rPr>
          <w:rFonts w:ascii="Times New Roman" w:hAnsi="Times New Roman"/>
          <w:b/>
        </w:rPr>
        <w:t>10</w:t>
      </w:r>
      <w:r w:rsidR="00902A02" w:rsidRPr="00720637">
        <w:rPr>
          <w:rFonts w:ascii="Times New Roman" w:hAnsi="Times New Roman"/>
          <w:b/>
        </w:rPr>
        <w:t>.</w:t>
      </w:r>
      <w:r w:rsidR="00902A02" w:rsidRPr="00720637">
        <w:rPr>
          <w:rFonts w:ascii="Times New Roman" w:hAnsi="Times New Roman"/>
          <w:b/>
        </w:rPr>
        <w:tab/>
      </w:r>
      <w:r w:rsidR="0002361E" w:rsidRPr="00720637">
        <w:rPr>
          <w:rFonts w:ascii="Times New Roman" w:hAnsi="Times New Roman"/>
          <w:b/>
        </w:rPr>
        <w:t xml:space="preserve">Contact Hours: </w:t>
      </w:r>
    </w:p>
    <w:p w:rsidR="0002361E" w:rsidRPr="00720637" w:rsidRDefault="0002361E" w:rsidP="00CF3DD0">
      <w:pPr>
        <w:tabs>
          <w:tab w:val="left" w:pos="-90"/>
        </w:tabs>
        <w:spacing w:after="0" w:line="240" w:lineRule="auto"/>
        <w:ind w:left="360" w:right="-108" w:hanging="360"/>
        <w:rPr>
          <w:rFonts w:ascii="Times New Roman" w:hAnsi="Times New Roman"/>
          <w:color w:val="C00000"/>
        </w:rPr>
      </w:pPr>
      <w:r w:rsidRPr="00720637">
        <w:rPr>
          <w:rFonts w:ascii="Times New Roman" w:hAnsi="Times New Roman"/>
          <w:b/>
        </w:rPr>
        <w:tab/>
      </w:r>
      <w:r w:rsidR="00F22D17" w:rsidRPr="00720637">
        <w:rPr>
          <w:rFonts w:ascii="Times New Roman" w:hAnsi="Times New Roman"/>
          <w:b/>
        </w:rPr>
        <w:tab/>
      </w:r>
      <w:r w:rsidRPr="00720637">
        <w:rPr>
          <w:rFonts w:ascii="Times New Roman" w:hAnsi="Times New Roman"/>
          <w:color w:val="C00000"/>
        </w:rPr>
        <w:t>For the documentation form:</w:t>
      </w:r>
    </w:p>
    <w:p w:rsidR="0002361E" w:rsidRPr="00720637" w:rsidRDefault="0002361E" w:rsidP="00511714">
      <w:pPr>
        <w:pStyle w:val="ListParagraph"/>
        <w:numPr>
          <w:ilvl w:val="0"/>
          <w:numId w:val="39"/>
        </w:numPr>
        <w:tabs>
          <w:tab w:val="left" w:pos="360"/>
          <w:tab w:val="left" w:pos="1440"/>
        </w:tabs>
        <w:spacing w:after="0" w:line="240" w:lineRule="auto"/>
        <w:ind w:left="1440" w:right="-450" w:hanging="720"/>
        <w:rPr>
          <w:rFonts w:ascii="Times New Roman" w:hAnsi="Times New Roman"/>
        </w:rPr>
      </w:pPr>
      <w:r w:rsidRPr="00720637">
        <w:rPr>
          <w:rFonts w:ascii="Times New Roman" w:hAnsi="Times New Roman"/>
        </w:rPr>
        <w:t xml:space="preserve">Include the time frames on the p. </w:t>
      </w:r>
      <w:r w:rsidR="00712E47" w:rsidRPr="00720637">
        <w:rPr>
          <w:rFonts w:ascii="Times New Roman" w:hAnsi="Times New Roman"/>
        </w:rPr>
        <w:t>7</w:t>
      </w:r>
      <w:r w:rsidRPr="00720637">
        <w:rPr>
          <w:rFonts w:ascii="Times New Roman" w:hAnsi="Times New Roman"/>
        </w:rPr>
        <w:t xml:space="preserve"> including evaluation time if the activity is two hours or less.</w:t>
      </w:r>
    </w:p>
    <w:p w:rsidR="0002361E" w:rsidRPr="00720637" w:rsidRDefault="0002361E" w:rsidP="00CF3DD0">
      <w:pPr>
        <w:tabs>
          <w:tab w:val="left" w:pos="360"/>
          <w:tab w:val="left" w:pos="1440"/>
        </w:tabs>
        <w:spacing w:after="0" w:line="240" w:lineRule="auto"/>
        <w:ind w:left="1440" w:right="-450" w:hanging="720"/>
        <w:rPr>
          <w:rFonts w:ascii="Times New Roman" w:hAnsi="Times New Roman"/>
        </w:rPr>
      </w:pPr>
    </w:p>
    <w:p w:rsidR="0002361E" w:rsidRPr="00720637" w:rsidRDefault="0002361E" w:rsidP="00511714">
      <w:pPr>
        <w:pStyle w:val="ListParagraph"/>
        <w:numPr>
          <w:ilvl w:val="0"/>
          <w:numId w:val="39"/>
        </w:numPr>
        <w:tabs>
          <w:tab w:val="left" w:pos="360"/>
          <w:tab w:val="left" w:pos="1440"/>
        </w:tabs>
        <w:spacing w:after="0" w:line="240" w:lineRule="auto"/>
        <w:ind w:left="1440" w:right="-450" w:hanging="720"/>
        <w:rPr>
          <w:rFonts w:ascii="Times New Roman" w:hAnsi="Times New Roman"/>
        </w:rPr>
      </w:pPr>
      <w:r w:rsidRPr="00720637">
        <w:rPr>
          <w:rFonts w:ascii="Times New Roman" w:hAnsi="Times New Roman"/>
        </w:rPr>
        <w:t>Include the agenda/schedule including evaluation time if the activity is more than two hours long.</w:t>
      </w:r>
    </w:p>
    <w:p w:rsidR="0002361E" w:rsidRPr="00720637" w:rsidRDefault="0002361E" w:rsidP="0002361E">
      <w:pPr>
        <w:tabs>
          <w:tab w:val="left" w:pos="360"/>
        </w:tabs>
        <w:spacing w:after="0" w:line="240" w:lineRule="auto"/>
        <w:ind w:left="360" w:right="-108" w:hanging="360"/>
        <w:rPr>
          <w:rFonts w:ascii="Times New Roman" w:hAnsi="Times New Roman"/>
        </w:rPr>
      </w:pPr>
    </w:p>
    <w:p w:rsidR="0002361E" w:rsidRPr="00720637" w:rsidRDefault="00CA438F" w:rsidP="00F22D17">
      <w:pPr>
        <w:tabs>
          <w:tab w:val="left" w:pos="720"/>
        </w:tabs>
        <w:spacing w:after="0" w:line="240" w:lineRule="auto"/>
        <w:ind w:left="720" w:right="-450"/>
        <w:rPr>
          <w:rFonts w:ascii="Times New Roman" w:hAnsi="Times New Roman"/>
        </w:rPr>
      </w:pPr>
      <w:proofErr w:type="gramStart"/>
      <w:r w:rsidRPr="00720637">
        <w:rPr>
          <w:rFonts w:ascii="Times New Roman" w:hAnsi="Times New Roman"/>
          <w:color w:val="C00000"/>
        </w:rPr>
        <w:t>Agenda/schedule and c</w:t>
      </w:r>
      <w:r w:rsidR="0002361E" w:rsidRPr="00720637">
        <w:rPr>
          <w:rFonts w:ascii="Times New Roman" w:hAnsi="Times New Roman"/>
          <w:color w:val="C00000"/>
        </w:rPr>
        <w:t>ontact hours</w:t>
      </w:r>
      <w:r w:rsidR="0002361E" w:rsidRPr="00720637">
        <w:rPr>
          <w:rFonts w:ascii="Times New Roman" w:hAnsi="Times New Roman"/>
        </w:rPr>
        <w:t>.</w:t>
      </w:r>
      <w:proofErr w:type="gramEnd"/>
      <w:r w:rsidR="0002361E" w:rsidRPr="00720637">
        <w:rPr>
          <w:rFonts w:ascii="Times New Roman" w:hAnsi="Times New Roman"/>
        </w:rPr>
        <w:t xml:space="preserve">  Contact hours are awarded to participants for those portions of the educational activity devoted to didactic or clinical experience and to evaluating the activity. </w:t>
      </w:r>
    </w:p>
    <w:p w:rsidR="00CA438F" w:rsidRPr="00720637" w:rsidRDefault="00CA438F" w:rsidP="00F22D17">
      <w:pPr>
        <w:tabs>
          <w:tab w:val="left" w:pos="720"/>
        </w:tabs>
        <w:spacing w:after="0" w:line="240" w:lineRule="auto"/>
        <w:ind w:left="720"/>
        <w:rPr>
          <w:rFonts w:ascii="Times New Roman" w:hAnsi="Times New Roman"/>
        </w:rPr>
      </w:pPr>
    </w:p>
    <w:p w:rsidR="0002361E" w:rsidRPr="00720637" w:rsidRDefault="0002361E" w:rsidP="00C03C22">
      <w:pPr>
        <w:tabs>
          <w:tab w:val="left" w:pos="720"/>
        </w:tabs>
        <w:spacing w:after="0" w:line="228" w:lineRule="auto"/>
        <w:ind w:left="720" w:right="-288"/>
        <w:rPr>
          <w:rFonts w:ascii="Times New Roman" w:hAnsi="Times New Roman"/>
        </w:rPr>
      </w:pPr>
      <w:r w:rsidRPr="00720637">
        <w:rPr>
          <w:rFonts w:ascii="Times New Roman" w:hAnsi="Times New Roman"/>
        </w:rPr>
        <w:t xml:space="preserve">An agenda or schedule is needed if an activity is more than two hours long in order to </w:t>
      </w:r>
      <w:proofErr w:type="gramStart"/>
      <w:r w:rsidRPr="00720637">
        <w:rPr>
          <w:rFonts w:ascii="Times New Roman" w:hAnsi="Times New Roman"/>
        </w:rPr>
        <w:t>determine</w:t>
      </w:r>
      <w:proofErr w:type="gramEnd"/>
      <w:r w:rsidRPr="00720637">
        <w:rPr>
          <w:rFonts w:ascii="Times New Roman" w:hAnsi="Times New Roman"/>
        </w:rPr>
        <w:t xml:space="preserve"> the number of contact hours to be awarded to learners. The time spent on welcome, introductions of people vs. introduction to the topic, pre/post tests, breaks, and evaluation need to be clearly and separately stated. Welcomes, introductions to people and space, breaks and exhibits </w:t>
      </w:r>
      <w:r w:rsidRPr="00720637">
        <w:rPr>
          <w:rFonts w:ascii="Times New Roman" w:hAnsi="Times New Roman"/>
          <w:b/>
          <w:color w:val="C00000"/>
        </w:rPr>
        <w:t>are not included</w:t>
      </w:r>
      <w:r w:rsidRPr="00720637">
        <w:rPr>
          <w:rFonts w:ascii="Times New Roman" w:hAnsi="Times New Roman"/>
        </w:rPr>
        <w:t xml:space="preserve"> in the calculation of contact hours. The topic, pre/post-tests, demonstration/return demonstration, and evaluation </w:t>
      </w:r>
      <w:r w:rsidRPr="00720637">
        <w:rPr>
          <w:rFonts w:ascii="Times New Roman" w:hAnsi="Times New Roman"/>
          <w:b/>
          <w:color w:val="C00000"/>
        </w:rPr>
        <w:t>are included</w:t>
      </w:r>
      <w:r w:rsidRPr="00720637">
        <w:rPr>
          <w:rFonts w:ascii="Times New Roman" w:hAnsi="Times New Roman"/>
        </w:rPr>
        <w:t xml:space="preserve"> in the calculation of contact hours. Evaluation is considered part of the learning activity and needs to be included in the calculation of contact hours.</w:t>
      </w:r>
    </w:p>
    <w:p w:rsidR="002C0ED3" w:rsidRPr="00720637" w:rsidRDefault="002C0ED3" w:rsidP="00F22D17">
      <w:pPr>
        <w:spacing w:after="0" w:line="240" w:lineRule="auto"/>
        <w:ind w:left="720" w:right="-115"/>
        <w:rPr>
          <w:rFonts w:ascii="Times New Roman" w:hAnsi="Times New Roman"/>
        </w:rPr>
      </w:pPr>
    </w:p>
    <w:p w:rsidR="0002361E" w:rsidRPr="00720637" w:rsidRDefault="0002361E" w:rsidP="00C03C22">
      <w:pPr>
        <w:spacing w:after="0" w:line="226" w:lineRule="auto"/>
        <w:ind w:left="720" w:right="-115"/>
        <w:rPr>
          <w:rFonts w:ascii="Times New Roman" w:hAnsi="Times New Roman"/>
        </w:rPr>
      </w:pPr>
      <w:r w:rsidRPr="00720637">
        <w:rPr>
          <w:rFonts w:ascii="Times New Roman" w:hAnsi="Times New Roman"/>
        </w:rPr>
        <w:t xml:space="preserve">If the CE activity is two hours or less, a separate schedule does not need to be included. You must, however, clearly delineate the time for introduction/welcome and evaluation time on p. </w:t>
      </w:r>
      <w:r w:rsidR="00712E47" w:rsidRPr="00720637">
        <w:rPr>
          <w:rFonts w:ascii="Times New Roman" w:hAnsi="Times New Roman"/>
        </w:rPr>
        <w:t>7</w:t>
      </w:r>
      <w:r w:rsidRPr="00720637">
        <w:rPr>
          <w:rFonts w:ascii="Times New Roman" w:hAnsi="Times New Roman"/>
        </w:rPr>
        <w:t xml:space="preserve"> of the documentation form. </w:t>
      </w:r>
    </w:p>
    <w:p w:rsidR="0002361E" w:rsidRPr="00720637" w:rsidRDefault="0002361E" w:rsidP="00F22D17">
      <w:pPr>
        <w:spacing w:after="0" w:line="240" w:lineRule="auto"/>
        <w:ind w:left="720" w:firstLine="720"/>
        <w:rPr>
          <w:rFonts w:ascii="Times New Roman" w:hAnsi="Times New Roman"/>
        </w:rPr>
      </w:pPr>
    </w:p>
    <w:p w:rsidR="0002361E" w:rsidRPr="00720637" w:rsidRDefault="00387C44" w:rsidP="00F22D17">
      <w:pPr>
        <w:spacing w:after="0" w:line="240" w:lineRule="auto"/>
        <w:ind w:left="720" w:right="-288"/>
        <w:rPr>
          <w:rFonts w:ascii="Times New Roman" w:hAnsi="Times New Roman"/>
        </w:rPr>
      </w:pPr>
      <w:r w:rsidRPr="00720637">
        <w:rPr>
          <w:rFonts w:ascii="Times New Roman" w:hAnsi="Times New Roman"/>
          <w:b/>
          <w:color w:val="C00000"/>
        </w:rPr>
        <w:t>Note</w:t>
      </w:r>
      <w:r w:rsidR="0002361E" w:rsidRPr="00720637">
        <w:rPr>
          <w:rFonts w:ascii="Times New Roman" w:hAnsi="Times New Roman"/>
          <w:b/>
          <w:color w:val="C00000"/>
        </w:rPr>
        <w:t>:</w:t>
      </w:r>
      <w:r w:rsidR="0002361E" w:rsidRPr="00720637">
        <w:rPr>
          <w:rFonts w:ascii="Times New Roman" w:hAnsi="Times New Roman"/>
        </w:rPr>
        <w:t xml:space="preserve"> The time listed on p. </w:t>
      </w:r>
      <w:r w:rsidR="00712E47" w:rsidRPr="00720637">
        <w:rPr>
          <w:rFonts w:ascii="Times New Roman" w:hAnsi="Times New Roman"/>
        </w:rPr>
        <w:t>7</w:t>
      </w:r>
      <w:r w:rsidR="0002361E" w:rsidRPr="00720637">
        <w:rPr>
          <w:rFonts w:ascii="Times New Roman" w:hAnsi="Times New Roman"/>
        </w:rPr>
        <w:t xml:space="preserve"> and the schedule must match.</w:t>
      </w:r>
    </w:p>
    <w:p w:rsidR="00712E47" w:rsidRPr="00720637" w:rsidRDefault="00712E47" w:rsidP="00F22D17">
      <w:pPr>
        <w:spacing w:after="0" w:line="240" w:lineRule="auto"/>
        <w:ind w:left="720" w:right="-540"/>
        <w:rPr>
          <w:rFonts w:ascii="Times New Roman" w:hAnsi="Times New Roman"/>
        </w:rPr>
      </w:pPr>
    </w:p>
    <w:p w:rsidR="0002361E" w:rsidRPr="00720637" w:rsidRDefault="0002361E" w:rsidP="00C03C22">
      <w:pPr>
        <w:spacing w:after="0" w:line="226" w:lineRule="auto"/>
        <w:ind w:left="720" w:right="-547"/>
        <w:rPr>
          <w:rFonts w:ascii="Times New Roman" w:hAnsi="Times New Roman"/>
        </w:rPr>
      </w:pPr>
      <w:r w:rsidRPr="00720637">
        <w:rPr>
          <w:rFonts w:ascii="Times New Roman" w:hAnsi="Times New Roman"/>
        </w:rPr>
        <w:t xml:space="preserve">The appropriate measure of credit is the 60 minute contact hour. A contact hour is </w:t>
      </w:r>
      <w:r w:rsidRPr="00720637">
        <w:rPr>
          <w:rFonts w:ascii="Times New Roman" w:hAnsi="Times New Roman"/>
          <w:b/>
        </w:rPr>
        <w:t>60 minutes</w:t>
      </w:r>
      <w:r w:rsidRPr="00720637">
        <w:rPr>
          <w:rFonts w:ascii="Times New Roman" w:hAnsi="Times New Roman"/>
        </w:rPr>
        <w:t xml:space="preserve"> of an organized learning activity, which is either a didactic or clinical experience. The </w:t>
      </w:r>
      <w:r w:rsidRPr="00720637">
        <w:rPr>
          <w:rFonts w:ascii="Times New Roman" w:hAnsi="Times New Roman"/>
          <w:b/>
          <w:color w:val="C00000"/>
        </w:rPr>
        <w:t>minimum number</w:t>
      </w:r>
      <w:r w:rsidRPr="00720637">
        <w:rPr>
          <w:rFonts w:ascii="Times New Roman" w:hAnsi="Times New Roman"/>
        </w:rPr>
        <w:t xml:space="preserve"> of contact hours to be awarded is 0.5 (30 minutes). Contact hours may be calculated to the hundredths (i.e. 1.45, 0.91, etc.). </w:t>
      </w:r>
      <w:r w:rsidRPr="00720637">
        <w:rPr>
          <w:rFonts w:ascii="Times New Roman" w:hAnsi="Times New Roman"/>
          <w:b/>
          <w:color w:val="C00000"/>
        </w:rPr>
        <w:t>They may not be rounded up!</w:t>
      </w:r>
      <w:r w:rsidRPr="00720637">
        <w:rPr>
          <w:rFonts w:ascii="Times New Roman" w:hAnsi="Times New Roman"/>
        </w:rPr>
        <w:t xml:space="preserve"> (e.g., 4.59 = 4.5 or 4.59, not 4.6)</w:t>
      </w:r>
    </w:p>
    <w:p w:rsidR="0002361E" w:rsidRPr="00720637" w:rsidRDefault="0002361E" w:rsidP="00C03C22">
      <w:pPr>
        <w:spacing w:after="0" w:line="240" w:lineRule="auto"/>
        <w:rPr>
          <w:rFonts w:ascii="Times New Roman" w:hAnsi="Times New Roman"/>
        </w:rPr>
      </w:pPr>
      <w:r w:rsidRPr="00720637">
        <w:rPr>
          <w:rFonts w:ascii="Times New Roman" w:hAnsi="Times New Roman"/>
        </w:rPr>
        <w:tab/>
        <w:t>A sample schedule might look like this:</w:t>
      </w:r>
    </w:p>
    <w:p w:rsidR="0002361E" w:rsidRPr="00720637" w:rsidRDefault="0002361E" w:rsidP="0002361E">
      <w:pPr>
        <w:spacing w:after="0" w:line="240" w:lineRule="auto"/>
        <w:rPr>
          <w:rFonts w:ascii="Times New Roman" w:hAnsi="Times New Roman"/>
        </w:rPr>
      </w:pPr>
    </w:p>
    <w:tbl>
      <w:tblPr>
        <w:tblW w:w="0" w:type="auto"/>
        <w:tblInd w:w="1481" w:type="dxa"/>
        <w:tblLook w:val="04A0"/>
      </w:tblPr>
      <w:tblGrid>
        <w:gridCol w:w="3438"/>
        <w:gridCol w:w="2970"/>
      </w:tblGrid>
      <w:tr w:rsidR="00F22D17" w:rsidRPr="00F22D17" w:rsidTr="00312C81">
        <w:tc>
          <w:tcPr>
            <w:tcW w:w="3438" w:type="dxa"/>
            <w:tcBorders>
              <w:top w:val="single" w:sz="4" w:space="0" w:color="auto"/>
              <w:left w:val="single" w:sz="4" w:space="0" w:color="auto"/>
              <w:bottom w:val="single" w:sz="4" w:space="0" w:color="auto"/>
              <w:right w:val="single" w:sz="4" w:space="0" w:color="auto"/>
            </w:tcBorders>
          </w:tcPr>
          <w:p w:rsidR="00F22D17" w:rsidRPr="00F22D17" w:rsidRDefault="00F22D17" w:rsidP="00E375DD">
            <w:pPr>
              <w:tabs>
                <w:tab w:val="left" w:pos="900"/>
              </w:tabs>
              <w:rPr>
                <w:rFonts w:ascii="Times New Roman" w:hAnsi="Times New Roman"/>
              </w:rPr>
            </w:pPr>
            <w:r w:rsidRPr="00F22D17">
              <w:rPr>
                <w:rFonts w:ascii="Times New Roman" w:hAnsi="Times New Roman"/>
              </w:rPr>
              <w:t xml:space="preserve">8:00 </w:t>
            </w:r>
            <w:r w:rsidRPr="00F22D17">
              <w:rPr>
                <w:rFonts w:ascii="Times New Roman" w:hAnsi="Times New Roman"/>
              </w:rPr>
              <w:tab/>
              <w:t>Welcome &amp; Introduction</w:t>
            </w:r>
          </w:p>
        </w:tc>
        <w:tc>
          <w:tcPr>
            <w:tcW w:w="2970" w:type="dxa"/>
            <w:tcBorders>
              <w:top w:val="single" w:sz="4" w:space="0" w:color="auto"/>
              <w:left w:val="single" w:sz="4" w:space="0" w:color="auto"/>
              <w:bottom w:val="single" w:sz="4" w:space="0" w:color="auto"/>
              <w:right w:val="single" w:sz="4" w:space="0" w:color="auto"/>
            </w:tcBorders>
          </w:tcPr>
          <w:p w:rsidR="00F22D17" w:rsidRPr="00F22D17" w:rsidRDefault="00F22D17" w:rsidP="00F22D17">
            <w:pPr>
              <w:rPr>
                <w:rFonts w:ascii="Times New Roman" w:hAnsi="Times New Roman"/>
              </w:rPr>
            </w:pPr>
            <w:r w:rsidRPr="00F22D17">
              <w:rPr>
                <w:rFonts w:ascii="Times New Roman" w:hAnsi="Times New Roman"/>
              </w:rPr>
              <w:t>10 min. (not applicable NA)</w:t>
            </w:r>
          </w:p>
        </w:tc>
      </w:tr>
      <w:tr w:rsidR="00F22D17" w:rsidRPr="00F22D17" w:rsidTr="00312C81">
        <w:tc>
          <w:tcPr>
            <w:tcW w:w="3438" w:type="dxa"/>
            <w:tcBorders>
              <w:top w:val="single" w:sz="4" w:space="0" w:color="auto"/>
              <w:left w:val="single" w:sz="4" w:space="0" w:color="auto"/>
              <w:bottom w:val="single" w:sz="4" w:space="0" w:color="auto"/>
              <w:right w:val="single" w:sz="4" w:space="0" w:color="auto"/>
            </w:tcBorders>
          </w:tcPr>
          <w:p w:rsidR="00F22D17" w:rsidRPr="00F22D17" w:rsidRDefault="00F22D17" w:rsidP="00E375DD">
            <w:pPr>
              <w:tabs>
                <w:tab w:val="left" w:pos="900"/>
              </w:tabs>
              <w:rPr>
                <w:rFonts w:ascii="Times New Roman" w:hAnsi="Times New Roman"/>
              </w:rPr>
            </w:pPr>
            <w:r w:rsidRPr="00F22D17">
              <w:rPr>
                <w:rFonts w:ascii="Times New Roman" w:hAnsi="Times New Roman"/>
              </w:rPr>
              <w:t xml:space="preserve">8:10 </w:t>
            </w:r>
            <w:r w:rsidRPr="00F22D17">
              <w:rPr>
                <w:rFonts w:ascii="Times New Roman" w:hAnsi="Times New Roman"/>
              </w:rPr>
              <w:tab/>
              <w:t>Pre-test</w:t>
            </w:r>
            <w:r w:rsidRPr="00F22D17">
              <w:rPr>
                <w:rFonts w:ascii="Times New Roman" w:hAnsi="Times New Roman"/>
              </w:rPr>
              <w:tab/>
            </w:r>
          </w:p>
        </w:tc>
        <w:tc>
          <w:tcPr>
            <w:tcW w:w="2970" w:type="dxa"/>
            <w:tcBorders>
              <w:top w:val="single" w:sz="4" w:space="0" w:color="auto"/>
              <w:left w:val="single" w:sz="4" w:space="0" w:color="auto"/>
              <w:bottom w:val="single" w:sz="4" w:space="0" w:color="auto"/>
              <w:right w:val="single" w:sz="4" w:space="0" w:color="auto"/>
            </w:tcBorders>
          </w:tcPr>
          <w:p w:rsidR="00F22D17" w:rsidRPr="00F22D17" w:rsidRDefault="00F22D17" w:rsidP="00F22D17">
            <w:pPr>
              <w:tabs>
                <w:tab w:val="left" w:pos="900"/>
              </w:tabs>
              <w:rPr>
                <w:rFonts w:ascii="Times New Roman" w:hAnsi="Times New Roman"/>
              </w:rPr>
            </w:pPr>
            <w:r w:rsidRPr="00F22D17">
              <w:rPr>
                <w:rFonts w:ascii="Times New Roman" w:hAnsi="Times New Roman"/>
              </w:rPr>
              <w:t>20 min.</w:t>
            </w:r>
          </w:p>
        </w:tc>
      </w:tr>
      <w:tr w:rsidR="00F22D17" w:rsidRPr="00F22D17" w:rsidTr="00312C81">
        <w:tc>
          <w:tcPr>
            <w:tcW w:w="3438" w:type="dxa"/>
            <w:tcBorders>
              <w:top w:val="single" w:sz="4" w:space="0" w:color="auto"/>
              <w:left w:val="single" w:sz="4" w:space="0" w:color="auto"/>
              <w:bottom w:val="single" w:sz="4" w:space="0" w:color="auto"/>
              <w:right w:val="single" w:sz="4" w:space="0" w:color="auto"/>
            </w:tcBorders>
          </w:tcPr>
          <w:p w:rsidR="00F22D17" w:rsidRPr="00F22D17" w:rsidRDefault="00F22D17" w:rsidP="00E375DD">
            <w:pPr>
              <w:tabs>
                <w:tab w:val="left" w:pos="900"/>
              </w:tabs>
              <w:rPr>
                <w:rFonts w:ascii="Times New Roman" w:hAnsi="Times New Roman"/>
              </w:rPr>
            </w:pPr>
            <w:r w:rsidRPr="00F22D17">
              <w:rPr>
                <w:rFonts w:ascii="Times New Roman" w:hAnsi="Times New Roman"/>
              </w:rPr>
              <w:t xml:space="preserve">8:30 </w:t>
            </w:r>
            <w:r w:rsidRPr="00F22D17">
              <w:rPr>
                <w:rFonts w:ascii="Times New Roman" w:hAnsi="Times New Roman"/>
              </w:rPr>
              <w:tab/>
              <w:t>Talk #1</w:t>
            </w:r>
            <w:r w:rsidRPr="00F22D17">
              <w:rPr>
                <w:rFonts w:ascii="Times New Roman" w:hAnsi="Times New Roman"/>
              </w:rPr>
              <w:tab/>
            </w:r>
            <w:r w:rsidRPr="00F22D17">
              <w:rPr>
                <w:rFonts w:ascii="Times New Roman" w:hAnsi="Times New Roman"/>
              </w:rPr>
              <w:tab/>
            </w:r>
          </w:p>
        </w:tc>
        <w:tc>
          <w:tcPr>
            <w:tcW w:w="2970" w:type="dxa"/>
            <w:tcBorders>
              <w:top w:val="single" w:sz="4" w:space="0" w:color="auto"/>
              <w:left w:val="single" w:sz="4" w:space="0" w:color="auto"/>
              <w:bottom w:val="single" w:sz="4" w:space="0" w:color="auto"/>
              <w:right w:val="single" w:sz="4" w:space="0" w:color="auto"/>
            </w:tcBorders>
          </w:tcPr>
          <w:p w:rsidR="00F22D17" w:rsidRPr="00F22D17" w:rsidRDefault="00F22D17" w:rsidP="00F22D17">
            <w:pPr>
              <w:tabs>
                <w:tab w:val="left" w:pos="900"/>
              </w:tabs>
              <w:rPr>
                <w:rFonts w:ascii="Times New Roman" w:hAnsi="Times New Roman"/>
              </w:rPr>
            </w:pPr>
            <w:r w:rsidRPr="00F22D17">
              <w:rPr>
                <w:rFonts w:ascii="Times New Roman" w:hAnsi="Times New Roman"/>
              </w:rPr>
              <w:t>30 min.</w:t>
            </w:r>
          </w:p>
        </w:tc>
      </w:tr>
      <w:tr w:rsidR="00F22D17" w:rsidRPr="00F22D17" w:rsidTr="00312C81">
        <w:tc>
          <w:tcPr>
            <w:tcW w:w="3438" w:type="dxa"/>
            <w:tcBorders>
              <w:top w:val="single" w:sz="4" w:space="0" w:color="auto"/>
              <w:left w:val="single" w:sz="4" w:space="0" w:color="auto"/>
              <w:bottom w:val="single" w:sz="4" w:space="0" w:color="auto"/>
              <w:right w:val="single" w:sz="4" w:space="0" w:color="auto"/>
            </w:tcBorders>
          </w:tcPr>
          <w:p w:rsidR="00F22D17" w:rsidRPr="00F22D17" w:rsidRDefault="00F22D17" w:rsidP="00E375DD">
            <w:pPr>
              <w:tabs>
                <w:tab w:val="left" w:pos="900"/>
              </w:tabs>
              <w:rPr>
                <w:rFonts w:ascii="Times New Roman" w:hAnsi="Times New Roman"/>
              </w:rPr>
            </w:pPr>
            <w:r w:rsidRPr="00F22D17">
              <w:rPr>
                <w:rFonts w:ascii="Times New Roman" w:hAnsi="Times New Roman"/>
              </w:rPr>
              <w:t xml:space="preserve">9:00 </w:t>
            </w:r>
            <w:r w:rsidRPr="00F22D17">
              <w:rPr>
                <w:rFonts w:ascii="Times New Roman" w:hAnsi="Times New Roman"/>
              </w:rPr>
              <w:tab/>
              <w:t xml:space="preserve">Discussion </w:t>
            </w:r>
            <w:r w:rsidRPr="00F22D17">
              <w:rPr>
                <w:rFonts w:ascii="Times New Roman" w:hAnsi="Times New Roman"/>
              </w:rPr>
              <w:tab/>
            </w:r>
            <w:r w:rsidRPr="00F22D17">
              <w:rPr>
                <w:rFonts w:ascii="Times New Roman" w:hAnsi="Times New Roman"/>
              </w:rPr>
              <w:tab/>
            </w:r>
          </w:p>
        </w:tc>
        <w:tc>
          <w:tcPr>
            <w:tcW w:w="2970" w:type="dxa"/>
            <w:tcBorders>
              <w:top w:val="single" w:sz="4" w:space="0" w:color="auto"/>
              <w:left w:val="single" w:sz="4" w:space="0" w:color="auto"/>
              <w:bottom w:val="single" w:sz="4" w:space="0" w:color="auto"/>
              <w:right w:val="single" w:sz="4" w:space="0" w:color="auto"/>
            </w:tcBorders>
          </w:tcPr>
          <w:p w:rsidR="00F22D17" w:rsidRPr="00F22D17" w:rsidRDefault="00F22D17" w:rsidP="00F22D17">
            <w:pPr>
              <w:tabs>
                <w:tab w:val="left" w:pos="900"/>
              </w:tabs>
              <w:rPr>
                <w:rFonts w:ascii="Times New Roman" w:hAnsi="Times New Roman"/>
              </w:rPr>
            </w:pPr>
            <w:r w:rsidRPr="00F22D17">
              <w:rPr>
                <w:rFonts w:ascii="Times New Roman" w:hAnsi="Times New Roman"/>
              </w:rPr>
              <w:t>20 min.</w:t>
            </w:r>
          </w:p>
        </w:tc>
      </w:tr>
      <w:tr w:rsidR="00F22D17" w:rsidRPr="00F22D17" w:rsidTr="00312C81">
        <w:tc>
          <w:tcPr>
            <w:tcW w:w="3438" w:type="dxa"/>
            <w:tcBorders>
              <w:top w:val="single" w:sz="4" w:space="0" w:color="auto"/>
              <w:left w:val="single" w:sz="4" w:space="0" w:color="auto"/>
              <w:bottom w:val="single" w:sz="4" w:space="0" w:color="auto"/>
              <w:right w:val="single" w:sz="4" w:space="0" w:color="auto"/>
            </w:tcBorders>
          </w:tcPr>
          <w:p w:rsidR="00F22D17" w:rsidRPr="00F22D17" w:rsidRDefault="00F22D17" w:rsidP="00E375DD">
            <w:pPr>
              <w:tabs>
                <w:tab w:val="left" w:pos="900"/>
              </w:tabs>
              <w:rPr>
                <w:rFonts w:ascii="Times New Roman" w:hAnsi="Times New Roman"/>
              </w:rPr>
            </w:pPr>
            <w:r w:rsidRPr="00F22D17">
              <w:rPr>
                <w:rFonts w:ascii="Times New Roman" w:hAnsi="Times New Roman"/>
              </w:rPr>
              <w:t xml:space="preserve">9:20 </w:t>
            </w:r>
            <w:r w:rsidRPr="00F22D17">
              <w:rPr>
                <w:rFonts w:ascii="Times New Roman" w:hAnsi="Times New Roman"/>
              </w:rPr>
              <w:tab/>
              <w:t xml:space="preserve">Talk # 2  </w:t>
            </w:r>
            <w:r w:rsidRPr="00F22D17">
              <w:rPr>
                <w:rFonts w:ascii="Times New Roman" w:hAnsi="Times New Roman"/>
              </w:rPr>
              <w:tab/>
            </w:r>
            <w:r w:rsidRPr="00F22D17">
              <w:rPr>
                <w:rFonts w:ascii="Times New Roman" w:hAnsi="Times New Roman"/>
              </w:rPr>
              <w:tab/>
            </w:r>
          </w:p>
        </w:tc>
        <w:tc>
          <w:tcPr>
            <w:tcW w:w="2970" w:type="dxa"/>
            <w:tcBorders>
              <w:top w:val="single" w:sz="4" w:space="0" w:color="auto"/>
              <w:left w:val="single" w:sz="4" w:space="0" w:color="auto"/>
              <w:bottom w:val="single" w:sz="4" w:space="0" w:color="auto"/>
              <w:right w:val="single" w:sz="4" w:space="0" w:color="auto"/>
            </w:tcBorders>
          </w:tcPr>
          <w:p w:rsidR="00F22D17" w:rsidRPr="00F22D17" w:rsidRDefault="00F22D17" w:rsidP="00F22D17">
            <w:pPr>
              <w:tabs>
                <w:tab w:val="left" w:pos="900"/>
              </w:tabs>
              <w:rPr>
                <w:rFonts w:ascii="Times New Roman" w:hAnsi="Times New Roman"/>
              </w:rPr>
            </w:pPr>
            <w:r w:rsidRPr="00F22D17">
              <w:rPr>
                <w:rFonts w:ascii="Times New Roman" w:hAnsi="Times New Roman"/>
              </w:rPr>
              <w:t>50 min.</w:t>
            </w:r>
          </w:p>
        </w:tc>
      </w:tr>
      <w:tr w:rsidR="00F22D17" w:rsidRPr="00F22D17" w:rsidTr="00312C81">
        <w:tc>
          <w:tcPr>
            <w:tcW w:w="3438" w:type="dxa"/>
            <w:tcBorders>
              <w:top w:val="single" w:sz="4" w:space="0" w:color="auto"/>
              <w:left w:val="single" w:sz="4" w:space="0" w:color="auto"/>
              <w:bottom w:val="single" w:sz="4" w:space="0" w:color="auto"/>
              <w:right w:val="single" w:sz="4" w:space="0" w:color="auto"/>
            </w:tcBorders>
          </w:tcPr>
          <w:p w:rsidR="00F22D17" w:rsidRPr="00F22D17" w:rsidRDefault="00F22D17" w:rsidP="00E375DD">
            <w:pPr>
              <w:tabs>
                <w:tab w:val="left" w:pos="900"/>
              </w:tabs>
              <w:rPr>
                <w:rFonts w:ascii="Times New Roman" w:hAnsi="Times New Roman"/>
              </w:rPr>
            </w:pPr>
            <w:r w:rsidRPr="00F22D17">
              <w:rPr>
                <w:rFonts w:ascii="Times New Roman" w:hAnsi="Times New Roman"/>
              </w:rPr>
              <w:t>10:10</w:t>
            </w:r>
            <w:r w:rsidRPr="00F22D17">
              <w:rPr>
                <w:rFonts w:ascii="Times New Roman" w:hAnsi="Times New Roman"/>
              </w:rPr>
              <w:tab/>
              <w:t xml:space="preserve">Break  </w:t>
            </w:r>
            <w:r w:rsidRPr="00F22D17">
              <w:rPr>
                <w:rFonts w:ascii="Times New Roman" w:hAnsi="Times New Roman"/>
              </w:rPr>
              <w:tab/>
            </w:r>
            <w:r w:rsidRPr="00F22D17">
              <w:rPr>
                <w:rFonts w:ascii="Times New Roman" w:hAnsi="Times New Roman"/>
              </w:rPr>
              <w:tab/>
            </w:r>
          </w:p>
        </w:tc>
        <w:tc>
          <w:tcPr>
            <w:tcW w:w="2970" w:type="dxa"/>
            <w:tcBorders>
              <w:top w:val="single" w:sz="4" w:space="0" w:color="auto"/>
              <w:left w:val="single" w:sz="4" w:space="0" w:color="auto"/>
              <w:bottom w:val="single" w:sz="4" w:space="0" w:color="auto"/>
              <w:right w:val="single" w:sz="4" w:space="0" w:color="auto"/>
            </w:tcBorders>
          </w:tcPr>
          <w:p w:rsidR="00F22D17" w:rsidRPr="00F22D17" w:rsidRDefault="00F22D17" w:rsidP="00F22D17">
            <w:pPr>
              <w:tabs>
                <w:tab w:val="left" w:pos="900"/>
              </w:tabs>
              <w:rPr>
                <w:rFonts w:ascii="Times New Roman" w:hAnsi="Times New Roman"/>
              </w:rPr>
            </w:pPr>
            <w:r w:rsidRPr="00F22D17">
              <w:rPr>
                <w:rFonts w:ascii="Times New Roman" w:hAnsi="Times New Roman"/>
              </w:rPr>
              <w:t>15 min. NA</w:t>
            </w:r>
          </w:p>
        </w:tc>
      </w:tr>
      <w:tr w:rsidR="00F22D17" w:rsidRPr="00F22D17" w:rsidTr="00312C81">
        <w:tc>
          <w:tcPr>
            <w:tcW w:w="3438" w:type="dxa"/>
            <w:tcBorders>
              <w:top w:val="single" w:sz="4" w:space="0" w:color="auto"/>
              <w:left w:val="single" w:sz="4" w:space="0" w:color="auto"/>
              <w:bottom w:val="single" w:sz="4" w:space="0" w:color="auto"/>
              <w:right w:val="single" w:sz="4" w:space="0" w:color="auto"/>
            </w:tcBorders>
          </w:tcPr>
          <w:p w:rsidR="00F22D17" w:rsidRPr="00F22D17" w:rsidRDefault="00F22D17" w:rsidP="00E375DD">
            <w:pPr>
              <w:tabs>
                <w:tab w:val="left" w:pos="900"/>
              </w:tabs>
              <w:rPr>
                <w:rFonts w:ascii="Times New Roman" w:hAnsi="Times New Roman"/>
              </w:rPr>
            </w:pPr>
            <w:r w:rsidRPr="00F22D17">
              <w:rPr>
                <w:rFonts w:ascii="Times New Roman" w:hAnsi="Times New Roman"/>
              </w:rPr>
              <w:t>10:25</w:t>
            </w:r>
            <w:r w:rsidRPr="00F22D17">
              <w:rPr>
                <w:rFonts w:ascii="Times New Roman" w:hAnsi="Times New Roman"/>
              </w:rPr>
              <w:tab/>
              <w:t xml:space="preserve">Supervised Practice </w:t>
            </w:r>
            <w:r w:rsidRPr="00F22D17">
              <w:rPr>
                <w:rFonts w:ascii="Times New Roman" w:hAnsi="Times New Roman"/>
              </w:rPr>
              <w:tab/>
            </w:r>
          </w:p>
        </w:tc>
        <w:tc>
          <w:tcPr>
            <w:tcW w:w="2970" w:type="dxa"/>
            <w:tcBorders>
              <w:top w:val="single" w:sz="4" w:space="0" w:color="auto"/>
              <w:left w:val="single" w:sz="4" w:space="0" w:color="auto"/>
              <w:bottom w:val="single" w:sz="4" w:space="0" w:color="auto"/>
              <w:right w:val="single" w:sz="4" w:space="0" w:color="auto"/>
            </w:tcBorders>
          </w:tcPr>
          <w:p w:rsidR="00F22D17" w:rsidRPr="00F22D17" w:rsidRDefault="00F22D17" w:rsidP="00F22D17">
            <w:pPr>
              <w:tabs>
                <w:tab w:val="left" w:pos="900"/>
              </w:tabs>
              <w:rPr>
                <w:rFonts w:ascii="Times New Roman" w:hAnsi="Times New Roman"/>
              </w:rPr>
            </w:pPr>
            <w:r w:rsidRPr="00F22D17">
              <w:rPr>
                <w:rFonts w:ascii="Times New Roman" w:hAnsi="Times New Roman"/>
              </w:rPr>
              <w:t>50 min.</w:t>
            </w:r>
          </w:p>
        </w:tc>
      </w:tr>
      <w:tr w:rsidR="00E375DD" w:rsidRPr="00F22D17" w:rsidTr="00312C81">
        <w:tc>
          <w:tcPr>
            <w:tcW w:w="3438" w:type="dxa"/>
            <w:tcBorders>
              <w:top w:val="single" w:sz="4" w:space="0" w:color="auto"/>
              <w:left w:val="single" w:sz="4" w:space="0" w:color="auto"/>
              <w:bottom w:val="single" w:sz="4" w:space="0" w:color="auto"/>
              <w:right w:val="single" w:sz="4" w:space="0" w:color="auto"/>
            </w:tcBorders>
          </w:tcPr>
          <w:p w:rsidR="00E375DD" w:rsidRPr="00F22D17" w:rsidRDefault="00E375DD" w:rsidP="00E375DD">
            <w:pPr>
              <w:tabs>
                <w:tab w:val="left" w:pos="900"/>
              </w:tabs>
              <w:rPr>
                <w:rFonts w:ascii="Times New Roman" w:hAnsi="Times New Roman"/>
              </w:rPr>
            </w:pPr>
            <w:r w:rsidRPr="00F22D17">
              <w:rPr>
                <w:rFonts w:ascii="Times New Roman" w:hAnsi="Times New Roman"/>
              </w:rPr>
              <w:t>11:15</w:t>
            </w:r>
            <w:r w:rsidRPr="00F22D17">
              <w:rPr>
                <w:rFonts w:ascii="Times New Roman" w:hAnsi="Times New Roman"/>
              </w:rPr>
              <w:tab/>
              <w:t>Lunch &amp; Exhibits</w:t>
            </w:r>
          </w:p>
        </w:tc>
        <w:tc>
          <w:tcPr>
            <w:tcW w:w="2970" w:type="dxa"/>
            <w:tcBorders>
              <w:top w:val="single" w:sz="4" w:space="0" w:color="auto"/>
              <w:left w:val="single" w:sz="4" w:space="0" w:color="auto"/>
              <w:bottom w:val="single" w:sz="4" w:space="0" w:color="auto"/>
              <w:right w:val="single" w:sz="4" w:space="0" w:color="auto"/>
            </w:tcBorders>
          </w:tcPr>
          <w:p w:rsidR="00E375DD" w:rsidRPr="00F22D17" w:rsidRDefault="00E375DD" w:rsidP="00F22D17">
            <w:pPr>
              <w:tabs>
                <w:tab w:val="left" w:pos="900"/>
                <w:tab w:val="left" w:pos="3510"/>
              </w:tabs>
              <w:rPr>
                <w:rFonts w:ascii="Times New Roman" w:hAnsi="Times New Roman"/>
              </w:rPr>
            </w:pPr>
            <w:r w:rsidRPr="00F22D17">
              <w:rPr>
                <w:rFonts w:ascii="Times New Roman" w:hAnsi="Times New Roman"/>
              </w:rPr>
              <w:t>60 min. NA</w:t>
            </w:r>
          </w:p>
        </w:tc>
      </w:tr>
      <w:tr w:rsidR="00F22D17" w:rsidRPr="00F22D17" w:rsidTr="00312C81">
        <w:tc>
          <w:tcPr>
            <w:tcW w:w="3438" w:type="dxa"/>
            <w:tcBorders>
              <w:top w:val="single" w:sz="4" w:space="0" w:color="auto"/>
              <w:left w:val="single" w:sz="4" w:space="0" w:color="auto"/>
              <w:bottom w:val="single" w:sz="4" w:space="0" w:color="auto"/>
              <w:right w:val="single" w:sz="4" w:space="0" w:color="auto"/>
            </w:tcBorders>
          </w:tcPr>
          <w:p w:rsidR="00F22D17" w:rsidRPr="00F22D17" w:rsidRDefault="00E375DD" w:rsidP="00E375DD">
            <w:pPr>
              <w:tabs>
                <w:tab w:val="left" w:pos="900"/>
              </w:tabs>
              <w:rPr>
                <w:rFonts w:ascii="Times New Roman" w:hAnsi="Times New Roman"/>
              </w:rPr>
            </w:pPr>
            <w:r w:rsidRPr="00F22D17">
              <w:rPr>
                <w:rFonts w:ascii="Times New Roman" w:hAnsi="Times New Roman"/>
              </w:rPr>
              <w:t>12:15</w:t>
            </w:r>
            <w:r w:rsidRPr="00F22D17">
              <w:rPr>
                <w:rFonts w:ascii="Times New Roman" w:hAnsi="Times New Roman"/>
              </w:rPr>
              <w:tab/>
              <w:t xml:space="preserve">Panel Discussion  </w:t>
            </w:r>
            <w:r w:rsidR="00F22D17" w:rsidRPr="00F22D17">
              <w:rPr>
                <w:rFonts w:ascii="Times New Roman" w:hAnsi="Times New Roman"/>
              </w:rPr>
              <w:tab/>
            </w:r>
          </w:p>
        </w:tc>
        <w:tc>
          <w:tcPr>
            <w:tcW w:w="2970" w:type="dxa"/>
            <w:tcBorders>
              <w:top w:val="single" w:sz="4" w:space="0" w:color="auto"/>
              <w:left w:val="single" w:sz="4" w:space="0" w:color="auto"/>
              <w:bottom w:val="single" w:sz="4" w:space="0" w:color="auto"/>
              <w:right w:val="single" w:sz="4" w:space="0" w:color="auto"/>
            </w:tcBorders>
          </w:tcPr>
          <w:p w:rsidR="00F22D17" w:rsidRPr="00F22D17" w:rsidRDefault="00F22D17" w:rsidP="00F22D17">
            <w:pPr>
              <w:tabs>
                <w:tab w:val="left" w:pos="900"/>
                <w:tab w:val="left" w:pos="3510"/>
              </w:tabs>
              <w:rPr>
                <w:rFonts w:ascii="Times New Roman" w:hAnsi="Times New Roman"/>
              </w:rPr>
            </w:pPr>
            <w:r w:rsidRPr="00F22D17">
              <w:rPr>
                <w:rFonts w:ascii="Times New Roman" w:hAnsi="Times New Roman"/>
              </w:rPr>
              <w:t>100 min.</w:t>
            </w:r>
          </w:p>
        </w:tc>
      </w:tr>
      <w:tr w:rsidR="00F22D17" w:rsidRPr="00F22D17" w:rsidTr="00720637">
        <w:trPr>
          <w:trHeight w:val="440"/>
        </w:trPr>
        <w:tc>
          <w:tcPr>
            <w:tcW w:w="3438" w:type="dxa"/>
            <w:tcBorders>
              <w:top w:val="single" w:sz="4" w:space="0" w:color="auto"/>
              <w:left w:val="single" w:sz="4" w:space="0" w:color="auto"/>
              <w:bottom w:val="single" w:sz="4" w:space="0" w:color="auto"/>
              <w:right w:val="single" w:sz="4" w:space="0" w:color="auto"/>
            </w:tcBorders>
          </w:tcPr>
          <w:p w:rsidR="00F22D17" w:rsidRPr="00F22D17" w:rsidRDefault="00E375DD" w:rsidP="00F22D17">
            <w:pPr>
              <w:tabs>
                <w:tab w:val="left" w:pos="900"/>
              </w:tabs>
              <w:rPr>
                <w:rFonts w:ascii="Times New Roman" w:hAnsi="Times New Roman"/>
              </w:rPr>
            </w:pPr>
            <w:r>
              <w:rPr>
                <w:rFonts w:ascii="Times New Roman" w:hAnsi="Times New Roman"/>
              </w:rPr>
              <w:t xml:space="preserve">1:55 </w:t>
            </w:r>
            <w:r>
              <w:rPr>
                <w:rFonts w:ascii="Times New Roman" w:hAnsi="Times New Roman"/>
              </w:rPr>
              <w:tab/>
            </w:r>
            <w:r w:rsidRPr="00F22D17">
              <w:rPr>
                <w:rFonts w:ascii="Times New Roman" w:hAnsi="Times New Roman"/>
              </w:rPr>
              <w:t>Break</w:t>
            </w:r>
            <w:r w:rsidRPr="00F22D17">
              <w:rPr>
                <w:rFonts w:ascii="Times New Roman" w:hAnsi="Times New Roman"/>
              </w:rPr>
              <w:tab/>
            </w:r>
          </w:p>
        </w:tc>
        <w:tc>
          <w:tcPr>
            <w:tcW w:w="2970" w:type="dxa"/>
            <w:tcBorders>
              <w:top w:val="single" w:sz="4" w:space="0" w:color="auto"/>
              <w:left w:val="single" w:sz="4" w:space="0" w:color="auto"/>
              <w:bottom w:val="single" w:sz="4" w:space="0" w:color="auto"/>
              <w:right w:val="single" w:sz="4" w:space="0" w:color="auto"/>
            </w:tcBorders>
          </w:tcPr>
          <w:p w:rsidR="00F22D17" w:rsidRPr="00F22D17" w:rsidRDefault="00F22D17" w:rsidP="00F22D17">
            <w:pPr>
              <w:tabs>
                <w:tab w:val="left" w:pos="900"/>
              </w:tabs>
              <w:rPr>
                <w:rFonts w:ascii="Times New Roman" w:hAnsi="Times New Roman"/>
              </w:rPr>
            </w:pPr>
            <w:r w:rsidRPr="00F22D17">
              <w:rPr>
                <w:rFonts w:ascii="Times New Roman" w:hAnsi="Times New Roman"/>
              </w:rPr>
              <w:t>15 min. NA</w:t>
            </w:r>
          </w:p>
        </w:tc>
      </w:tr>
      <w:tr w:rsidR="00F22D17" w:rsidRPr="00F22D17" w:rsidTr="00720637">
        <w:trPr>
          <w:trHeight w:val="386"/>
        </w:trPr>
        <w:tc>
          <w:tcPr>
            <w:tcW w:w="3438" w:type="dxa"/>
            <w:tcBorders>
              <w:top w:val="single" w:sz="4" w:space="0" w:color="auto"/>
              <w:left w:val="single" w:sz="4" w:space="0" w:color="auto"/>
              <w:bottom w:val="single" w:sz="4" w:space="0" w:color="auto"/>
              <w:right w:val="single" w:sz="4" w:space="0" w:color="auto"/>
            </w:tcBorders>
          </w:tcPr>
          <w:p w:rsidR="00F22D17" w:rsidRPr="00F22D17" w:rsidRDefault="00E375DD" w:rsidP="00F22D17">
            <w:pPr>
              <w:tabs>
                <w:tab w:val="left" w:pos="900"/>
              </w:tabs>
              <w:rPr>
                <w:rFonts w:ascii="Times New Roman" w:hAnsi="Times New Roman"/>
              </w:rPr>
            </w:pPr>
            <w:r w:rsidRPr="00F22D17">
              <w:rPr>
                <w:rFonts w:ascii="Times New Roman" w:hAnsi="Times New Roman"/>
              </w:rPr>
              <w:t xml:space="preserve">2:10 </w:t>
            </w:r>
            <w:r w:rsidRPr="00F22D17">
              <w:rPr>
                <w:rFonts w:ascii="Times New Roman" w:hAnsi="Times New Roman"/>
              </w:rPr>
              <w:tab/>
              <w:t>Talk #3</w:t>
            </w:r>
          </w:p>
        </w:tc>
        <w:tc>
          <w:tcPr>
            <w:tcW w:w="2970" w:type="dxa"/>
            <w:tcBorders>
              <w:top w:val="single" w:sz="4" w:space="0" w:color="auto"/>
              <w:left w:val="single" w:sz="4" w:space="0" w:color="auto"/>
              <w:bottom w:val="single" w:sz="4" w:space="0" w:color="auto"/>
              <w:right w:val="single" w:sz="4" w:space="0" w:color="auto"/>
            </w:tcBorders>
          </w:tcPr>
          <w:p w:rsidR="00F22D17" w:rsidRPr="00F22D17" w:rsidRDefault="00F22D17" w:rsidP="00F22D17">
            <w:pPr>
              <w:tabs>
                <w:tab w:val="left" w:pos="900"/>
              </w:tabs>
              <w:rPr>
                <w:rFonts w:ascii="Times New Roman" w:hAnsi="Times New Roman"/>
              </w:rPr>
            </w:pPr>
            <w:r w:rsidRPr="00F22D17">
              <w:rPr>
                <w:rFonts w:ascii="Times New Roman" w:hAnsi="Times New Roman"/>
              </w:rPr>
              <w:t>50 min.</w:t>
            </w:r>
          </w:p>
        </w:tc>
      </w:tr>
      <w:tr w:rsidR="00F22D17" w:rsidRPr="00F22D17" w:rsidTr="00312C81">
        <w:tc>
          <w:tcPr>
            <w:tcW w:w="3438" w:type="dxa"/>
            <w:tcBorders>
              <w:top w:val="single" w:sz="4" w:space="0" w:color="auto"/>
              <w:left w:val="single" w:sz="4" w:space="0" w:color="auto"/>
              <w:bottom w:val="single" w:sz="4" w:space="0" w:color="auto"/>
              <w:right w:val="single" w:sz="4" w:space="0" w:color="auto"/>
            </w:tcBorders>
          </w:tcPr>
          <w:p w:rsidR="00F22D17" w:rsidRPr="00F22D17" w:rsidRDefault="00E375DD" w:rsidP="00F22D17">
            <w:pPr>
              <w:tabs>
                <w:tab w:val="left" w:pos="900"/>
              </w:tabs>
              <w:rPr>
                <w:rFonts w:ascii="Times New Roman" w:hAnsi="Times New Roman"/>
              </w:rPr>
            </w:pPr>
            <w:r w:rsidRPr="00F22D17">
              <w:rPr>
                <w:rFonts w:ascii="Times New Roman" w:hAnsi="Times New Roman"/>
              </w:rPr>
              <w:t xml:space="preserve">3:00 </w:t>
            </w:r>
            <w:r w:rsidRPr="00F22D17">
              <w:rPr>
                <w:rFonts w:ascii="Times New Roman" w:hAnsi="Times New Roman"/>
              </w:rPr>
              <w:tab/>
              <w:t>Ques. &amp; Ans.</w:t>
            </w:r>
            <w:r w:rsidRPr="00F22D17">
              <w:rPr>
                <w:rFonts w:ascii="Times New Roman" w:hAnsi="Times New Roman"/>
              </w:rPr>
              <w:tab/>
            </w:r>
            <w:r w:rsidRPr="00F22D17">
              <w:rPr>
                <w:rFonts w:ascii="Times New Roman" w:hAnsi="Times New Roman"/>
              </w:rPr>
              <w:tab/>
            </w:r>
          </w:p>
        </w:tc>
        <w:tc>
          <w:tcPr>
            <w:tcW w:w="2970" w:type="dxa"/>
            <w:tcBorders>
              <w:top w:val="single" w:sz="4" w:space="0" w:color="auto"/>
              <w:left w:val="single" w:sz="4" w:space="0" w:color="auto"/>
              <w:bottom w:val="single" w:sz="4" w:space="0" w:color="auto"/>
              <w:right w:val="single" w:sz="4" w:space="0" w:color="auto"/>
            </w:tcBorders>
          </w:tcPr>
          <w:p w:rsidR="00F22D17" w:rsidRPr="00F22D17" w:rsidRDefault="00F22D17" w:rsidP="00F22D17">
            <w:pPr>
              <w:tabs>
                <w:tab w:val="left" w:pos="900"/>
              </w:tabs>
              <w:rPr>
                <w:rFonts w:ascii="Times New Roman" w:hAnsi="Times New Roman"/>
              </w:rPr>
            </w:pPr>
            <w:r w:rsidRPr="00F22D17">
              <w:rPr>
                <w:rFonts w:ascii="Times New Roman" w:hAnsi="Times New Roman"/>
              </w:rPr>
              <w:t>15 min.</w:t>
            </w:r>
          </w:p>
        </w:tc>
      </w:tr>
      <w:tr w:rsidR="00F22D17" w:rsidRPr="00F22D17" w:rsidTr="00312C81">
        <w:trPr>
          <w:trHeight w:val="395"/>
        </w:trPr>
        <w:tc>
          <w:tcPr>
            <w:tcW w:w="3438" w:type="dxa"/>
            <w:tcBorders>
              <w:top w:val="single" w:sz="4" w:space="0" w:color="auto"/>
              <w:left w:val="single" w:sz="4" w:space="0" w:color="auto"/>
              <w:bottom w:val="single" w:sz="4" w:space="0" w:color="auto"/>
              <w:right w:val="single" w:sz="4" w:space="0" w:color="auto"/>
            </w:tcBorders>
          </w:tcPr>
          <w:p w:rsidR="00F22D17" w:rsidRPr="00F22D17" w:rsidRDefault="00E375DD" w:rsidP="00E375DD">
            <w:pPr>
              <w:tabs>
                <w:tab w:val="left" w:pos="900"/>
              </w:tabs>
              <w:rPr>
                <w:rFonts w:ascii="Times New Roman" w:hAnsi="Times New Roman"/>
              </w:rPr>
            </w:pPr>
            <w:r w:rsidRPr="00F22D17">
              <w:rPr>
                <w:rFonts w:ascii="Times New Roman" w:hAnsi="Times New Roman"/>
              </w:rPr>
              <w:t>3:15</w:t>
            </w:r>
            <w:r w:rsidRPr="00F22D17">
              <w:rPr>
                <w:rFonts w:ascii="Times New Roman" w:hAnsi="Times New Roman"/>
              </w:rPr>
              <w:tab/>
              <w:t>Evaluation &amp;</w:t>
            </w:r>
            <w:r>
              <w:rPr>
                <w:rFonts w:ascii="Times New Roman" w:hAnsi="Times New Roman"/>
              </w:rPr>
              <w:t xml:space="preserve"> </w:t>
            </w:r>
            <w:r w:rsidRPr="00F22D17">
              <w:rPr>
                <w:rFonts w:ascii="Times New Roman" w:hAnsi="Times New Roman"/>
              </w:rPr>
              <w:t>Conclusion</w:t>
            </w:r>
          </w:p>
        </w:tc>
        <w:tc>
          <w:tcPr>
            <w:tcW w:w="2970" w:type="dxa"/>
            <w:tcBorders>
              <w:top w:val="single" w:sz="4" w:space="0" w:color="auto"/>
              <w:left w:val="single" w:sz="4" w:space="0" w:color="auto"/>
              <w:bottom w:val="single" w:sz="4" w:space="0" w:color="auto"/>
              <w:right w:val="single" w:sz="4" w:space="0" w:color="auto"/>
            </w:tcBorders>
          </w:tcPr>
          <w:p w:rsidR="00F22D17" w:rsidRPr="00F22D17" w:rsidRDefault="00E375DD" w:rsidP="00F22D17">
            <w:pPr>
              <w:rPr>
                <w:rFonts w:ascii="Times New Roman" w:hAnsi="Times New Roman"/>
              </w:rPr>
            </w:pPr>
            <w:r w:rsidRPr="00F22D17">
              <w:rPr>
                <w:rFonts w:ascii="Times New Roman" w:hAnsi="Times New Roman"/>
                <w:u w:val="single"/>
              </w:rPr>
              <w:t>15 min</w:t>
            </w:r>
            <w:r w:rsidRPr="00F22D17">
              <w:rPr>
                <w:rFonts w:ascii="Times New Roman" w:hAnsi="Times New Roman"/>
              </w:rPr>
              <w:t>.</w:t>
            </w:r>
          </w:p>
        </w:tc>
      </w:tr>
      <w:tr w:rsidR="00F22D17" w:rsidRPr="00F22D17" w:rsidTr="00312C81">
        <w:tc>
          <w:tcPr>
            <w:tcW w:w="3438" w:type="dxa"/>
            <w:tcBorders>
              <w:top w:val="single" w:sz="4" w:space="0" w:color="auto"/>
              <w:left w:val="single" w:sz="4" w:space="0" w:color="auto"/>
              <w:bottom w:val="single" w:sz="4" w:space="0" w:color="auto"/>
              <w:right w:val="single" w:sz="4" w:space="0" w:color="auto"/>
            </w:tcBorders>
          </w:tcPr>
          <w:p w:rsidR="00F22D17" w:rsidRPr="00F22D17" w:rsidRDefault="00F22D17" w:rsidP="00E375DD">
            <w:pPr>
              <w:rPr>
                <w:rFonts w:ascii="Times New Roman" w:hAnsi="Times New Roman"/>
              </w:rPr>
            </w:pPr>
          </w:p>
        </w:tc>
        <w:tc>
          <w:tcPr>
            <w:tcW w:w="2970" w:type="dxa"/>
            <w:tcBorders>
              <w:top w:val="single" w:sz="4" w:space="0" w:color="auto"/>
              <w:left w:val="single" w:sz="4" w:space="0" w:color="auto"/>
              <w:bottom w:val="single" w:sz="4" w:space="0" w:color="auto"/>
              <w:right w:val="single" w:sz="4" w:space="0" w:color="auto"/>
            </w:tcBorders>
          </w:tcPr>
          <w:p w:rsidR="00F22D17" w:rsidRPr="00F22D17" w:rsidRDefault="00F22D17" w:rsidP="00F22D17">
            <w:pPr>
              <w:rPr>
                <w:rFonts w:ascii="Times New Roman" w:hAnsi="Times New Roman"/>
              </w:rPr>
            </w:pPr>
            <w:r w:rsidRPr="00F22D17">
              <w:rPr>
                <w:rFonts w:ascii="Times New Roman" w:hAnsi="Times New Roman"/>
              </w:rPr>
              <w:t>350 min</w:t>
            </w:r>
          </w:p>
        </w:tc>
      </w:tr>
      <w:tr w:rsidR="00E375DD" w:rsidRPr="00F22D17" w:rsidTr="00720637">
        <w:trPr>
          <w:trHeight w:val="287"/>
        </w:trPr>
        <w:tc>
          <w:tcPr>
            <w:tcW w:w="6408" w:type="dxa"/>
            <w:gridSpan w:val="2"/>
            <w:tcBorders>
              <w:top w:val="single" w:sz="4" w:space="0" w:color="auto"/>
              <w:left w:val="single" w:sz="4" w:space="0" w:color="auto"/>
              <w:bottom w:val="single" w:sz="4" w:space="0" w:color="auto"/>
              <w:right w:val="single" w:sz="4" w:space="0" w:color="auto"/>
            </w:tcBorders>
          </w:tcPr>
          <w:p w:rsidR="00E375DD" w:rsidRPr="00F22D17" w:rsidRDefault="00E375DD" w:rsidP="00F22D17">
            <w:pPr>
              <w:rPr>
                <w:rFonts w:ascii="Times New Roman" w:hAnsi="Times New Roman"/>
              </w:rPr>
            </w:pPr>
            <w:r w:rsidRPr="00F22D17">
              <w:rPr>
                <w:rFonts w:ascii="Times New Roman" w:hAnsi="Times New Roman"/>
              </w:rPr>
              <w:t>350 min. divided by 60 = 5.83 contact hours</w:t>
            </w:r>
          </w:p>
        </w:tc>
      </w:tr>
    </w:tbl>
    <w:p w:rsidR="0002361E" w:rsidRPr="002C0ED3" w:rsidRDefault="0002361E" w:rsidP="0002361E">
      <w:pPr>
        <w:spacing w:after="0" w:line="240" w:lineRule="auto"/>
        <w:rPr>
          <w:rFonts w:ascii="Times New Roman" w:hAnsi="Times New Roman"/>
          <w:b/>
          <w:sz w:val="10"/>
          <w:szCs w:val="10"/>
        </w:rPr>
      </w:pPr>
    </w:p>
    <w:p w:rsidR="0002361E" w:rsidRPr="00720637" w:rsidRDefault="00C03C22" w:rsidP="00720637">
      <w:pPr>
        <w:spacing w:after="0" w:line="228" w:lineRule="auto"/>
        <w:ind w:right="-378"/>
        <w:rPr>
          <w:rFonts w:ascii="Times New Roman" w:hAnsi="Times New Roman"/>
        </w:rPr>
      </w:pPr>
      <w:r>
        <w:rPr>
          <w:rFonts w:ascii="Times New Roman" w:hAnsi="Times New Roman"/>
          <w:b/>
        </w:rPr>
        <w:t>11</w:t>
      </w:r>
      <w:r w:rsidR="002C0ED3">
        <w:rPr>
          <w:rFonts w:ascii="Times New Roman" w:hAnsi="Times New Roman"/>
          <w:b/>
        </w:rPr>
        <w:t>.</w:t>
      </w:r>
      <w:r w:rsidR="002C0ED3">
        <w:rPr>
          <w:rFonts w:ascii="Times New Roman" w:hAnsi="Times New Roman"/>
          <w:b/>
        </w:rPr>
        <w:tab/>
      </w:r>
      <w:r w:rsidR="0002361E" w:rsidRPr="00720637">
        <w:rPr>
          <w:rFonts w:ascii="Times New Roman" w:hAnsi="Times New Roman"/>
          <w:b/>
        </w:rPr>
        <w:t xml:space="preserve">Evaluation: </w:t>
      </w:r>
      <w:r w:rsidR="0002361E" w:rsidRPr="00720637">
        <w:rPr>
          <w:rFonts w:ascii="Times New Roman" w:hAnsi="Times New Roman"/>
        </w:rPr>
        <w:t>Check the method(s) of evaluation for this activity.</w:t>
      </w:r>
    </w:p>
    <w:p w:rsidR="0002361E" w:rsidRPr="00720637" w:rsidRDefault="0002361E" w:rsidP="00720637">
      <w:pPr>
        <w:pStyle w:val="ListParagraph"/>
        <w:spacing w:after="0" w:line="228" w:lineRule="auto"/>
        <w:ind w:right="-378"/>
        <w:rPr>
          <w:rFonts w:ascii="Times New Roman" w:hAnsi="Times New Roman"/>
        </w:rPr>
      </w:pPr>
    </w:p>
    <w:p w:rsidR="0002361E" w:rsidRPr="00720637" w:rsidRDefault="0002361E" w:rsidP="00720637">
      <w:pPr>
        <w:pStyle w:val="ListParagraph"/>
        <w:spacing w:after="0" w:line="228" w:lineRule="auto"/>
        <w:ind w:right="-360"/>
        <w:rPr>
          <w:rFonts w:ascii="Times New Roman" w:hAnsi="Times New Roman"/>
        </w:rPr>
      </w:pPr>
      <w:r w:rsidRPr="00720637">
        <w:rPr>
          <w:rFonts w:ascii="Times New Roman" w:hAnsi="Times New Roman"/>
        </w:rPr>
        <w:t>It is an expectation that learners provide input into evaluation of each activity. The form of evaluation may vary depending upon the outcome expected, the objectives, content and teaching methods. The Ohio Board of Nursing requires that there be a method of evaluation that addresses achievement of the objectives</w:t>
      </w:r>
      <w:r w:rsidRPr="00720637">
        <w:rPr>
          <w:rFonts w:ascii="Times New Roman" w:hAnsi="Times New Roman"/>
          <w:b/>
        </w:rPr>
        <w:t xml:space="preserve"> </w:t>
      </w:r>
      <w:r w:rsidRPr="00720637">
        <w:rPr>
          <w:rFonts w:ascii="Times New Roman" w:hAnsi="Times New Roman"/>
        </w:rPr>
        <w:t>and the teaching effectiveness of each speaker. The planning committee may also decide to evaluate whether the participant gained knowledge at the conclusion of the activity through testing, a question (s) on the evaluation form, etc. The learner may also need to return demonstrate knowledge or skills such as in Fetal Monitoring or Basic EKG courses.</w:t>
      </w:r>
    </w:p>
    <w:p w:rsidR="0002361E" w:rsidRPr="00720637" w:rsidRDefault="0002361E" w:rsidP="00720637">
      <w:pPr>
        <w:pStyle w:val="ListParagraph"/>
        <w:spacing w:after="0" w:line="228" w:lineRule="auto"/>
        <w:ind w:right="-378"/>
        <w:rPr>
          <w:rFonts w:ascii="Times New Roman" w:hAnsi="Times New Roman"/>
        </w:rPr>
      </w:pPr>
    </w:p>
    <w:p w:rsidR="0002361E" w:rsidRPr="00720637" w:rsidRDefault="0002361E" w:rsidP="00720637">
      <w:pPr>
        <w:pStyle w:val="ListParagraph"/>
        <w:spacing w:after="0" w:line="240" w:lineRule="auto"/>
        <w:ind w:right="-378"/>
        <w:rPr>
          <w:rFonts w:ascii="Times New Roman" w:hAnsi="Times New Roman"/>
        </w:rPr>
      </w:pPr>
      <w:r w:rsidRPr="00720637">
        <w:rPr>
          <w:rFonts w:ascii="Times New Roman" w:hAnsi="Times New Roman"/>
        </w:rPr>
        <w:t>The planning committee must identify the method(s) of evaluation that will be done with the activity and provide a copy of this method in the documentation form.</w:t>
      </w:r>
    </w:p>
    <w:p w:rsidR="00460335" w:rsidRPr="00720637" w:rsidRDefault="00460335" w:rsidP="00720637">
      <w:pPr>
        <w:pStyle w:val="ListParagraph"/>
        <w:spacing w:after="0" w:line="240" w:lineRule="auto"/>
        <w:ind w:right="-378"/>
        <w:rPr>
          <w:rFonts w:ascii="Times New Roman" w:hAnsi="Times New Roman"/>
        </w:rPr>
      </w:pPr>
    </w:p>
    <w:p w:rsidR="0002361E" w:rsidRPr="00720637" w:rsidRDefault="00C03C22" w:rsidP="00720637">
      <w:pPr>
        <w:spacing w:after="0" w:line="240" w:lineRule="auto"/>
        <w:ind w:right="-900"/>
        <w:rPr>
          <w:rFonts w:ascii="Times New Roman" w:hAnsi="Times New Roman"/>
          <w:b/>
        </w:rPr>
      </w:pPr>
      <w:r w:rsidRPr="00720637">
        <w:rPr>
          <w:rFonts w:ascii="Times New Roman" w:hAnsi="Times New Roman"/>
          <w:b/>
        </w:rPr>
        <w:t>12</w:t>
      </w:r>
      <w:r w:rsidR="002C0ED3" w:rsidRPr="00720637">
        <w:rPr>
          <w:rFonts w:ascii="Times New Roman" w:hAnsi="Times New Roman"/>
          <w:b/>
        </w:rPr>
        <w:t>.</w:t>
      </w:r>
      <w:r w:rsidR="002C0ED3" w:rsidRPr="00720637">
        <w:rPr>
          <w:rFonts w:ascii="Times New Roman" w:hAnsi="Times New Roman"/>
          <w:b/>
        </w:rPr>
        <w:tab/>
      </w:r>
      <w:r w:rsidR="0002361E" w:rsidRPr="00720637">
        <w:rPr>
          <w:rFonts w:ascii="Times New Roman" w:hAnsi="Times New Roman"/>
          <w:b/>
        </w:rPr>
        <w:t>Approval Statement as Noted on Advertising Material</w:t>
      </w:r>
    </w:p>
    <w:p w:rsidR="0002361E" w:rsidRPr="00720637" w:rsidRDefault="0002361E" w:rsidP="00720637">
      <w:pPr>
        <w:pStyle w:val="ListParagraph"/>
        <w:spacing w:after="0" w:line="240" w:lineRule="auto"/>
        <w:ind w:right="-630"/>
        <w:rPr>
          <w:rFonts w:ascii="Times New Roman" w:hAnsi="Times New Roman"/>
        </w:rPr>
      </w:pPr>
    </w:p>
    <w:p w:rsidR="0002361E" w:rsidRPr="00720637" w:rsidRDefault="0002361E" w:rsidP="00720637">
      <w:pPr>
        <w:pStyle w:val="ListParagraph"/>
        <w:spacing w:after="0" w:line="240" w:lineRule="auto"/>
        <w:ind w:right="-270"/>
        <w:rPr>
          <w:rFonts w:ascii="Times New Roman" w:hAnsi="Times New Roman"/>
        </w:rPr>
      </w:pPr>
      <w:r w:rsidRPr="00720637">
        <w:rPr>
          <w:rFonts w:ascii="Times New Roman" w:hAnsi="Times New Roman"/>
        </w:rPr>
        <w:t>Check the type of advertising being done for this activity and include a copy of each type of advertising.</w:t>
      </w:r>
    </w:p>
    <w:p w:rsidR="0002361E" w:rsidRPr="00720637" w:rsidRDefault="0002361E" w:rsidP="00720637">
      <w:pPr>
        <w:pStyle w:val="ListParagraph"/>
        <w:spacing w:after="0" w:line="240" w:lineRule="auto"/>
        <w:ind w:right="-630"/>
        <w:rPr>
          <w:rFonts w:ascii="Times New Roman" w:hAnsi="Times New Roman"/>
        </w:rPr>
      </w:pPr>
    </w:p>
    <w:p w:rsidR="0002361E" w:rsidRPr="00720637" w:rsidRDefault="0002361E" w:rsidP="00720637">
      <w:pPr>
        <w:pStyle w:val="ListParagraph"/>
        <w:spacing w:after="0" w:line="240" w:lineRule="auto"/>
        <w:ind w:right="-180"/>
        <w:rPr>
          <w:rFonts w:ascii="Times New Roman" w:hAnsi="Times New Roman"/>
        </w:rPr>
      </w:pPr>
      <w:r w:rsidRPr="00720637">
        <w:rPr>
          <w:rFonts w:ascii="Times New Roman" w:hAnsi="Times New Roman"/>
        </w:rPr>
        <w:t xml:space="preserve">Advertising material includes </w:t>
      </w:r>
      <w:r w:rsidRPr="00720637">
        <w:rPr>
          <w:rFonts w:ascii="Times New Roman" w:hAnsi="Times New Roman"/>
          <w:u w:val="single"/>
        </w:rPr>
        <w:t>any</w:t>
      </w:r>
      <w:r w:rsidRPr="00720637">
        <w:rPr>
          <w:rFonts w:ascii="Times New Roman" w:hAnsi="Times New Roman"/>
        </w:rPr>
        <w:t xml:space="preserve"> method of announcing an educational activity. This may include a brochure, flyer, bulletin board announcement, newsletter, memo, e-mail or web site. The advertising material must be included with the documentation form.  Also, include a hard copy of the e-mail or web site advertising. The advertising material may be the completed copy of a mock-up or the final material. If a mock-up of the advertising was used, the final copy of the advertising must be included in the file as soon as it is printed. </w:t>
      </w:r>
    </w:p>
    <w:p w:rsidR="0002361E" w:rsidRPr="0002361E" w:rsidRDefault="0002361E" w:rsidP="004419D8">
      <w:pPr>
        <w:pStyle w:val="ListParagraph"/>
        <w:spacing w:after="0" w:line="216" w:lineRule="auto"/>
        <w:ind w:right="-270"/>
        <w:rPr>
          <w:rFonts w:ascii="Times New Roman" w:hAnsi="Times New Roman"/>
        </w:rPr>
      </w:pPr>
      <w:r w:rsidRPr="00720637">
        <w:rPr>
          <w:rFonts w:ascii="Times New Roman" w:hAnsi="Times New Roman"/>
        </w:rPr>
        <w:lastRenderedPageBreak/>
        <w:t>If your advertising states that contact hours will be awarded for the activity, the following statement must also appear on that advertising. The statement must</w:t>
      </w:r>
      <w:r w:rsidRPr="0002361E">
        <w:rPr>
          <w:rFonts w:ascii="Times New Roman" w:hAnsi="Times New Roman"/>
        </w:rPr>
        <w:t xml:space="preserve"> stand alone - no other wording can be on the same line(s) as any part of the statement. If you want to indicate how many contact hours are to be awarded, that information goes on a separate line.</w:t>
      </w:r>
    </w:p>
    <w:p w:rsidR="0002361E" w:rsidRPr="00460335" w:rsidRDefault="0002361E" w:rsidP="004419D8">
      <w:pPr>
        <w:pStyle w:val="ListParagraph"/>
        <w:spacing w:after="0" w:line="216" w:lineRule="auto"/>
        <w:ind w:right="-900"/>
        <w:rPr>
          <w:rFonts w:ascii="Times New Roman" w:hAnsi="Times New Roman"/>
          <w:sz w:val="10"/>
          <w:szCs w:val="10"/>
        </w:rPr>
      </w:pPr>
    </w:p>
    <w:p w:rsidR="0002361E" w:rsidRPr="0002361E" w:rsidRDefault="0002361E" w:rsidP="004419D8">
      <w:pPr>
        <w:pStyle w:val="ListParagraph"/>
        <w:spacing w:after="0" w:line="216" w:lineRule="auto"/>
        <w:ind w:right="-900"/>
        <w:rPr>
          <w:rFonts w:ascii="Times New Roman" w:hAnsi="Times New Roman"/>
          <w:b/>
        </w:rPr>
      </w:pPr>
      <w:r w:rsidRPr="0002361E">
        <w:rPr>
          <w:rFonts w:ascii="Times New Roman" w:hAnsi="Times New Roman"/>
          <w:b/>
        </w:rPr>
        <w:t xml:space="preserve">Sample: </w:t>
      </w:r>
    </w:p>
    <w:p w:rsidR="0002361E" w:rsidRPr="004419D8" w:rsidRDefault="0002361E" w:rsidP="004419D8">
      <w:pPr>
        <w:pStyle w:val="ListParagraph"/>
        <w:spacing w:after="0" w:line="216" w:lineRule="auto"/>
        <w:ind w:right="-900"/>
        <w:rPr>
          <w:rFonts w:ascii="Times New Roman" w:hAnsi="Times New Roman"/>
          <w:sz w:val="8"/>
          <w:szCs w:val="8"/>
        </w:rPr>
      </w:pPr>
    </w:p>
    <w:p w:rsidR="0002361E" w:rsidRPr="0002361E" w:rsidRDefault="0002361E" w:rsidP="004419D8">
      <w:pPr>
        <w:pStyle w:val="ListParagraph"/>
        <w:spacing w:after="0" w:line="216" w:lineRule="auto"/>
        <w:ind w:right="-90"/>
        <w:rPr>
          <w:rFonts w:ascii="Times New Roman" w:hAnsi="Times New Roman"/>
        </w:rPr>
      </w:pPr>
      <w:r w:rsidRPr="0002361E">
        <w:rPr>
          <w:rFonts w:ascii="Times New Roman" w:hAnsi="Times New Roman"/>
        </w:rPr>
        <w:t xml:space="preserve">Participants who successfully complete the entire activity receive at least 75 % on the post-test and complete an evaluation form will earn 1 contact hour.   </w:t>
      </w:r>
      <w:r w:rsidRPr="0002361E">
        <w:rPr>
          <w:rFonts w:ascii="Times New Roman" w:hAnsi="Times New Roman"/>
          <w:b/>
        </w:rPr>
        <w:t>OR</w:t>
      </w:r>
    </w:p>
    <w:p w:rsidR="0002361E" w:rsidRPr="004419D8" w:rsidRDefault="0002361E" w:rsidP="004419D8">
      <w:pPr>
        <w:pStyle w:val="ListParagraph"/>
        <w:spacing w:after="0" w:line="216" w:lineRule="auto"/>
        <w:ind w:right="-900"/>
        <w:rPr>
          <w:rFonts w:ascii="Times New Roman" w:hAnsi="Times New Roman"/>
          <w:sz w:val="6"/>
          <w:szCs w:val="6"/>
        </w:rPr>
      </w:pPr>
    </w:p>
    <w:p w:rsidR="0002361E" w:rsidRPr="0002361E" w:rsidRDefault="0002361E" w:rsidP="004419D8">
      <w:pPr>
        <w:pStyle w:val="ListParagraph"/>
        <w:spacing w:after="0" w:line="216" w:lineRule="auto"/>
        <w:ind w:right="-900"/>
        <w:rPr>
          <w:rFonts w:ascii="Times New Roman" w:hAnsi="Times New Roman"/>
        </w:rPr>
      </w:pPr>
      <w:r w:rsidRPr="0002361E">
        <w:rPr>
          <w:rFonts w:ascii="Times New Roman" w:hAnsi="Times New Roman"/>
        </w:rPr>
        <w:t>This activity will provide 1 contact hour.</w:t>
      </w:r>
    </w:p>
    <w:p w:rsidR="0002361E" w:rsidRPr="004419D8" w:rsidRDefault="0002361E" w:rsidP="004419D8">
      <w:pPr>
        <w:pStyle w:val="ListParagraph"/>
        <w:spacing w:after="0" w:line="216" w:lineRule="auto"/>
        <w:ind w:right="-900"/>
        <w:rPr>
          <w:rFonts w:ascii="Times New Roman" w:hAnsi="Times New Roman"/>
          <w:b/>
          <w:sz w:val="6"/>
          <w:szCs w:val="6"/>
        </w:rPr>
      </w:pPr>
    </w:p>
    <w:p w:rsidR="0002361E" w:rsidRPr="0002361E" w:rsidRDefault="0002361E" w:rsidP="004419D8">
      <w:pPr>
        <w:pStyle w:val="ListParagraph"/>
        <w:spacing w:after="0" w:line="216" w:lineRule="auto"/>
        <w:ind w:right="-288"/>
        <w:rPr>
          <w:rFonts w:ascii="Times New Roman" w:hAnsi="Times New Roman"/>
          <w:b/>
        </w:rPr>
      </w:pPr>
      <w:r w:rsidRPr="0002361E">
        <w:rPr>
          <w:rFonts w:ascii="Times New Roman" w:hAnsi="Times New Roman"/>
          <w:b/>
        </w:rPr>
        <w:t xml:space="preserve">ABC Hospital (OH-###, </w:t>
      </w:r>
      <w:r w:rsidR="00874DA6">
        <w:rPr>
          <w:rFonts w:ascii="Times New Roman" w:hAnsi="Times New Roman"/>
          <w:b/>
        </w:rPr>
        <w:t>expiration date</w:t>
      </w:r>
      <w:r w:rsidRPr="0002361E">
        <w:rPr>
          <w:rFonts w:ascii="Times New Roman" w:hAnsi="Times New Roman"/>
          <w:b/>
        </w:rPr>
        <w:t>) is an approved provider of continuing nursing education by the Ohio Nurses Association (OBN-001-91), an accredited approver by the American Nurses Credentialing Center’s Commission on Accreditation.</w:t>
      </w:r>
    </w:p>
    <w:p w:rsidR="0002361E" w:rsidRPr="004419D8" w:rsidRDefault="0002361E" w:rsidP="004419D8">
      <w:pPr>
        <w:pStyle w:val="ListParagraph"/>
        <w:spacing w:after="0" w:line="216" w:lineRule="auto"/>
        <w:rPr>
          <w:rFonts w:ascii="Times New Roman" w:hAnsi="Times New Roman"/>
          <w:b/>
          <w:sz w:val="8"/>
          <w:szCs w:val="8"/>
        </w:rPr>
      </w:pPr>
    </w:p>
    <w:p w:rsidR="0002361E" w:rsidRPr="0002361E" w:rsidRDefault="00F16E32" w:rsidP="004419D8">
      <w:pPr>
        <w:pStyle w:val="BodyText"/>
        <w:tabs>
          <w:tab w:val="left" w:pos="-270"/>
        </w:tabs>
        <w:spacing w:after="0" w:line="216" w:lineRule="auto"/>
        <w:ind w:left="720" w:right="-360"/>
        <w:rPr>
          <w:rFonts w:ascii="Times New Roman" w:eastAsiaTheme="minorHAnsi" w:hAnsi="Times New Roman"/>
          <w:lang w:bidi="ar-SA"/>
        </w:rPr>
      </w:pPr>
      <w:r w:rsidRPr="0002361E">
        <w:rPr>
          <w:rFonts w:ascii="Times New Roman" w:eastAsiaTheme="minorHAnsi" w:hAnsi="Times New Roman"/>
          <w:lang w:bidi="ar-SA"/>
        </w:rPr>
        <w:t>An Approved</w:t>
      </w:r>
      <w:r w:rsidR="0002361E" w:rsidRPr="0002361E">
        <w:rPr>
          <w:rFonts w:ascii="Times New Roman" w:eastAsiaTheme="minorHAnsi" w:hAnsi="Times New Roman"/>
          <w:lang w:bidi="ar-SA"/>
        </w:rPr>
        <w:t xml:space="preserve"> Provider Unit </w:t>
      </w:r>
      <w:r w:rsidR="000E2BB7" w:rsidRPr="0002361E">
        <w:rPr>
          <w:rFonts w:ascii="Times New Roman" w:eastAsiaTheme="minorHAnsi" w:hAnsi="Times New Roman"/>
          <w:lang w:bidi="ar-SA"/>
        </w:rPr>
        <w:t>may not</w:t>
      </w:r>
      <w:r w:rsidR="0002361E" w:rsidRPr="0002361E">
        <w:rPr>
          <w:rFonts w:ascii="Times New Roman" w:eastAsiaTheme="minorHAnsi" w:hAnsi="Times New Roman"/>
          <w:lang w:bidi="ar-SA"/>
        </w:rPr>
        <w:t xml:space="preserve"> state that an application has been submitted or is pending or use the word “approved.” This indicates an approval process which is not permitted in a provider unit.</w:t>
      </w:r>
    </w:p>
    <w:p w:rsidR="004419D8" w:rsidRPr="004419D8" w:rsidRDefault="004419D8" w:rsidP="004419D8">
      <w:pPr>
        <w:spacing w:after="0" w:line="216" w:lineRule="auto"/>
        <w:ind w:left="720"/>
        <w:rPr>
          <w:rFonts w:ascii="Times New Roman" w:hAnsi="Times New Roman"/>
          <w:b/>
          <w:sz w:val="8"/>
          <w:szCs w:val="8"/>
        </w:rPr>
      </w:pPr>
    </w:p>
    <w:p w:rsidR="004419D8" w:rsidRPr="004419D8" w:rsidRDefault="004419D8" w:rsidP="004419D8">
      <w:pPr>
        <w:spacing w:after="0" w:line="216" w:lineRule="auto"/>
        <w:ind w:left="720"/>
        <w:rPr>
          <w:rFonts w:ascii="Times New Roman" w:hAnsi="Times New Roman"/>
          <w:b/>
        </w:rPr>
      </w:pPr>
      <w:r w:rsidRPr="004419D8">
        <w:rPr>
          <w:rFonts w:ascii="Times New Roman" w:hAnsi="Times New Roman"/>
          <w:b/>
        </w:rPr>
        <w:t>Optional Statement:</w:t>
      </w:r>
    </w:p>
    <w:p w:rsidR="004419D8" w:rsidRPr="004419D8" w:rsidRDefault="004419D8" w:rsidP="004419D8">
      <w:pPr>
        <w:spacing w:after="0" w:line="216" w:lineRule="auto"/>
        <w:ind w:left="720"/>
        <w:rPr>
          <w:rFonts w:ascii="Times New Roman" w:hAnsi="Times New Roman"/>
        </w:rPr>
      </w:pPr>
      <w:r w:rsidRPr="004419D8">
        <w:rPr>
          <w:rFonts w:ascii="Times New Roman" w:hAnsi="Times New Roman"/>
        </w:rPr>
        <w:t>Indiana State Nurses Association and ANA-Illinois are welcome to add the following statement:</w:t>
      </w:r>
    </w:p>
    <w:p w:rsidR="004419D8" w:rsidRPr="004419D8" w:rsidRDefault="004419D8" w:rsidP="004419D8">
      <w:pPr>
        <w:spacing w:after="0" w:line="216" w:lineRule="auto"/>
        <w:ind w:left="720"/>
        <w:rPr>
          <w:rFonts w:ascii="Times New Roman" w:hAnsi="Times New Roman"/>
        </w:rPr>
      </w:pPr>
    </w:p>
    <w:p w:rsidR="004419D8" w:rsidRPr="004419D8" w:rsidRDefault="004419D8" w:rsidP="004419D8">
      <w:pPr>
        <w:spacing w:after="0" w:line="216" w:lineRule="auto"/>
        <w:ind w:left="720"/>
        <w:rPr>
          <w:rFonts w:ascii="Times New Roman" w:hAnsi="Times New Roman"/>
        </w:rPr>
      </w:pPr>
      <w:r w:rsidRPr="004419D8">
        <w:rPr>
          <w:rFonts w:ascii="Times New Roman" w:hAnsi="Times New Roman"/>
        </w:rPr>
        <w:t>The Indiana State Nurses Association has designated ONA as the official approver of CNE Providers and activities for Indiana.</w:t>
      </w:r>
    </w:p>
    <w:p w:rsidR="004419D8" w:rsidRPr="004419D8" w:rsidRDefault="004419D8" w:rsidP="004419D8">
      <w:pPr>
        <w:spacing w:after="0" w:line="216" w:lineRule="auto"/>
        <w:ind w:left="720"/>
        <w:rPr>
          <w:rFonts w:ascii="Times New Roman" w:hAnsi="Times New Roman"/>
        </w:rPr>
      </w:pPr>
    </w:p>
    <w:p w:rsidR="004419D8" w:rsidRPr="004419D8" w:rsidRDefault="004419D8" w:rsidP="004419D8">
      <w:pPr>
        <w:spacing w:after="0" w:line="216" w:lineRule="auto"/>
        <w:ind w:left="720" w:right="-360"/>
        <w:rPr>
          <w:rFonts w:ascii="Times New Roman" w:hAnsi="Times New Roman"/>
        </w:rPr>
      </w:pPr>
      <w:r w:rsidRPr="004419D8">
        <w:rPr>
          <w:rFonts w:ascii="Times New Roman" w:hAnsi="Times New Roman"/>
        </w:rPr>
        <w:t>ANA-Illinois has designated ONA as the official approver of CNE Providers and activities for Illinois.</w:t>
      </w:r>
    </w:p>
    <w:p w:rsidR="0002361E" w:rsidRPr="00460335" w:rsidRDefault="0002361E" w:rsidP="004419D8">
      <w:pPr>
        <w:pStyle w:val="BodyText"/>
        <w:tabs>
          <w:tab w:val="left" w:pos="360"/>
        </w:tabs>
        <w:spacing w:after="0" w:line="216" w:lineRule="auto"/>
        <w:rPr>
          <w:rFonts w:ascii="Times New Roman" w:eastAsiaTheme="minorHAnsi" w:hAnsi="Times New Roman"/>
          <w:sz w:val="10"/>
          <w:szCs w:val="10"/>
          <w:lang w:bidi="ar-SA"/>
        </w:rPr>
      </w:pPr>
    </w:p>
    <w:p w:rsidR="0002361E" w:rsidRPr="0002361E" w:rsidRDefault="00486D9A" w:rsidP="004419D8">
      <w:pPr>
        <w:pStyle w:val="BodyText"/>
        <w:tabs>
          <w:tab w:val="left" w:pos="-180"/>
        </w:tabs>
        <w:spacing w:after="0" w:line="216" w:lineRule="auto"/>
        <w:rPr>
          <w:rFonts w:ascii="Times New Roman" w:hAnsi="Times New Roman"/>
          <w:b/>
        </w:rPr>
      </w:pPr>
      <w:r>
        <w:rPr>
          <w:rFonts w:ascii="Times New Roman" w:eastAsiaTheme="minorHAnsi" w:hAnsi="Times New Roman"/>
          <w:b/>
          <w:lang w:bidi="ar-SA"/>
        </w:rPr>
        <w:t>1</w:t>
      </w:r>
      <w:r w:rsidR="00C03C22">
        <w:rPr>
          <w:rFonts w:ascii="Times New Roman" w:eastAsiaTheme="minorHAnsi" w:hAnsi="Times New Roman"/>
          <w:b/>
          <w:lang w:bidi="ar-SA"/>
        </w:rPr>
        <w:t>3</w:t>
      </w:r>
      <w:r>
        <w:rPr>
          <w:rFonts w:ascii="Times New Roman" w:eastAsiaTheme="minorHAnsi" w:hAnsi="Times New Roman"/>
          <w:b/>
          <w:lang w:bidi="ar-SA"/>
        </w:rPr>
        <w:t>.</w:t>
      </w:r>
      <w:r>
        <w:rPr>
          <w:rFonts w:ascii="Times New Roman" w:eastAsiaTheme="minorHAnsi" w:hAnsi="Times New Roman"/>
          <w:b/>
          <w:lang w:bidi="ar-SA"/>
        </w:rPr>
        <w:tab/>
      </w:r>
      <w:r w:rsidR="0002361E" w:rsidRPr="0002361E">
        <w:rPr>
          <w:rFonts w:ascii="Times New Roman" w:eastAsiaTheme="minorHAnsi" w:hAnsi="Times New Roman"/>
          <w:b/>
          <w:lang w:bidi="ar-SA"/>
        </w:rPr>
        <w:t xml:space="preserve">Documentation of Completion/Certificate </w:t>
      </w:r>
    </w:p>
    <w:p w:rsidR="0002361E" w:rsidRPr="0002361E" w:rsidRDefault="0002361E" w:rsidP="004419D8">
      <w:pPr>
        <w:pStyle w:val="BodyText"/>
        <w:tabs>
          <w:tab w:val="left" w:pos="720"/>
        </w:tabs>
        <w:spacing w:after="0" w:line="216" w:lineRule="auto"/>
        <w:ind w:left="720" w:hanging="720"/>
        <w:rPr>
          <w:rFonts w:ascii="Times New Roman" w:eastAsiaTheme="minorHAnsi" w:hAnsi="Times New Roman"/>
          <w:lang w:bidi="ar-SA"/>
        </w:rPr>
      </w:pPr>
      <w:r w:rsidRPr="0002361E">
        <w:rPr>
          <w:rFonts w:ascii="Times New Roman" w:eastAsiaTheme="minorHAnsi" w:hAnsi="Times New Roman"/>
          <w:lang w:bidi="ar-SA"/>
        </w:rPr>
        <w:tab/>
        <w:t>A copy of the completed certificate or documentation of completion to be given to the learner must be included with the documentation form. It must include the following information:</w:t>
      </w:r>
    </w:p>
    <w:p w:rsidR="0002361E" w:rsidRPr="00F16E32" w:rsidRDefault="0002361E" w:rsidP="004419D8">
      <w:pPr>
        <w:pStyle w:val="BodyText"/>
        <w:tabs>
          <w:tab w:val="left" w:pos="360"/>
        </w:tabs>
        <w:spacing w:after="0" w:line="216" w:lineRule="auto"/>
        <w:rPr>
          <w:rFonts w:ascii="Times New Roman" w:eastAsiaTheme="minorHAnsi" w:hAnsi="Times New Roman"/>
          <w:sz w:val="16"/>
          <w:szCs w:val="16"/>
          <w:lang w:bidi="ar-SA"/>
        </w:rPr>
      </w:pPr>
    </w:p>
    <w:p w:rsidR="0002361E" w:rsidRPr="0002361E" w:rsidRDefault="0002361E" w:rsidP="004419D8">
      <w:pPr>
        <w:numPr>
          <w:ilvl w:val="0"/>
          <w:numId w:val="47"/>
        </w:numPr>
        <w:tabs>
          <w:tab w:val="left" w:pos="-180"/>
        </w:tabs>
        <w:spacing w:after="0" w:line="216" w:lineRule="auto"/>
        <w:ind w:left="1440" w:hanging="720"/>
        <w:rPr>
          <w:rFonts w:ascii="Times New Roman" w:hAnsi="Times New Roman"/>
        </w:rPr>
      </w:pPr>
      <w:r w:rsidRPr="0002361E">
        <w:rPr>
          <w:rFonts w:ascii="Times New Roman" w:hAnsi="Times New Roman"/>
        </w:rPr>
        <w:t>Name of learner</w:t>
      </w:r>
    </w:p>
    <w:p w:rsidR="0002361E" w:rsidRPr="0002361E" w:rsidRDefault="0002361E" w:rsidP="004419D8">
      <w:pPr>
        <w:pStyle w:val="ListParagraph"/>
        <w:numPr>
          <w:ilvl w:val="0"/>
          <w:numId w:val="47"/>
        </w:numPr>
        <w:autoSpaceDE w:val="0"/>
        <w:autoSpaceDN w:val="0"/>
        <w:adjustRightInd w:val="0"/>
        <w:spacing w:after="0" w:line="216" w:lineRule="auto"/>
        <w:ind w:left="1440" w:right="-450" w:hanging="720"/>
        <w:rPr>
          <w:rFonts w:ascii="Times New Roman" w:hAnsi="Times New Roman"/>
          <w:color w:val="000000"/>
        </w:rPr>
      </w:pPr>
      <w:r w:rsidRPr="0002361E">
        <w:rPr>
          <w:rFonts w:ascii="Times New Roman" w:hAnsi="Times New Roman"/>
          <w:color w:val="000000"/>
        </w:rPr>
        <w:t>Name and address of approved provider unit of the educational activity (web address acceptable)</w:t>
      </w:r>
    </w:p>
    <w:p w:rsidR="0002361E" w:rsidRPr="0002361E" w:rsidRDefault="0002361E" w:rsidP="004419D8">
      <w:pPr>
        <w:numPr>
          <w:ilvl w:val="0"/>
          <w:numId w:val="47"/>
        </w:numPr>
        <w:tabs>
          <w:tab w:val="left" w:pos="-180"/>
        </w:tabs>
        <w:spacing w:after="0" w:line="216" w:lineRule="auto"/>
        <w:ind w:left="1440" w:hanging="720"/>
        <w:rPr>
          <w:rFonts w:ascii="Times New Roman" w:hAnsi="Times New Roman"/>
        </w:rPr>
      </w:pPr>
      <w:r w:rsidRPr="0002361E">
        <w:rPr>
          <w:rFonts w:ascii="Times New Roman" w:hAnsi="Times New Roman"/>
        </w:rPr>
        <w:t>Title &amp; date of completion of educational activity</w:t>
      </w:r>
    </w:p>
    <w:p w:rsidR="0002361E" w:rsidRPr="0002361E" w:rsidRDefault="0002361E" w:rsidP="004419D8">
      <w:pPr>
        <w:numPr>
          <w:ilvl w:val="0"/>
          <w:numId w:val="47"/>
        </w:numPr>
        <w:tabs>
          <w:tab w:val="left" w:pos="-540"/>
          <w:tab w:val="left" w:pos="-180"/>
        </w:tabs>
        <w:spacing w:after="0" w:line="216" w:lineRule="auto"/>
        <w:ind w:left="1440" w:right="18" w:hanging="720"/>
        <w:rPr>
          <w:rFonts w:ascii="Times New Roman" w:hAnsi="Times New Roman"/>
        </w:rPr>
      </w:pPr>
      <w:r w:rsidRPr="0002361E">
        <w:rPr>
          <w:rFonts w:ascii="Times New Roman" w:hAnsi="Times New Roman"/>
        </w:rPr>
        <w:t xml:space="preserve">Number of contact hours awarded </w:t>
      </w:r>
    </w:p>
    <w:p w:rsidR="0002361E" w:rsidRPr="0002361E" w:rsidRDefault="0002361E" w:rsidP="004419D8">
      <w:pPr>
        <w:numPr>
          <w:ilvl w:val="0"/>
          <w:numId w:val="47"/>
        </w:numPr>
        <w:tabs>
          <w:tab w:val="left" w:pos="-560"/>
          <w:tab w:val="left" w:pos="-540"/>
          <w:tab w:val="left" w:pos="360"/>
        </w:tabs>
        <w:spacing w:after="0" w:line="216" w:lineRule="auto"/>
        <w:ind w:left="1440" w:hanging="720"/>
        <w:rPr>
          <w:rFonts w:ascii="Times New Roman" w:hAnsi="Times New Roman"/>
          <w:bCs/>
        </w:rPr>
      </w:pPr>
      <w:r w:rsidRPr="0002361E">
        <w:rPr>
          <w:rFonts w:ascii="Times New Roman" w:hAnsi="Times New Roman"/>
          <w:bCs/>
        </w:rPr>
        <w:t>If the activity is designed for APRNs with prescriptive authority and provides content related to pharmacology and prescribing, then the number of pharmacology hours needs to be designated</w:t>
      </w:r>
      <w:r w:rsidR="00013DFC" w:rsidRPr="0002361E">
        <w:rPr>
          <w:rFonts w:ascii="Times New Roman" w:hAnsi="Times New Roman"/>
          <w:bCs/>
        </w:rPr>
        <w:t>.</w:t>
      </w:r>
      <w:r w:rsidR="00013DFC">
        <w:rPr>
          <w:rFonts w:ascii="Times New Roman" w:hAnsi="Times New Roman"/>
          <w:bCs/>
        </w:rPr>
        <w:t xml:space="preserve"> (</w:t>
      </w:r>
      <w:r w:rsidR="00F16E32">
        <w:rPr>
          <w:rFonts w:ascii="Times New Roman" w:hAnsi="Times New Roman"/>
          <w:bCs/>
        </w:rPr>
        <w:t>e.g.</w:t>
      </w:r>
      <w:r w:rsidRPr="0002361E">
        <w:rPr>
          <w:rFonts w:ascii="Times New Roman" w:hAnsi="Times New Roman"/>
          <w:bCs/>
        </w:rPr>
        <w:t>, 6.0 contact hours including 3.0 Pharm hours.)</w:t>
      </w:r>
    </w:p>
    <w:p w:rsidR="0002361E" w:rsidRPr="0002361E" w:rsidRDefault="0002361E" w:rsidP="004419D8">
      <w:pPr>
        <w:numPr>
          <w:ilvl w:val="0"/>
          <w:numId w:val="47"/>
        </w:numPr>
        <w:tabs>
          <w:tab w:val="left" w:pos="-180"/>
        </w:tabs>
        <w:spacing w:after="0" w:line="216" w:lineRule="auto"/>
        <w:ind w:left="1440" w:hanging="720"/>
        <w:rPr>
          <w:rFonts w:ascii="Times New Roman" w:hAnsi="Times New Roman"/>
        </w:rPr>
      </w:pPr>
      <w:r w:rsidRPr="0002361E">
        <w:rPr>
          <w:rFonts w:ascii="Times New Roman" w:hAnsi="Times New Roman"/>
        </w:rPr>
        <w:t xml:space="preserve">Official approved provider statement </w:t>
      </w:r>
    </w:p>
    <w:p w:rsidR="0002361E" w:rsidRPr="00C03C22" w:rsidRDefault="0002361E" w:rsidP="004419D8">
      <w:pPr>
        <w:spacing w:after="0" w:line="216" w:lineRule="auto"/>
        <w:ind w:left="720" w:right="18"/>
        <w:rPr>
          <w:rFonts w:ascii="Times New Roman" w:hAnsi="Times New Roman"/>
          <w:i/>
          <w:sz w:val="10"/>
          <w:szCs w:val="10"/>
        </w:rPr>
      </w:pPr>
    </w:p>
    <w:p w:rsidR="0002361E" w:rsidRPr="0002361E" w:rsidRDefault="00874DA6" w:rsidP="004419D8">
      <w:pPr>
        <w:pStyle w:val="ListParagraph"/>
        <w:spacing w:after="0" w:line="216" w:lineRule="auto"/>
        <w:ind w:right="-288"/>
        <w:rPr>
          <w:rFonts w:ascii="Times New Roman" w:hAnsi="Times New Roman"/>
          <w:b/>
        </w:rPr>
      </w:pPr>
      <w:r>
        <w:rPr>
          <w:rFonts w:ascii="Times New Roman" w:hAnsi="Times New Roman"/>
          <w:b/>
        </w:rPr>
        <w:t>ABC Hospital (OH-###, expiration date</w:t>
      </w:r>
      <w:r w:rsidR="0002361E" w:rsidRPr="0002361E">
        <w:rPr>
          <w:rFonts w:ascii="Times New Roman" w:hAnsi="Times New Roman"/>
          <w:b/>
        </w:rPr>
        <w:t>) is an approved provider of continuing nursing education by the Ohio Nurses Association (OBN-001-91), an accredited approver by the American Nurses Credentialing Center’s Commission on Accreditation.</w:t>
      </w:r>
    </w:p>
    <w:p w:rsidR="0002361E" w:rsidRPr="00460335" w:rsidRDefault="0002361E" w:rsidP="004419D8">
      <w:pPr>
        <w:tabs>
          <w:tab w:val="left" w:pos="-540"/>
          <w:tab w:val="left" w:pos="-180"/>
        </w:tabs>
        <w:spacing w:after="0" w:line="216" w:lineRule="auto"/>
        <w:ind w:right="18"/>
        <w:rPr>
          <w:rFonts w:ascii="Times New Roman" w:hAnsi="Times New Roman"/>
          <w:sz w:val="10"/>
          <w:szCs w:val="10"/>
        </w:rPr>
      </w:pPr>
    </w:p>
    <w:p w:rsidR="0002361E" w:rsidRPr="0002361E" w:rsidRDefault="00A21DF4" w:rsidP="004419D8">
      <w:pPr>
        <w:pStyle w:val="BodyText"/>
        <w:tabs>
          <w:tab w:val="left" w:pos="-720"/>
        </w:tabs>
        <w:spacing w:after="0" w:line="216" w:lineRule="auto"/>
        <w:rPr>
          <w:rFonts w:ascii="Times New Roman" w:eastAsiaTheme="minorHAnsi" w:hAnsi="Times New Roman"/>
          <w:b/>
          <w:lang w:bidi="ar-SA"/>
        </w:rPr>
      </w:pPr>
      <w:r>
        <w:rPr>
          <w:rFonts w:ascii="Times New Roman" w:eastAsiaTheme="minorHAnsi" w:hAnsi="Times New Roman"/>
          <w:b/>
          <w:lang w:bidi="ar-SA"/>
        </w:rPr>
        <w:t>14</w:t>
      </w:r>
      <w:r w:rsidR="00486D9A">
        <w:rPr>
          <w:rFonts w:ascii="Times New Roman" w:eastAsiaTheme="minorHAnsi" w:hAnsi="Times New Roman"/>
          <w:b/>
          <w:lang w:bidi="ar-SA"/>
        </w:rPr>
        <w:t>.</w:t>
      </w:r>
      <w:r w:rsidR="00486D9A">
        <w:rPr>
          <w:rFonts w:ascii="Times New Roman" w:eastAsiaTheme="minorHAnsi" w:hAnsi="Times New Roman"/>
          <w:b/>
          <w:lang w:bidi="ar-SA"/>
        </w:rPr>
        <w:tab/>
      </w:r>
      <w:r w:rsidR="0002361E" w:rsidRPr="0002361E">
        <w:rPr>
          <w:rFonts w:ascii="Times New Roman" w:eastAsiaTheme="minorHAnsi" w:hAnsi="Times New Roman"/>
          <w:b/>
          <w:lang w:bidi="ar-SA"/>
        </w:rPr>
        <w:t>Commercial Support and Sponsorship</w:t>
      </w:r>
    </w:p>
    <w:p w:rsidR="0002361E" w:rsidRPr="0002361E" w:rsidRDefault="0002361E" w:rsidP="004419D8">
      <w:pPr>
        <w:pStyle w:val="ListParagraph"/>
        <w:autoSpaceDE w:val="0"/>
        <w:autoSpaceDN w:val="0"/>
        <w:adjustRightInd w:val="0"/>
        <w:spacing w:after="0" w:line="216" w:lineRule="auto"/>
        <w:rPr>
          <w:rFonts w:ascii="Times New Roman" w:hAnsi="Times New Roman"/>
          <w:color w:val="000000"/>
        </w:rPr>
      </w:pPr>
      <w:r w:rsidRPr="0002361E">
        <w:rPr>
          <w:rFonts w:ascii="Times New Roman" w:hAnsi="Times New Roman"/>
          <w:color w:val="000000"/>
        </w:rPr>
        <w:t>Check yes or no to whether you have or are seeking commercial support or sponsorship on the documentation form. If you are seeking either one, you need to list complete the section on how you will maintain content integrity and provide a copy of the signed written agreement.</w:t>
      </w:r>
    </w:p>
    <w:p w:rsidR="0002361E" w:rsidRPr="00CF3DD0" w:rsidRDefault="0002361E" w:rsidP="0002361E">
      <w:pPr>
        <w:pStyle w:val="BodyText"/>
        <w:tabs>
          <w:tab w:val="left" w:pos="360"/>
        </w:tabs>
        <w:spacing w:after="0" w:line="240" w:lineRule="auto"/>
        <w:ind w:left="720"/>
        <w:rPr>
          <w:rFonts w:ascii="Times New Roman" w:eastAsiaTheme="minorHAnsi" w:hAnsi="Times New Roman"/>
          <w:sz w:val="10"/>
          <w:szCs w:val="10"/>
          <w:lang w:bidi="ar-SA"/>
        </w:rPr>
      </w:pPr>
    </w:p>
    <w:p w:rsidR="0002361E" w:rsidRPr="0002361E" w:rsidRDefault="0002361E" w:rsidP="004419D8">
      <w:pPr>
        <w:numPr>
          <w:ilvl w:val="0"/>
          <w:numId w:val="17"/>
        </w:numPr>
        <w:tabs>
          <w:tab w:val="clear" w:pos="4860"/>
          <w:tab w:val="left" w:pos="-560"/>
          <w:tab w:val="left" w:pos="-540"/>
          <w:tab w:val="left" w:pos="1440"/>
        </w:tabs>
        <w:suppressAutoHyphens/>
        <w:spacing w:after="0" w:line="216" w:lineRule="auto"/>
        <w:ind w:left="1440" w:right="18" w:hanging="720"/>
        <w:rPr>
          <w:rFonts w:ascii="Times New Roman" w:hAnsi="Times New Roman"/>
          <w:b/>
          <w:bCs/>
        </w:rPr>
      </w:pPr>
      <w:r w:rsidRPr="0002361E">
        <w:rPr>
          <w:rFonts w:ascii="Times New Roman" w:hAnsi="Times New Roman"/>
          <w:bCs/>
        </w:rPr>
        <w:t>A commercial interest is defined by ANCC as any entity either producing, marketing, re-selling, or distributing healthcare goods or services consumed by, or used on , patients or an entity that is owned or controlled by an entity that produces, markets, re-sells or distributes healthcare goods or services consumed by, or used on, patients. Exceptions are made for non-profit or government organizations and non-healthcare related companies.</w:t>
      </w:r>
    </w:p>
    <w:p w:rsidR="0002361E" w:rsidRPr="0002361E" w:rsidRDefault="0002361E" w:rsidP="004419D8">
      <w:pPr>
        <w:numPr>
          <w:ilvl w:val="0"/>
          <w:numId w:val="17"/>
        </w:numPr>
        <w:tabs>
          <w:tab w:val="clear" w:pos="4860"/>
          <w:tab w:val="left" w:pos="-560"/>
          <w:tab w:val="left" w:pos="-540"/>
          <w:tab w:val="num" w:pos="-270"/>
          <w:tab w:val="left" w:pos="1440"/>
        </w:tabs>
        <w:suppressAutoHyphens/>
        <w:spacing w:after="0" w:line="216" w:lineRule="auto"/>
        <w:ind w:left="1440" w:right="18" w:hanging="720"/>
        <w:rPr>
          <w:rFonts w:ascii="Times New Roman" w:hAnsi="Times New Roman"/>
          <w:bCs/>
        </w:rPr>
      </w:pPr>
      <w:r w:rsidRPr="0002361E">
        <w:rPr>
          <w:rFonts w:ascii="Times New Roman" w:hAnsi="Times New Roman"/>
          <w:bCs/>
        </w:rPr>
        <w:t>Commercial Support is financial or in-kind contributions given by a commercial interest that are used to pay for all or part of the costs of a CNE activity.</w:t>
      </w:r>
    </w:p>
    <w:p w:rsidR="0002361E" w:rsidRPr="0002361E" w:rsidRDefault="0002361E" w:rsidP="004419D8">
      <w:pPr>
        <w:numPr>
          <w:ilvl w:val="0"/>
          <w:numId w:val="48"/>
        </w:numPr>
        <w:tabs>
          <w:tab w:val="clear" w:pos="120"/>
          <w:tab w:val="num" w:pos="-270"/>
          <w:tab w:val="left" w:pos="1440"/>
        </w:tabs>
        <w:suppressAutoHyphens/>
        <w:spacing w:after="0" w:line="216" w:lineRule="auto"/>
        <w:ind w:left="1440" w:right="18" w:hanging="720"/>
        <w:rPr>
          <w:rFonts w:ascii="Times New Roman" w:hAnsi="Times New Roman"/>
          <w:bCs/>
        </w:rPr>
      </w:pPr>
      <w:r w:rsidRPr="0002361E">
        <w:rPr>
          <w:rFonts w:ascii="Times New Roman" w:hAnsi="Times New Roman"/>
          <w:bCs/>
        </w:rPr>
        <w:t xml:space="preserve">A sponsor is identified as an organization that provides financial or in-kind contributions for a CE activity and does not meet the definition of commercial interest. </w:t>
      </w:r>
    </w:p>
    <w:p w:rsidR="0002361E" w:rsidRPr="0002361E" w:rsidRDefault="0002361E" w:rsidP="004419D8">
      <w:pPr>
        <w:numPr>
          <w:ilvl w:val="0"/>
          <w:numId w:val="48"/>
        </w:numPr>
        <w:tabs>
          <w:tab w:val="clear" w:pos="120"/>
          <w:tab w:val="num" w:pos="-270"/>
          <w:tab w:val="left" w:pos="1440"/>
        </w:tabs>
        <w:suppressAutoHyphens/>
        <w:spacing w:after="0" w:line="216" w:lineRule="auto"/>
        <w:ind w:left="1440" w:right="18" w:hanging="720"/>
        <w:rPr>
          <w:rFonts w:ascii="Times New Roman" w:hAnsi="Times New Roman"/>
          <w:bCs/>
        </w:rPr>
      </w:pPr>
      <w:r w:rsidRPr="0002361E">
        <w:rPr>
          <w:rFonts w:ascii="Times New Roman" w:hAnsi="Times New Roman"/>
          <w:bCs/>
        </w:rPr>
        <w:t xml:space="preserve">A provider of commercial support or sponsorship may </w:t>
      </w:r>
      <w:r w:rsidRPr="0002361E">
        <w:rPr>
          <w:rFonts w:ascii="Times New Roman" w:hAnsi="Times New Roman"/>
          <w:b/>
          <w:bCs/>
          <w:u w:val="single"/>
        </w:rPr>
        <w:t xml:space="preserve">not </w:t>
      </w:r>
      <w:r w:rsidRPr="0002361E">
        <w:rPr>
          <w:rFonts w:ascii="Times New Roman" w:hAnsi="Times New Roman"/>
          <w:bCs/>
        </w:rPr>
        <w:t>be on an educational planning committee, be a co</w:t>
      </w:r>
      <w:r w:rsidR="00CA438F">
        <w:rPr>
          <w:rFonts w:ascii="Times New Roman" w:hAnsi="Times New Roman"/>
          <w:bCs/>
        </w:rPr>
        <w:t>-</w:t>
      </w:r>
      <w:r w:rsidRPr="0002361E">
        <w:rPr>
          <w:rFonts w:ascii="Times New Roman" w:hAnsi="Times New Roman"/>
          <w:bCs/>
        </w:rPr>
        <w:t>provider of the activity, or the provider of the activity.</w:t>
      </w:r>
    </w:p>
    <w:p w:rsidR="0002361E" w:rsidRPr="0002361E" w:rsidRDefault="0002361E" w:rsidP="004419D8">
      <w:pPr>
        <w:numPr>
          <w:ilvl w:val="0"/>
          <w:numId w:val="48"/>
        </w:numPr>
        <w:tabs>
          <w:tab w:val="clear" w:pos="120"/>
          <w:tab w:val="num" w:pos="-270"/>
          <w:tab w:val="left" w:pos="1440"/>
        </w:tabs>
        <w:suppressAutoHyphens/>
        <w:spacing w:after="0" w:line="216" w:lineRule="auto"/>
        <w:ind w:left="1440" w:right="18" w:hanging="720"/>
        <w:rPr>
          <w:rFonts w:ascii="Times New Roman" w:hAnsi="Times New Roman"/>
          <w:bCs/>
        </w:rPr>
      </w:pPr>
      <w:r w:rsidRPr="0002361E">
        <w:rPr>
          <w:rFonts w:ascii="Times New Roman" w:hAnsi="Times New Roman"/>
          <w:bCs/>
        </w:rPr>
        <w:t xml:space="preserve">If commercial support is provided for a CE activity, an employee from the organization providing commercial support/sponsorship may </w:t>
      </w:r>
      <w:r w:rsidRPr="0002361E">
        <w:rPr>
          <w:rFonts w:ascii="Times New Roman" w:hAnsi="Times New Roman"/>
          <w:b/>
          <w:bCs/>
          <w:u w:val="single"/>
        </w:rPr>
        <w:t>not</w:t>
      </w:r>
      <w:r w:rsidRPr="0002361E">
        <w:rPr>
          <w:rFonts w:ascii="Times New Roman" w:hAnsi="Times New Roman"/>
          <w:bCs/>
        </w:rPr>
        <w:t xml:space="preserve"> be a speaker.  </w:t>
      </w:r>
    </w:p>
    <w:p w:rsidR="004B7DF2" w:rsidRDefault="0002361E" w:rsidP="004419D8">
      <w:pPr>
        <w:pStyle w:val="ListParagraph"/>
        <w:numPr>
          <w:ilvl w:val="0"/>
          <w:numId w:val="48"/>
        </w:numPr>
        <w:tabs>
          <w:tab w:val="clear" w:pos="120"/>
          <w:tab w:val="num" w:pos="-1530"/>
          <w:tab w:val="left" w:pos="1440"/>
        </w:tabs>
        <w:autoSpaceDE w:val="0"/>
        <w:autoSpaceDN w:val="0"/>
        <w:adjustRightInd w:val="0"/>
        <w:spacing w:after="0" w:line="216" w:lineRule="auto"/>
        <w:ind w:left="1440" w:hanging="720"/>
        <w:rPr>
          <w:rFonts w:ascii="Times New Roman" w:hAnsi="Times New Roman"/>
          <w:color w:val="000000"/>
        </w:rPr>
      </w:pPr>
      <w:r w:rsidRPr="00987F34">
        <w:rPr>
          <w:rFonts w:ascii="Times New Roman" w:hAnsi="Times New Roman"/>
          <w:color w:val="000000"/>
        </w:rPr>
        <w:t>The individual activity applicant must have a signed, written agreement if commercial support or sponsorship is accepted.</w:t>
      </w:r>
    </w:p>
    <w:p w:rsidR="0002361E" w:rsidRPr="004B7DF2" w:rsidRDefault="0002361E" w:rsidP="004B7DF2">
      <w:pPr>
        <w:pStyle w:val="ListParagraph"/>
        <w:numPr>
          <w:ilvl w:val="0"/>
          <w:numId w:val="48"/>
        </w:numPr>
        <w:tabs>
          <w:tab w:val="clear" w:pos="120"/>
          <w:tab w:val="num" w:pos="-1530"/>
          <w:tab w:val="left" w:pos="1440"/>
        </w:tabs>
        <w:autoSpaceDE w:val="0"/>
        <w:autoSpaceDN w:val="0"/>
        <w:adjustRightInd w:val="0"/>
        <w:spacing w:after="0" w:line="240" w:lineRule="auto"/>
        <w:ind w:left="1440" w:hanging="720"/>
        <w:rPr>
          <w:rFonts w:ascii="Times New Roman" w:hAnsi="Times New Roman"/>
          <w:color w:val="000000"/>
        </w:rPr>
      </w:pPr>
      <w:r w:rsidRPr="004B7DF2">
        <w:rPr>
          <w:rFonts w:ascii="Times New Roman" w:hAnsi="Times New Roman"/>
          <w:bCs/>
        </w:rPr>
        <w:lastRenderedPageBreak/>
        <w:t xml:space="preserve">Note: You are not required to have a commercial support or sponsor agreement for those who are only exhibiting at the event. </w:t>
      </w:r>
    </w:p>
    <w:p w:rsidR="004B7DF2" w:rsidRPr="004B7DF2" w:rsidRDefault="004B7DF2" w:rsidP="004B7DF2">
      <w:pPr>
        <w:tabs>
          <w:tab w:val="left" w:pos="360"/>
          <w:tab w:val="left" w:pos="1440"/>
        </w:tabs>
        <w:suppressAutoHyphens/>
        <w:spacing w:after="0" w:line="240" w:lineRule="auto"/>
        <w:ind w:left="720" w:right="18"/>
        <w:rPr>
          <w:rFonts w:ascii="Times New Roman" w:eastAsiaTheme="minorHAnsi" w:hAnsi="Times New Roman"/>
          <w:sz w:val="10"/>
          <w:szCs w:val="10"/>
          <w:lang w:bidi="ar-SA"/>
        </w:rPr>
      </w:pPr>
    </w:p>
    <w:p w:rsidR="0002361E" w:rsidRPr="004B7DF2" w:rsidRDefault="0002361E" w:rsidP="00CF3DD0">
      <w:pPr>
        <w:pStyle w:val="ListParagraph"/>
        <w:autoSpaceDE w:val="0"/>
        <w:autoSpaceDN w:val="0"/>
        <w:adjustRightInd w:val="0"/>
        <w:spacing w:after="0" w:line="240" w:lineRule="auto"/>
        <w:ind w:left="1440"/>
        <w:rPr>
          <w:rFonts w:ascii="Times New Roman" w:hAnsi="Times New Roman"/>
        </w:rPr>
      </w:pPr>
      <w:r w:rsidRPr="0002361E">
        <w:rPr>
          <w:rFonts w:ascii="Times New Roman" w:hAnsi="Times New Roman"/>
          <w:color w:val="000000"/>
        </w:rPr>
        <w:t>The</w:t>
      </w:r>
      <w:r w:rsidR="00874DA6">
        <w:rPr>
          <w:rFonts w:ascii="Times New Roman" w:hAnsi="Times New Roman"/>
          <w:color w:val="000000"/>
        </w:rPr>
        <w:t xml:space="preserve"> Approved Provider Unit</w:t>
      </w:r>
      <w:r w:rsidRPr="0002361E">
        <w:rPr>
          <w:rFonts w:ascii="Times New Roman" w:hAnsi="Times New Roman"/>
          <w:color w:val="000000"/>
        </w:rPr>
        <w:t xml:space="preserve"> must adhere to the American Nurses Credentialing Center’s Content Integrity Standards for Industry Support in Continuing Nursing Educational Activities at all times. These standards are listed in </w:t>
      </w:r>
      <w:r w:rsidR="004B7DF2" w:rsidRPr="004B7DF2">
        <w:rPr>
          <w:rFonts w:ascii="Times New Roman" w:hAnsi="Times New Roman"/>
        </w:rPr>
        <w:t>Appendix H</w:t>
      </w:r>
      <w:r w:rsidRPr="004B7DF2">
        <w:rPr>
          <w:rFonts w:ascii="Times New Roman" w:hAnsi="Times New Roman"/>
        </w:rPr>
        <w:t xml:space="preserve">, p. </w:t>
      </w:r>
      <w:r w:rsidR="004B7DF2" w:rsidRPr="004B7DF2">
        <w:rPr>
          <w:rFonts w:ascii="Times New Roman" w:hAnsi="Times New Roman"/>
        </w:rPr>
        <w:t>76.</w:t>
      </w:r>
    </w:p>
    <w:p w:rsidR="00FE5DFD" w:rsidRPr="00A21DF4" w:rsidRDefault="00FE5DFD" w:rsidP="0002361E">
      <w:pPr>
        <w:pStyle w:val="ListParagraph"/>
        <w:autoSpaceDE w:val="0"/>
        <w:autoSpaceDN w:val="0"/>
        <w:adjustRightInd w:val="0"/>
        <w:spacing w:after="0" w:line="240" w:lineRule="auto"/>
        <w:rPr>
          <w:rFonts w:ascii="Times New Roman" w:hAnsi="Times New Roman"/>
          <w:color w:val="000000"/>
          <w:sz w:val="10"/>
          <w:szCs w:val="10"/>
        </w:rPr>
      </w:pPr>
    </w:p>
    <w:p w:rsidR="0002361E" w:rsidRPr="0002361E" w:rsidRDefault="00A21DF4" w:rsidP="00486D9A">
      <w:pPr>
        <w:pStyle w:val="BodyText"/>
        <w:spacing w:after="0" w:line="240" w:lineRule="auto"/>
        <w:rPr>
          <w:rFonts w:ascii="Times New Roman" w:eastAsiaTheme="minorHAnsi" w:hAnsi="Times New Roman"/>
          <w:lang w:bidi="ar-SA"/>
        </w:rPr>
      </w:pPr>
      <w:r>
        <w:rPr>
          <w:rFonts w:ascii="Times New Roman" w:eastAsiaTheme="minorHAnsi" w:hAnsi="Times New Roman"/>
          <w:b/>
          <w:lang w:bidi="ar-SA"/>
        </w:rPr>
        <w:t>15</w:t>
      </w:r>
      <w:r w:rsidR="00486D9A">
        <w:rPr>
          <w:rFonts w:ascii="Times New Roman" w:eastAsiaTheme="minorHAnsi" w:hAnsi="Times New Roman"/>
          <w:b/>
          <w:lang w:bidi="ar-SA"/>
        </w:rPr>
        <w:t>.</w:t>
      </w:r>
      <w:r w:rsidR="00486D9A">
        <w:rPr>
          <w:rFonts w:ascii="Times New Roman" w:eastAsiaTheme="minorHAnsi" w:hAnsi="Times New Roman"/>
          <w:b/>
          <w:lang w:bidi="ar-SA"/>
        </w:rPr>
        <w:tab/>
      </w:r>
      <w:r w:rsidR="0002361E" w:rsidRPr="0002361E">
        <w:rPr>
          <w:rFonts w:ascii="Times New Roman" w:eastAsiaTheme="minorHAnsi" w:hAnsi="Times New Roman"/>
          <w:b/>
          <w:lang w:bidi="ar-SA"/>
        </w:rPr>
        <w:t xml:space="preserve">Prevention of Bias: </w:t>
      </w:r>
      <w:r w:rsidR="0002361E" w:rsidRPr="0002361E">
        <w:rPr>
          <w:rFonts w:ascii="Times New Roman" w:eastAsiaTheme="minorHAnsi" w:hAnsi="Times New Roman"/>
          <w:lang w:bidi="ar-SA"/>
        </w:rPr>
        <w:t>Check what steps have been taken to prevent bias.</w:t>
      </w:r>
    </w:p>
    <w:p w:rsidR="0002361E" w:rsidRPr="00D42C5F" w:rsidRDefault="0002361E" w:rsidP="00987F34">
      <w:pPr>
        <w:pStyle w:val="BodyText"/>
        <w:tabs>
          <w:tab w:val="left" w:pos="-270"/>
          <w:tab w:val="left" w:pos="0"/>
        </w:tabs>
        <w:spacing w:after="0" w:line="240" w:lineRule="auto"/>
        <w:ind w:left="720"/>
        <w:rPr>
          <w:rFonts w:ascii="Times New Roman" w:eastAsiaTheme="minorHAnsi" w:hAnsi="Times New Roman"/>
          <w:lang w:bidi="ar-SA"/>
        </w:rPr>
      </w:pPr>
      <w:r w:rsidRPr="0002361E">
        <w:rPr>
          <w:rFonts w:ascii="Times New Roman" w:hAnsi="Times New Roman"/>
        </w:rPr>
        <w:t xml:space="preserve">Bias is defined as the process of causing partiality, favoritism or influence. </w:t>
      </w:r>
      <w:proofErr w:type="gramStart"/>
      <w:r w:rsidRPr="0002361E">
        <w:rPr>
          <w:rFonts w:ascii="Times New Roman" w:hAnsi="Times New Roman"/>
        </w:rPr>
        <w:t>(2013 Primary</w:t>
      </w:r>
      <w:r w:rsidR="00987F34">
        <w:rPr>
          <w:rFonts w:ascii="Times New Roman" w:hAnsi="Times New Roman"/>
        </w:rPr>
        <w:t xml:space="preserve"> </w:t>
      </w:r>
      <w:r w:rsidRPr="0002361E">
        <w:rPr>
          <w:rFonts w:ascii="Times New Roman" w:hAnsi="Times New Roman"/>
        </w:rPr>
        <w:t>Accreditation Manual…, 2011).</w:t>
      </w:r>
      <w:proofErr w:type="gramEnd"/>
      <w:r w:rsidRPr="0002361E">
        <w:rPr>
          <w:rFonts w:ascii="Times New Roman" w:hAnsi="Times New Roman"/>
        </w:rPr>
        <w:t xml:space="preserve"> The Nurse Planner is responsible for ensuring that bias does not occur in the planning of the activity or the actual presentation. Several options to manage prevention of bias have been listed in the documentation form. </w:t>
      </w:r>
    </w:p>
    <w:p w:rsidR="0002361E" w:rsidRPr="00A21DF4" w:rsidRDefault="0002361E" w:rsidP="0002361E">
      <w:pPr>
        <w:pStyle w:val="BodyText"/>
        <w:tabs>
          <w:tab w:val="left" w:pos="360"/>
        </w:tabs>
        <w:spacing w:after="0" w:line="240" w:lineRule="auto"/>
        <w:rPr>
          <w:rFonts w:ascii="Times New Roman" w:eastAsiaTheme="minorHAnsi" w:hAnsi="Times New Roman"/>
          <w:b/>
          <w:sz w:val="10"/>
          <w:szCs w:val="10"/>
          <w:lang w:bidi="ar-SA"/>
        </w:rPr>
      </w:pPr>
    </w:p>
    <w:p w:rsidR="0002361E" w:rsidRPr="0002361E" w:rsidRDefault="00A21DF4" w:rsidP="00486D9A">
      <w:pPr>
        <w:pStyle w:val="BodyText"/>
        <w:tabs>
          <w:tab w:val="left" w:pos="-900"/>
          <w:tab w:val="left" w:pos="-720"/>
        </w:tabs>
        <w:spacing w:after="0" w:line="240" w:lineRule="auto"/>
        <w:ind w:left="720" w:hanging="720"/>
        <w:rPr>
          <w:rFonts w:ascii="Times New Roman" w:eastAsiaTheme="minorHAnsi" w:hAnsi="Times New Roman"/>
          <w:b/>
          <w:lang w:bidi="ar-SA"/>
        </w:rPr>
      </w:pPr>
      <w:r>
        <w:rPr>
          <w:rFonts w:ascii="Times New Roman" w:eastAsiaTheme="minorHAnsi" w:hAnsi="Times New Roman"/>
          <w:b/>
          <w:lang w:bidi="ar-SA"/>
        </w:rPr>
        <w:t>16</w:t>
      </w:r>
      <w:r w:rsidR="00486D9A">
        <w:rPr>
          <w:rFonts w:ascii="Times New Roman" w:eastAsiaTheme="minorHAnsi" w:hAnsi="Times New Roman"/>
          <w:b/>
          <w:lang w:bidi="ar-SA"/>
        </w:rPr>
        <w:t>.</w:t>
      </w:r>
      <w:r w:rsidR="00486D9A">
        <w:rPr>
          <w:rFonts w:ascii="Times New Roman" w:eastAsiaTheme="minorHAnsi" w:hAnsi="Times New Roman"/>
          <w:b/>
          <w:lang w:bidi="ar-SA"/>
        </w:rPr>
        <w:tab/>
      </w:r>
      <w:r w:rsidR="0002361E" w:rsidRPr="0002361E">
        <w:rPr>
          <w:rFonts w:ascii="Times New Roman" w:eastAsiaTheme="minorHAnsi" w:hAnsi="Times New Roman"/>
          <w:b/>
          <w:lang w:bidi="ar-SA"/>
        </w:rPr>
        <w:t xml:space="preserve">Disclosures: </w:t>
      </w:r>
      <w:r w:rsidR="0002361E" w:rsidRPr="0002361E">
        <w:rPr>
          <w:rFonts w:ascii="Times New Roman" w:eastAsiaTheme="minorHAnsi" w:hAnsi="Times New Roman"/>
          <w:lang w:bidi="ar-SA"/>
        </w:rPr>
        <w:t>Check how disclosures will be made to the learner and include a copy of these written disclosures that are given to the learners.</w:t>
      </w:r>
    </w:p>
    <w:p w:rsidR="0002361E" w:rsidRPr="00A21DF4" w:rsidRDefault="0002361E" w:rsidP="0002361E">
      <w:pPr>
        <w:autoSpaceDE w:val="0"/>
        <w:autoSpaceDN w:val="0"/>
        <w:adjustRightInd w:val="0"/>
        <w:spacing w:after="0" w:line="240" w:lineRule="auto"/>
        <w:ind w:left="360" w:firstLine="360"/>
        <w:rPr>
          <w:rFonts w:ascii="Times New Roman" w:hAnsi="Times New Roman"/>
          <w:b/>
          <w:bCs/>
          <w:color w:val="000000"/>
          <w:sz w:val="10"/>
          <w:szCs w:val="10"/>
        </w:rPr>
      </w:pPr>
    </w:p>
    <w:p w:rsidR="0002361E" w:rsidRPr="0002361E" w:rsidRDefault="0002361E" w:rsidP="0002361E">
      <w:pPr>
        <w:autoSpaceDE w:val="0"/>
        <w:autoSpaceDN w:val="0"/>
        <w:adjustRightInd w:val="0"/>
        <w:spacing w:after="0" w:line="240" w:lineRule="auto"/>
        <w:ind w:left="360" w:firstLine="360"/>
        <w:rPr>
          <w:rFonts w:ascii="Times New Roman" w:hAnsi="Times New Roman"/>
          <w:b/>
          <w:bCs/>
          <w:color w:val="000000"/>
        </w:rPr>
      </w:pPr>
      <w:r w:rsidRPr="0002361E">
        <w:rPr>
          <w:rFonts w:ascii="Times New Roman" w:hAnsi="Times New Roman"/>
          <w:b/>
          <w:bCs/>
          <w:color w:val="000000"/>
        </w:rPr>
        <w:t xml:space="preserve">Disclosures in the </w:t>
      </w:r>
      <w:r w:rsidRPr="0002361E">
        <w:rPr>
          <w:rFonts w:ascii="Times New Roman" w:hAnsi="Times New Roman"/>
          <w:b/>
          <w:bCs/>
          <w:i/>
          <w:iCs/>
          <w:color w:val="000000"/>
        </w:rPr>
        <w:t>Planning Process</w:t>
      </w:r>
      <w:r w:rsidRPr="0002361E">
        <w:rPr>
          <w:rFonts w:ascii="Times New Roman" w:hAnsi="Times New Roman"/>
          <w:b/>
          <w:bCs/>
          <w:color w:val="000000"/>
        </w:rPr>
        <w:t>:</w:t>
      </w:r>
    </w:p>
    <w:p w:rsidR="0002361E" w:rsidRPr="0002361E" w:rsidRDefault="0002361E" w:rsidP="0002361E">
      <w:pPr>
        <w:pStyle w:val="ListParagraph"/>
        <w:autoSpaceDE w:val="0"/>
        <w:autoSpaceDN w:val="0"/>
        <w:adjustRightInd w:val="0"/>
        <w:spacing w:after="0" w:line="240" w:lineRule="auto"/>
        <w:rPr>
          <w:rFonts w:ascii="Times New Roman" w:hAnsi="Times New Roman"/>
          <w:color w:val="000000"/>
        </w:rPr>
      </w:pPr>
      <w:proofErr w:type="gramStart"/>
      <w:r w:rsidRPr="00CA438F">
        <w:rPr>
          <w:rFonts w:ascii="Times New Roman" w:hAnsi="Times New Roman"/>
          <w:b/>
          <w:bCs/>
          <w:color w:val="C00000"/>
        </w:rPr>
        <w:t>Signed Conflict of Interest Disclosure Form.</w:t>
      </w:r>
      <w:proofErr w:type="gramEnd"/>
      <w:r w:rsidRPr="0002361E">
        <w:rPr>
          <w:rFonts w:ascii="Times New Roman" w:hAnsi="Times New Roman"/>
          <w:b/>
          <w:bCs/>
          <w:color w:val="000000"/>
        </w:rPr>
        <w:t xml:space="preserve"> </w:t>
      </w:r>
      <w:r w:rsidRPr="0002361E">
        <w:rPr>
          <w:rFonts w:ascii="Times New Roman" w:hAnsi="Times New Roman"/>
          <w:color w:val="000000"/>
        </w:rPr>
        <w:t>All planners, presenters, faculty, authors, and content reviewers must disclose any conflicts of interest related to planning of an educational activity. Forms must be signed and dated. Disclosure must be relative to each educational activity. If a potential or actual conflict is identified, the planning process must include a mechanism for resolution.</w:t>
      </w:r>
    </w:p>
    <w:p w:rsidR="00531470" w:rsidRPr="00A21DF4" w:rsidRDefault="00531470" w:rsidP="0002361E">
      <w:pPr>
        <w:pStyle w:val="ListParagraph"/>
        <w:autoSpaceDE w:val="0"/>
        <w:autoSpaceDN w:val="0"/>
        <w:adjustRightInd w:val="0"/>
        <w:spacing w:after="0" w:line="240" w:lineRule="auto"/>
        <w:rPr>
          <w:rFonts w:ascii="Times New Roman" w:hAnsi="Times New Roman"/>
          <w:b/>
          <w:bCs/>
          <w:color w:val="58595B"/>
          <w:sz w:val="10"/>
          <w:szCs w:val="10"/>
        </w:rPr>
      </w:pPr>
    </w:p>
    <w:p w:rsidR="0002361E" w:rsidRPr="00CA438F" w:rsidRDefault="0002361E" w:rsidP="0002361E">
      <w:pPr>
        <w:pStyle w:val="ListParagraph"/>
        <w:autoSpaceDE w:val="0"/>
        <w:autoSpaceDN w:val="0"/>
        <w:adjustRightInd w:val="0"/>
        <w:spacing w:after="0" w:line="240" w:lineRule="auto"/>
        <w:rPr>
          <w:rFonts w:ascii="Times New Roman" w:hAnsi="Times New Roman"/>
          <w:b/>
          <w:bCs/>
          <w:color w:val="C00000"/>
        </w:rPr>
      </w:pPr>
      <w:r w:rsidRPr="00CA438F">
        <w:rPr>
          <w:rFonts w:ascii="Times New Roman" w:hAnsi="Times New Roman"/>
          <w:b/>
          <w:bCs/>
          <w:color w:val="C00000"/>
        </w:rPr>
        <w:t xml:space="preserve">Disclosures provided to the </w:t>
      </w:r>
      <w:r w:rsidRPr="00CA438F">
        <w:rPr>
          <w:rFonts w:ascii="Times New Roman" w:hAnsi="Times New Roman"/>
          <w:b/>
          <w:bCs/>
          <w:i/>
          <w:iCs/>
          <w:color w:val="C00000"/>
        </w:rPr>
        <w:t>Learner</w:t>
      </w:r>
      <w:r w:rsidRPr="00CA438F">
        <w:rPr>
          <w:rFonts w:ascii="Times New Roman" w:hAnsi="Times New Roman"/>
          <w:b/>
          <w:bCs/>
          <w:color w:val="C00000"/>
        </w:rPr>
        <w:t>:</w:t>
      </w:r>
    </w:p>
    <w:p w:rsidR="0002361E" w:rsidRPr="0002361E" w:rsidRDefault="0002361E" w:rsidP="00A21DF4">
      <w:pPr>
        <w:pStyle w:val="ListParagraph"/>
        <w:autoSpaceDE w:val="0"/>
        <w:autoSpaceDN w:val="0"/>
        <w:adjustRightInd w:val="0"/>
        <w:spacing w:after="0" w:line="240" w:lineRule="auto"/>
        <w:ind w:right="-360"/>
        <w:rPr>
          <w:rFonts w:ascii="Times New Roman" w:hAnsi="Times New Roman"/>
          <w:color w:val="000000"/>
        </w:rPr>
      </w:pPr>
      <w:r w:rsidRPr="0002361E">
        <w:rPr>
          <w:rFonts w:ascii="Times New Roman" w:hAnsi="Times New Roman"/>
          <w:color w:val="000000"/>
        </w:rPr>
        <w:t xml:space="preserve">Learners must receive disclosure of required items prior to the start of </w:t>
      </w:r>
      <w:r w:rsidR="00874DA6">
        <w:rPr>
          <w:rFonts w:ascii="Times New Roman" w:hAnsi="Times New Roman"/>
          <w:color w:val="000000"/>
        </w:rPr>
        <w:t>an educational activity. In faculty directed</w:t>
      </w:r>
      <w:r w:rsidRPr="0002361E">
        <w:rPr>
          <w:rFonts w:ascii="Times New Roman" w:hAnsi="Times New Roman"/>
          <w:color w:val="000000"/>
        </w:rPr>
        <w:t xml:space="preserve"> activities, disclosures must be made to the learner prior to initiation of the educational content. In enduring print materials or </w:t>
      </w:r>
      <w:r w:rsidR="00874DA6">
        <w:rPr>
          <w:rFonts w:ascii="Times New Roman" w:hAnsi="Times New Roman"/>
          <w:color w:val="000000"/>
        </w:rPr>
        <w:t>w</w:t>
      </w:r>
      <w:r w:rsidRPr="0002361E">
        <w:rPr>
          <w:rFonts w:ascii="Times New Roman" w:hAnsi="Times New Roman"/>
          <w:color w:val="000000"/>
        </w:rPr>
        <w:t xml:space="preserve">eb-based activities, disclosures must be visible to the learner prior to the start of the educational content. Required disclosures may </w:t>
      </w:r>
      <w:r w:rsidRPr="0002361E">
        <w:rPr>
          <w:rFonts w:ascii="Times New Roman" w:hAnsi="Times New Roman"/>
          <w:b/>
          <w:bCs/>
          <w:color w:val="000000"/>
        </w:rPr>
        <w:t xml:space="preserve">not </w:t>
      </w:r>
      <w:r w:rsidRPr="0002361E">
        <w:rPr>
          <w:rFonts w:ascii="Times New Roman" w:hAnsi="Times New Roman"/>
          <w:color w:val="000000"/>
        </w:rPr>
        <w:t xml:space="preserve">occur or be located at the end of an educational activity. Evidence of the disclosures to the learner </w:t>
      </w:r>
      <w:r w:rsidRPr="0002361E">
        <w:rPr>
          <w:rFonts w:ascii="Times New Roman" w:hAnsi="Times New Roman"/>
          <w:b/>
          <w:bCs/>
          <w:color w:val="000000"/>
        </w:rPr>
        <w:t xml:space="preserve">must </w:t>
      </w:r>
      <w:r w:rsidRPr="0002361E">
        <w:rPr>
          <w:rFonts w:ascii="Times New Roman" w:hAnsi="Times New Roman"/>
          <w:color w:val="000000"/>
        </w:rPr>
        <w:t xml:space="preserve">be retained in the activity file. </w:t>
      </w:r>
    </w:p>
    <w:p w:rsidR="0002361E" w:rsidRPr="00A21DF4" w:rsidRDefault="0002361E" w:rsidP="0002361E">
      <w:pPr>
        <w:pStyle w:val="ListParagraph"/>
        <w:autoSpaceDE w:val="0"/>
        <w:autoSpaceDN w:val="0"/>
        <w:adjustRightInd w:val="0"/>
        <w:spacing w:after="0" w:line="240" w:lineRule="auto"/>
        <w:rPr>
          <w:rFonts w:ascii="Times New Roman" w:hAnsi="Times New Roman"/>
          <w:color w:val="000000"/>
          <w:sz w:val="10"/>
          <w:szCs w:val="10"/>
        </w:rPr>
      </w:pPr>
    </w:p>
    <w:p w:rsidR="0002361E" w:rsidRPr="00CA438F" w:rsidRDefault="0002361E" w:rsidP="0002361E">
      <w:pPr>
        <w:pStyle w:val="ListParagraph"/>
        <w:autoSpaceDE w:val="0"/>
        <w:autoSpaceDN w:val="0"/>
        <w:adjustRightInd w:val="0"/>
        <w:spacing w:after="0" w:line="240" w:lineRule="auto"/>
        <w:rPr>
          <w:rFonts w:ascii="Times New Roman" w:hAnsi="Times New Roman"/>
          <w:b/>
          <w:color w:val="C00000"/>
        </w:rPr>
      </w:pPr>
      <w:r w:rsidRPr="00CA438F">
        <w:rPr>
          <w:rFonts w:ascii="Times New Roman" w:hAnsi="Times New Roman"/>
          <w:b/>
          <w:color w:val="C00000"/>
        </w:rPr>
        <w:t>Disclosures always required include:</w:t>
      </w:r>
    </w:p>
    <w:p w:rsidR="0002361E" w:rsidRPr="0002361E" w:rsidRDefault="0002361E" w:rsidP="00511714">
      <w:pPr>
        <w:pStyle w:val="ListParagraph"/>
        <w:numPr>
          <w:ilvl w:val="0"/>
          <w:numId w:val="49"/>
        </w:numPr>
        <w:autoSpaceDE w:val="0"/>
        <w:autoSpaceDN w:val="0"/>
        <w:adjustRightInd w:val="0"/>
        <w:spacing w:after="0" w:line="240" w:lineRule="auto"/>
        <w:ind w:hanging="720"/>
        <w:rPr>
          <w:rFonts w:ascii="Times New Roman" w:hAnsi="Times New Roman"/>
          <w:b/>
          <w:bCs/>
          <w:color w:val="000000"/>
        </w:rPr>
      </w:pPr>
      <w:r w:rsidRPr="0002361E">
        <w:rPr>
          <w:rFonts w:ascii="Times New Roman" w:hAnsi="Times New Roman"/>
          <w:b/>
          <w:bCs/>
          <w:color w:val="000000"/>
        </w:rPr>
        <w:t>Notice of requirements for successful completion of the educational activity:</w:t>
      </w:r>
    </w:p>
    <w:p w:rsidR="0002361E" w:rsidRPr="00531470" w:rsidRDefault="0002361E" w:rsidP="00CF3DD0">
      <w:pPr>
        <w:pStyle w:val="ListParagraph"/>
        <w:autoSpaceDE w:val="0"/>
        <w:autoSpaceDN w:val="0"/>
        <w:adjustRightInd w:val="0"/>
        <w:spacing w:after="0" w:line="240" w:lineRule="auto"/>
        <w:ind w:left="1440"/>
        <w:rPr>
          <w:rFonts w:ascii="Times New Roman" w:hAnsi="Times New Roman"/>
        </w:rPr>
      </w:pPr>
      <w:r w:rsidRPr="0002361E">
        <w:rPr>
          <w:rFonts w:ascii="Times New Roman" w:hAnsi="Times New Roman"/>
          <w:color w:val="000000"/>
        </w:rPr>
        <w:t xml:space="preserve">Prior to the start of an educational activity, learners must be </w:t>
      </w:r>
      <w:r w:rsidRPr="00531470">
        <w:rPr>
          <w:rFonts w:ascii="Times New Roman" w:hAnsi="Times New Roman"/>
        </w:rPr>
        <w:t xml:space="preserve">informed of the </w:t>
      </w:r>
      <w:r w:rsidRPr="00531470">
        <w:rPr>
          <w:rFonts w:ascii="Times New Roman" w:hAnsi="Times New Roman"/>
          <w:b/>
          <w:bCs/>
        </w:rPr>
        <w:t xml:space="preserve">purpose and/or objectives </w:t>
      </w:r>
      <w:r w:rsidRPr="00531470">
        <w:rPr>
          <w:rFonts w:ascii="Times New Roman" w:hAnsi="Times New Roman"/>
        </w:rPr>
        <w:t xml:space="preserve">of the educational activity and the </w:t>
      </w:r>
      <w:r w:rsidRPr="00531470">
        <w:rPr>
          <w:rFonts w:ascii="Times New Roman" w:hAnsi="Times New Roman"/>
          <w:b/>
          <w:bCs/>
        </w:rPr>
        <w:t>criteria used to determine successful completion</w:t>
      </w:r>
      <w:r w:rsidRPr="00531470">
        <w:rPr>
          <w:rFonts w:ascii="Times New Roman" w:hAnsi="Times New Roman"/>
        </w:rPr>
        <w:t>, which may include but are not limited to:</w:t>
      </w:r>
    </w:p>
    <w:p w:rsidR="0002361E" w:rsidRPr="0002361E" w:rsidRDefault="0002361E" w:rsidP="00531470">
      <w:pPr>
        <w:pStyle w:val="ListParagraph"/>
        <w:numPr>
          <w:ilvl w:val="0"/>
          <w:numId w:val="47"/>
        </w:numPr>
        <w:tabs>
          <w:tab w:val="left" w:pos="1800"/>
        </w:tabs>
        <w:autoSpaceDE w:val="0"/>
        <w:autoSpaceDN w:val="0"/>
        <w:adjustRightInd w:val="0"/>
        <w:spacing w:after="0" w:line="240" w:lineRule="auto"/>
        <w:ind w:left="1800"/>
        <w:rPr>
          <w:rFonts w:ascii="Times New Roman" w:hAnsi="Times New Roman"/>
          <w:color w:val="000000"/>
        </w:rPr>
      </w:pPr>
      <w:r w:rsidRPr="0002361E">
        <w:rPr>
          <w:rFonts w:ascii="Times New Roman" w:hAnsi="Times New Roman"/>
          <w:color w:val="000000"/>
        </w:rPr>
        <w:t>Required attendance time at activity (e.g., 100% of activity, or miss no more than 10 minutes of activity)</w:t>
      </w:r>
    </w:p>
    <w:p w:rsidR="0002361E" w:rsidRPr="0002361E" w:rsidRDefault="0002361E" w:rsidP="00531470">
      <w:pPr>
        <w:pStyle w:val="ListParagraph"/>
        <w:numPr>
          <w:ilvl w:val="0"/>
          <w:numId w:val="47"/>
        </w:numPr>
        <w:tabs>
          <w:tab w:val="left" w:pos="1800"/>
        </w:tabs>
        <w:autoSpaceDE w:val="0"/>
        <w:autoSpaceDN w:val="0"/>
        <w:adjustRightInd w:val="0"/>
        <w:spacing w:after="0" w:line="240" w:lineRule="auto"/>
        <w:ind w:left="1800"/>
        <w:rPr>
          <w:rFonts w:ascii="Times New Roman" w:hAnsi="Times New Roman"/>
          <w:color w:val="000000"/>
        </w:rPr>
      </w:pPr>
      <w:r w:rsidRPr="0002361E">
        <w:rPr>
          <w:rFonts w:ascii="Times New Roman" w:hAnsi="Times New Roman"/>
          <w:color w:val="000000"/>
        </w:rPr>
        <w:t>Successful completion of post-test (i.e., attendee must score X% or higher)</w:t>
      </w:r>
    </w:p>
    <w:p w:rsidR="0002361E" w:rsidRPr="0002361E" w:rsidRDefault="0002361E" w:rsidP="00531470">
      <w:pPr>
        <w:pStyle w:val="ListParagraph"/>
        <w:numPr>
          <w:ilvl w:val="0"/>
          <w:numId w:val="47"/>
        </w:numPr>
        <w:tabs>
          <w:tab w:val="left" w:pos="1800"/>
        </w:tabs>
        <w:autoSpaceDE w:val="0"/>
        <w:autoSpaceDN w:val="0"/>
        <w:adjustRightInd w:val="0"/>
        <w:spacing w:after="0" w:line="240" w:lineRule="auto"/>
        <w:ind w:left="1800"/>
        <w:rPr>
          <w:rFonts w:ascii="Times New Roman" w:hAnsi="Times New Roman"/>
          <w:color w:val="000000"/>
        </w:rPr>
      </w:pPr>
      <w:r w:rsidRPr="0002361E">
        <w:rPr>
          <w:rFonts w:ascii="Times New Roman" w:hAnsi="Times New Roman"/>
          <w:color w:val="000000"/>
        </w:rPr>
        <w:t>Completed evaluation form</w:t>
      </w:r>
    </w:p>
    <w:p w:rsidR="0002361E" w:rsidRPr="0002361E" w:rsidRDefault="0002361E" w:rsidP="00531470">
      <w:pPr>
        <w:pStyle w:val="ListParagraph"/>
        <w:numPr>
          <w:ilvl w:val="0"/>
          <w:numId w:val="47"/>
        </w:numPr>
        <w:tabs>
          <w:tab w:val="left" w:pos="1800"/>
        </w:tabs>
        <w:autoSpaceDE w:val="0"/>
        <w:autoSpaceDN w:val="0"/>
        <w:adjustRightInd w:val="0"/>
        <w:spacing w:after="0" w:line="240" w:lineRule="auto"/>
        <w:ind w:left="1800"/>
        <w:rPr>
          <w:rFonts w:ascii="Times New Roman" w:hAnsi="Times New Roman"/>
          <w:color w:val="000000"/>
        </w:rPr>
      </w:pPr>
      <w:r w:rsidRPr="0002361E">
        <w:rPr>
          <w:rFonts w:ascii="Times New Roman" w:hAnsi="Times New Roman"/>
          <w:color w:val="000000"/>
        </w:rPr>
        <w:t>Return demonstration</w:t>
      </w:r>
    </w:p>
    <w:p w:rsidR="0002361E" w:rsidRPr="00CA438F" w:rsidRDefault="0002361E" w:rsidP="0002361E">
      <w:pPr>
        <w:pStyle w:val="ListParagraph"/>
        <w:autoSpaceDE w:val="0"/>
        <w:autoSpaceDN w:val="0"/>
        <w:adjustRightInd w:val="0"/>
        <w:spacing w:after="0" w:line="240" w:lineRule="auto"/>
        <w:rPr>
          <w:rFonts w:ascii="Times New Roman" w:hAnsi="Times New Roman"/>
          <w:b/>
          <w:bCs/>
          <w:color w:val="000000"/>
          <w:sz w:val="10"/>
          <w:szCs w:val="10"/>
        </w:rPr>
      </w:pPr>
    </w:p>
    <w:p w:rsidR="0002361E" w:rsidRPr="00D42C5F" w:rsidRDefault="0002361E" w:rsidP="00511714">
      <w:pPr>
        <w:pStyle w:val="ListParagraph"/>
        <w:numPr>
          <w:ilvl w:val="0"/>
          <w:numId w:val="49"/>
        </w:numPr>
        <w:tabs>
          <w:tab w:val="left" w:pos="1440"/>
        </w:tabs>
        <w:autoSpaceDE w:val="0"/>
        <w:autoSpaceDN w:val="0"/>
        <w:adjustRightInd w:val="0"/>
        <w:spacing w:after="0" w:line="240" w:lineRule="auto"/>
        <w:ind w:hanging="720"/>
        <w:rPr>
          <w:rFonts w:ascii="Times New Roman" w:hAnsi="Times New Roman"/>
          <w:color w:val="000000"/>
        </w:rPr>
      </w:pPr>
      <w:r w:rsidRPr="00D42C5F">
        <w:rPr>
          <w:rFonts w:ascii="Times New Roman" w:hAnsi="Times New Roman"/>
          <w:b/>
          <w:bCs/>
          <w:color w:val="000000"/>
        </w:rPr>
        <w:t xml:space="preserve">Presence or absence of conflict of interest for planners, presenters, faculty, authors, and content reviewers. </w:t>
      </w:r>
      <w:r w:rsidRPr="00D42C5F">
        <w:rPr>
          <w:rFonts w:ascii="Times New Roman" w:hAnsi="Times New Roman"/>
          <w:color w:val="000000"/>
        </w:rPr>
        <w:t xml:space="preserve">Any influencing relationships, </w:t>
      </w:r>
      <w:r w:rsidRPr="00D42C5F">
        <w:rPr>
          <w:rFonts w:ascii="Times New Roman" w:hAnsi="Times New Roman"/>
          <w:i/>
          <w:iCs/>
          <w:color w:val="000000"/>
        </w:rPr>
        <w:t>or lack thereof</w:t>
      </w:r>
      <w:r w:rsidRPr="00D42C5F">
        <w:rPr>
          <w:rFonts w:ascii="Times New Roman" w:hAnsi="Times New Roman"/>
          <w:color w:val="000000"/>
        </w:rPr>
        <w:t>, of planners, presenters, faculty, authors, or content reviewers in relation to the educational activity. Individuals must disclose:</w:t>
      </w:r>
    </w:p>
    <w:p w:rsidR="0002361E" w:rsidRPr="0002361E" w:rsidRDefault="0002361E" w:rsidP="00531470">
      <w:pPr>
        <w:pStyle w:val="ListParagraph"/>
        <w:numPr>
          <w:ilvl w:val="0"/>
          <w:numId w:val="47"/>
        </w:numPr>
        <w:tabs>
          <w:tab w:val="left" w:pos="1800"/>
        </w:tabs>
        <w:autoSpaceDE w:val="0"/>
        <w:autoSpaceDN w:val="0"/>
        <w:adjustRightInd w:val="0"/>
        <w:spacing w:after="0" w:line="240" w:lineRule="auto"/>
        <w:ind w:firstLine="720"/>
        <w:rPr>
          <w:rFonts w:ascii="Times New Roman" w:hAnsi="Times New Roman"/>
          <w:color w:val="000000"/>
        </w:rPr>
      </w:pPr>
      <w:r w:rsidRPr="0002361E">
        <w:rPr>
          <w:rFonts w:ascii="Times New Roman" w:hAnsi="Times New Roman"/>
          <w:color w:val="000000"/>
        </w:rPr>
        <w:t>Name of individual</w:t>
      </w:r>
    </w:p>
    <w:p w:rsidR="0002361E" w:rsidRPr="0002361E" w:rsidRDefault="0002361E" w:rsidP="00531470">
      <w:pPr>
        <w:pStyle w:val="ListParagraph"/>
        <w:numPr>
          <w:ilvl w:val="0"/>
          <w:numId w:val="47"/>
        </w:numPr>
        <w:tabs>
          <w:tab w:val="left" w:pos="1800"/>
        </w:tabs>
        <w:autoSpaceDE w:val="0"/>
        <w:autoSpaceDN w:val="0"/>
        <w:adjustRightInd w:val="0"/>
        <w:spacing w:after="0" w:line="240" w:lineRule="auto"/>
        <w:ind w:firstLine="720"/>
        <w:rPr>
          <w:rFonts w:ascii="Times New Roman" w:hAnsi="Times New Roman"/>
          <w:color w:val="000000"/>
        </w:rPr>
      </w:pPr>
      <w:r w:rsidRPr="0002361E">
        <w:rPr>
          <w:rFonts w:ascii="Times New Roman" w:hAnsi="Times New Roman"/>
          <w:color w:val="000000"/>
        </w:rPr>
        <w:t>Name of commercial interest</w:t>
      </w:r>
    </w:p>
    <w:p w:rsidR="0002361E" w:rsidRPr="0002361E" w:rsidRDefault="0002361E" w:rsidP="00531470">
      <w:pPr>
        <w:pStyle w:val="ListParagraph"/>
        <w:numPr>
          <w:ilvl w:val="0"/>
          <w:numId w:val="47"/>
        </w:numPr>
        <w:tabs>
          <w:tab w:val="left" w:pos="1800"/>
        </w:tabs>
        <w:autoSpaceDE w:val="0"/>
        <w:autoSpaceDN w:val="0"/>
        <w:adjustRightInd w:val="0"/>
        <w:spacing w:after="0" w:line="240" w:lineRule="auto"/>
        <w:ind w:firstLine="720"/>
        <w:rPr>
          <w:rFonts w:ascii="Times New Roman" w:hAnsi="Times New Roman"/>
          <w:color w:val="000000"/>
        </w:rPr>
      </w:pPr>
      <w:r w:rsidRPr="0002361E">
        <w:rPr>
          <w:rFonts w:ascii="Times New Roman" w:hAnsi="Times New Roman"/>
          <w:color w:val="000000"/>
        </w:rPr>
        <w:t>Nature of the relationship the individual has with the commercial interest</w:t>
      </w:r>
    </w:p>
    <w:p w:rsidR="00460335" w:rsidRDefault="00460335" w:rsidP="002F6511">
      <w:pPr>
        <w:pStyle w:val="ListParagraph"/>
        <w:autoSpaceDE w:val="0"/>
        <w:autoSpaceDN w:val="0"/>
        <w:adjustRightInd w:val="0"/>
        <w:spacing w:after="0" w:line="240" w:lineRule="auto"/>
        <w:ind w:firstLine="720"/>
        <w:rPr>
          <w:rFonts w:ascii="Times New Roman" w:hAnsi="Times New Roman"/>
          <w:color w:val="9C7EBA"/>
          <w:sz w:val="10"/>
          <w:szCs w:val="10"/>
        </w:rPr>
      </w:pPr>
    </w:p>
    <w:p w:rsidR="00720637" w:rsidRPr="00A21DF4" w:rsidRDefault="00720637" w:rsidP="002F6511">
      <w:pPr>
        <w:pStyle w:val="ListParagraph"/>
        <w:autoSpaceDE w:val="0"/>
        <w:autoSpaceDN w:val="0"/>
        <w:adjustRightInd w:val="0"/>
        <w:spacing w:after="0" w:line="240" w:lineRule="auto"/>
        <w:ind w:firstLine="720"/>
        <w:rPr>
          <w:rFonts w:ascii="Times New Roman" w:hAnsi="Times New Roman"/>
          <w:color w:val="9C7EBA"/>
          <w:sz w:val="10"/>
          <w:szCs w:val="10"/>
        </w:rPr>
      </w:pPr>
    </w:p>
    <w:p w:rsidR="0002361E" w:rsidRPr="00CA438F" w:rsidRDefault="0002361E" w:rsidP="00D42C5F">
      <w:pPr>
        <w:autoSpaceDE w:val="0"/>
        <w:autoSpaceDN w:val="0"/>
        <w:adjustRightInd w:val="0"/>
        <w:spacing w:after="0" w:line="240" w:lineRule="auto"/>
        <w:ind w:firstLine="720"/>
        <w:rPr>
          <w:rFonts w:ascii="Times New Roman" w:hAnsi="Times New Roman"/>
          <w:b/>
          <w:color w:val="C00000"/>
        </w:rPr>
      </w:pPr>
      <w:r w:rsidRPr="00CA438F">
        <w:rPr>
          <w:rFonts w:ascii="Times New Roman" w:hAnsi="Times New Roman"/>
          <w:b/>
          <w:color w:val="C00000"/>
        </w:rPr>
        <w:t>Disclosures required, if applicable, include:</w:t>
      </w:r>
    </w:p>
    <w:p w:rsidR="0002361E" w:rsidRPr="0002361E" w:rsidRDefault="0002361E" w:rsidP="00511714">
      <w:pPr>
        <w:pStyle w:val="ListParagraph"/>
        <w:numPr>
          <w:ilvl w:val="0"/>
          <w:numId w:val="49"/>
        </w:numPr>
        <w:autoSpaceDE w:val="0"/>
        <w:autoSpaceDN w:val="0"/>
        <w:adjustRightInd w:val="0"/>
        <w:spacing w:after="0" w:line="240" w:lineRule="auto"/>
        <w:ind w:hanging="720"/>
        <w:rPr>
          <w:rFonts w:ascii="Times New Roman" w:hAnsi="Times New Roman"/>
          <w:color w:val="000000"/>
        </w:rPr>
      </w:pPr>
      <w:r w:rsidRPr="0002361E">
        <w:rPr>
          <w:rFonts w:ascii="Times New Roman" w:hAnsi="Times New Roman"/>
          <w:b/>
          <w:bCs/>
          <w:color w:val="000000"/>
        </w:rPr>
        <w:t xml:space="preserve">Commercial Support. </w:t>
      </w:r>
      <w:r w:rsidRPr="0002361E">
        <w:rPr>
          <w:rFonts w:ascii="Times New Roman" w:hAnsi="Times New Roman"/>
          <w:color w:val="000000"/>
        </w:rPr>
        <w:t>Learners must be informed if a commercial interest has provided financial or in-kind support for the educational activity.</w:t>
      </w:r>
    </w:p>
    <w:p w:rsidR="0002361E" w:rsidRPr="0002361E" w:rsidRDefault="0002361E" w:rsidP="00511714">
      <w:pPr>
        <w:pStyle w:val="ListParagraph"/>
        <w:numPr>
          <w:ilvl w:val="0"/>
          <w:numId w:val="49"/>
        </w:numPr>
        <w:autoSpaceDE w:val="0"/>
        <w:autoSpaceDN w:val="0"/>
        <w:adjustRightInd w:val="0"/>
        <w:spacing w:after="0" w:line="240" w:lineRule="auto"/>
        <w:ind w:hanging="720"/>
        <w:rPr>
          <w:rFonts w:ascii="Times New Roman" w:hAnsi="Times New Roman"/>
          <w:color w:val="000000"/>
        </w:rPr>
      </w:pPr>
      <w:r w:rsidRPr="0002361E">
        <w:rPr>
          <w:rFonts w:ascii="Times New Roman" w:hAnsi="Times New Roman"/>
          <w:b/>
          <w:bCs/>
          <w:color w:val="000000"/>
        </w:rPr>
        <w:t xml:space="preserve">Sponsorship. </w:t>
      </w:r>
      <w:r w:rsidRPr="0002361E">
        <w:rPr>
          <w:rFonts w:ascii="Times New Roman" w:hAnsi="Times New Roman"/>
          <w:color w:val="000000"/>
        </w:rPr>
        <w:t>Learners must be informed if an entity has provided financial or in-kind support for the educational activity.</w:t>
      </w:r>
    </w:p>
    <w:p w:rsidR="0002361E" w:rsidRPr="0002361E" w:rsidRDefault="0002361E" w:rsidP="00511714">
      <w:pPr>
        <w:pStyle w:val="ListParagraph"/>
        <w:numPr>
          <w:ilvl w:val="0"/>
          <w:numId w:val="49"/>
        </w:numPr>
        <w:autoSpaceDE w:val="0"/>
        <w:autoSpaceDN w:val="0"/>
        <w:adjustRightInd w:val="0"/>
        <w:spacing w:after="0" w:line="240" w:lineRule="auto"/>
        <w:ind w:hanging="720"/>
        <w:rPr>
          <w:rFonts w:ascii="Times New Roman" w:hAnsi="Times New Roman"/>
          <w:color w:val="000000"/>
        </w:rPr>
      </w:pPr>
      <w:r w:rsidRPr="0002361E">
        <w:rPr>
          <w:rFonts w:ascii="Times New Roman" w:hAnsi="Times New Roman"/>
          <w:b/>
          <w:bCs/>
          <w:color w:val="000000"/>
        </w:rPr>
        <w:t xml:space="preserve">Non-Endorsement of Products. </w:t>
      </w:r>
      <w:r w:rsidRPr="0002361E">
        <w:rPr>
          <w:rFonts w:ascii="Times New Roman" w:hAnsi="Times New Roman"/>
          <w:color w:val="000000"/>
        </w:rPr>
        <w:t xml:space="preserve">Learners must be informed that </w:t>
      </w:r>
      <w:r w:rsidR="00874DA6">
        <w:rPr>
          <w:rFonts w:ascii="Times New Roman" w:hAnsi="Times New Roman"/>
          <w:color w:val="000000"/>
        </w:rPr>
        <w:t>approved provider</w:t>
      </w:r>
      <w:r w:rsidRPr="0002361E">
        <w:rPr>
          <w:rFonts w:ascii="Times New Roman" w:hAnsi="Times New Roman"/>
          <w:color w:val="000000"/>
        </w:rPr>
        <w:t xml:space="preserve"> status does not imply endorsement by the provider of the educational activity, </w:t>
      </w:r>
      <w:r w:rsidR="00874DA6">
        <w:rPr>
          <w:rFonts w:ascii="Times New Roman" w:hAnsi="Times New Roman"/>
          <w:color w:val="000000"/>
        </w:rPr>
        <w:t>ONA</w:t>
      </w:r>
      <w:r w:rsidRPr="0002361E">
        <w:rPr>
          <w:rFonts w:ascii="Times New Roman" w:hAnsi="Times New Roman"/>
          <w:color w:val="000000"/>
        </w:rPr>
        <w:t xml:space="preserve"> or ANCC of any commercial products discussed/displayed in conjunction with the educational activity.</w:t>
      </w:r>
    </w:p>
    <w:p w:rsidR="0002361E" w:rsidRPr="00531470" w:rsidRDefault="00A21DF4" w:rsidP="00531470">
      <w:pPr>
        <w:pStyle w:val="BodyText"/>
        <w:tabs>
          <w:tab w:val="left" w:pos="-360"/>
        </w:tabs>
        <w:spacing w:after="0" w:line="240" w:lineRule="auto"/>
        <w:ind w:left="720" w:right="-450" w:hanging="720"/>
        <w:rPr>
          <w:rFonts w:ascii="Times New Roman" w:hAnsi="Times New Roman"/>
        </w:rPr>
      </w:pPr>
      <w:r>
        <w:rPr>
          <w:rFonts w:ascii="Times New Roman" w:eastAsiaTheme="minorHAnsi" w:hAnsi="Times New Roman"/>
          <w:b/>
          <w:lang w:bidi="ar-SA"/>
        </w:rPr>
        <w:lastRenderedPageBreak/>
        <w:t>17</w:t>
      </w:r>
      <w:r w:rsidR="00531470">
        <w:rPr>
          <w:rFonts w:ascii="Times New Roman" w:eastAsiaTheme="minorHAnsi" w:hAnsi="Times New Roman"/>
          <w:b/>
          <w:lang w:bidi="ar-SA"/>
        </w:rPr>
        <w:t>.</w:t>
      </w:r>
      <w:r w:rsidR="00531470">
        <w:rPr>
          <w:rFonts w:ascii="Times New Roman" w:eastAsiaTheme="minorHAnsi" w:hAnsi="Times New Roman"/>
          <w:b/>
          <w:lang w:bidi="ar-SA"/>
        </w:rPr>
        <w:tab/>
      </w:r>
      <w:r w:rsidR="0002361E" w:rsidRPr="00531470">
        <w:rPr>
          <w:rFonts w:ascii="Times New Roman" w:eastAsiaTheme="minorHAnsi" w:hAnsi="Times New Roman"/>
          <w:b/>
          <w:lang w:bidi="ar-SA"/>
        </w:rPr>
        <w:t xml:space="preserve">Recordkeeping: </w:t>
      </w:r>
      <w:r w:rsidR="00531470" w:rsidRPr="00531470">
        <w:rPr>
          <w:rFonts w:ascii="Times New Roman" w:hAnsi="Times New Roman"/>
        </w:rPr>
        <w:t>You must</w:t>
      </w:r>
      <w:r w:rsidR="0002361E" w:rsidRPr="00531470">
        <w:rPr>
          <w:rFonts w:ascii="Times New Roman" w:hAnsi="Times New Roman"/>
        </w:rPr>
        <w:t xml:space="preserve"> keep the records as designated </w:t>
      </w:r>
      <w:r w:rsidR="00531470" w:rsidRPr="00531470">
        <w:rPr>
          <w:rFonts w:ascii="Times New Roman" w:hAnsi="Times New Roman"/>
        </w:rPr>
        <w:t xml:space="preserve">here in the Provider Manual </w:t>
      </w:r>
      <w:r w:rsidR="00DA4F4E">
        <w:rPr>
          <w:rFonts w:ascii="Times New Roman" w:hAnsi="Times New Roman"/>
        </w:rPr>
        <w:t xml:space="preserve">and </w:t>
      </w:r>
      <w:r w:rsidR="00531470" w:rsidRPr="00531470">
        <w:rPr>
          <w:rFonts w:ascii="Times New Roman" w:hAnsi="Times New Roman"/>
        </w:rPr>
        <w:t xml:space="preserve">in your Provider Unit policy. </w:t>
      </w:r>
      <w:r w:rsidR="0002361E" w:rsidRPr="00531470">
        <w:rPr>
          <w:rFonts w:ascii="Times New Roman" w:hAnsi="Times New Roman"/>
        </w:rPr>
        <w:t>Information should be secure, confidential, and retrievable.</w:t>
      </w:r>
    </w:p>
    <w:p w:rsidR="0002361E" w:rsidRPr="0002361E" w:rsidRDefault="0002361E" w:rsidP="0002361E">
      <w:pPr>
        <w:spacing w:after="0" w:line="240" w:lineRule="auto"/>
        <w:rPr>
          <w:rFonts w:ascii="Times New Roman" w:hAnsi="Times New Roman"/>
        </w:rPr>
      </w:pPr>
    </w:p>
    <w:p w:rsidR="0002361E" w:rsidRPr="0002361E" w:rsidRDefault="00874DA6" w:rsidP="0002361E">
      <w:pPr>
        <w:spacing w:after="0" w:line="240" w:lineRule="auto"/>
        <w:ind w:left="720"/>
        <w:rPr>
          <w:rFonts w:ascii="Times New Roman" w:hAnsi="Times New Roman"/>
        </w:rPr>
      </w:pPr>
      <w:r>
        <w:rPr>
          <w:rFonts w:ascii="Times New Roman" w:hAnsi="Times New Roman"/>
        </w:rPr>
        <w:t>You must keep the following information</w:t>
      </w:r>
      <w:r w:rsidR="004B7DF2">
        <w:rPr>
          <w:rFonts w:ascii="Times New Roman" w:hAnsi="Times New Roman"/>
        </w:rPr>
        <w:t xml:space="preserve"> for six years.</w:t>
      </w:r>
      <w:r>
        <w:rPr>
          <w:rFonts w:ascii="Times New Roman" w:hAnsi="Times New Roman"/>
        </w:rPr>
        <w:t xml:space="preserve"> </w:t>
      </w:r>
      <w:r w:rsidR="0002361E" w:rsidRPr="0002361E">
        <w:rPr>
          <w:rFonts w:ascii="Times New Roman" w:hAnsi="Times New Roman"/>
        </w:rPr>
        <w:t>(</w:t>
      </w:r>
      <w:r w:rsidRPr="00387C44">
        <w:rPr>
          <w:rFonts w:ascii="Times New Roman" w:hAnsi="Times New Roman"/>
          <w:b/>
          <w:color w:val="C00000"/>
        </w:rPr>
        <w:t>N</w:t>
      </w:r>
      <w:r w:rsidR="0002361E" w:rsidRPr="00387C44">
        <w:rPr>
          <w:rFonts w:ascii="Times New Roman" w:hAnsi="Times New Roman"/>
          <w:b/>
          <w:color w:val="C00000"/>
        </w:rPr>
        <w:t>ote</w:t>
      </w:r>
      <w:r w:rsidR="00387C44">
        <w:rPr>
          <w:rFonts w:ascii="Times New Roman" w:hAnsi="Times New Roman"/>
        </w:rPr>
        <w:t>:</w:t>
      </w:r>
      <w:r w:rsidR="0002361E" w:rsidRPr="0002361E">
        <w:rPr>
          <w:rFonts w:ascii="Times New Roman" w:hAnsi="Times New Roman"/>
        </w:rPr>
        <w:t xml:space="preserve"> most of this information is contained on </w:t>
      </w:r>
      <w:r>
        <w:rPr>
          <w:rFonts w:ascii="Times New Roman" w:hAnsi="Times New Roman"/>
        </w:rPr>
        <w:t>the</w:t>
      </w:r>
      <w:r w:rsidR="0002361E" w:rsidRPr="0002361E">
        <w:rPr>
          <w:rFonts w:ascii="Times New Roman" w:hAnsi="Times New Roman"/>
        </w:rPr>
        <w:t xml:space="preserve"> faculty directed or independent study documentation form plus required attachments)</w:t>
      </w:r>
    </w:p>
    <w:p w:rsidR="0002361E" w:rsidRPr="00531470" w:rsidRDefault="00531470" w:rsidP="00531470">
      <w:pPr>
        <w:tabs>
          <w:tab w:val="left" w:pos="1080"/>
        </w:tabs>
        <w:autoSpaceDE w:val="0"/>
        <w:autoSpaceDN w:val="0"/>
        <w:adjustRightInd w:val="0"/>
        <w:spacing w:after="0" w:line="240" w:lineRule="auto"/>
        <w:ind w:left="1080" w:hanging="360"/>
        <w:rPr>
          <w:rFonts w:ascii="Times New Roman" w:hAnsi="Times New Roman"/>
          <w:color w:val="000000"/>
        </w:rPr>
      </w:pPr>
      <w:r w:rsidRPr="00531470">
        <w:rPr>
          <w:rFonts w:ascii="Arial Rounded MT Bold" w:hAnsi="Arial Rounded MT Bold"/>
        </w:rPr>
        <w:t>∙</w:t>
      </w:r>
      <w:r w:rsidRPr="00531470">
        <w:rPr>
          <w:rFonts w:ascii="Arial Rounded MT Bold" w:hAnsi="Arial Rounded MT Bold"/>
        </w:rPr>
        <w:tab/>
      </w:r>
      <w:r w:rsidR="0002361E" w:rsidRPr="00531470">
        <w:rPr>
          <w:rFonts w:ascii="Times New Roman" w:hAnsi="Times New Roman"/>
          <w:color w:val="000000"/>
        </w:rPr>
        <w:t>Title and location (if live) of activity</w:t>
      </w:r>
    </w:p>
    <w:p w:rsidR="0002361E" w:rsidRPr="00531470" w:rsidRDefault="00531470" w:rsidP="00531470">
      <w:pPr>
        <w:tabs>
          <w:tab w:val="left" w:pos="1080"/>
        </w:tabs>
        <w:autoSpaceDE w:val="0"/>
        <w:autoSpaceDN w:val="0"/>
        <w:adjustRightInd w:val="0"/>
        <w:spacing w:after="0" w:line="240" w:lineRule="auto"/>
        <w:ind w:left="1080" w:hanging="360"/>
        <w:rPr>
          <w:rFonts w:ascii="Times New Roman" w:hAnsi="Times New Roman"/>
          <w:color w:val="000000"/>
        </w:rPr>
      </w:pPr>
      <w:r>
        <w:rPr>
          <w:rFonts w:ascii="Arial Rounded MT Bold" w:hAnsi="Arial Rounded MT Bold"/>
        </w:rPr>
        <w:t>∙</w:t>
      </w:r>
      <w:r>
        <w:rPr>
          <w:rFonts w:ascii="Arial Rounded MT Bold" w:hAnsi="Arial Rounded MT Bold"/>
        </w:rPr>
        <w:tab/>
      </w:r>
      <w:r w:rsidR="0002361E" w:rsidRPr="00531470">
        <w:rPr>
          <w:rFonts w:ascii="Times New Roman" w:hAnsi="Times New Roman"/>
          <w:color w:val="000000"/>
        </w:rPr>
        <w:t>Type of activity format: live or enduring</w:t>
      </w:r>
    </w:p>
    <w:p w:rsidR="0002361E" w:rsidRPr="00531470" w:rsidRDefault="00531470" w:rsidP="00531470">
      <w:pPr>
        <w:tabs>
          <w:tab w:val="left" w:pos="1080"/>
        </w:tabs>
        <w:autoSpaceDE w:val="0"/>
        <w:autoSpaceDN w:val="0"/>
        <w:adjustRightInd w:val="0"/>
        <w:spacing w:after="0" w:line="240" w:lineRule="auto"/>
        <w:ind w:left="1080" w:hanging="360"/>
        <w:rPr>
          <w:rFonts w:ascii="Times New Roman" w:hAnsi="Times New Roman"/>
          <w:color w:val="000000"/>
        </w:rPr>
      </w:pPr>
      <w:r>
        <w:rPr>
          <w:rFonts w:ascii="Arial Rounded MT Bold" w:hAnsi="Arial Rounded MT Bold"/>
        </w:rPr>
        <w:t>∙</w:t>
      </w:r>
      <w:r>
        <w:rPr>
          <w:rFonts w:ascii="Arial Rounded MT Bold" w:hAnsi="Arial Rounded MT Bold"/>
        </w:rPr>
        <w:tab/>
      </w:r>
      <w:r w:rsidR="0002361E" w:rsidRPr="00531470">
        <w:rPr>
          <w:rFonts w:ascii="Times New Roman" w:hAnsi="Times New Roman"/>
          <w:color w:val="000000"/>
        </w:rPr>
        <w:t>Date live activity presented or, for ongoing enduring activities/independent studies,</w:t>
      </w:r>
      <w:r w:rsidR="00D42C5F" w:rsidRPr="00531470">
        <w:rPr>
          <w:rFonts w:ascii="Times New Roman" w:hAnsi="Times New Roman"/>
          <w:color w:val="000000"/>
        </w:rPr>
        <w:t xml:space="preserve"> </w:t>
      </w:r>
      <w:r w:rsidR="0002361E" w:rsidRPr="00531470">
        <w:rPr>
          <w:rFonts w:ascii="Times New Roman" w:hAnsi="Times New Roman"/>
          <w:color w:val="000000"/>
        </w:rPr>
        <w:t>date first offered and subsequent review dates</w:t>
      </w:r>
    </w:p>
    <w:p w:rsidR="0002361E" w:rsidRPr="00531470" w:rsidRDefault="00531470" w:rsidP="00531470">
      <w:pPr>
        <w:tabs>
          <w:tab w:val="left" w:pos="1080"/>
        </w:tabs>
        <w:autoSpaceDE w:val="0"/>
        <w:autoSpaceDN w:val="0"/>
        <w:adjustRightInd w:val="0"/>
        <w:spacing w:after="0" w:line="240" w:lineRule="auto"/>
        <w:ind w:left="1080" w:hanging="360"/>
        <w:rPr>
          <w:rFonts w:ascii="Times New Roman" w:hAnsi="Times New Roman"/>
          <w:color w:val="000000"/>
        </w:rPr>
      </w:pPr>
      <w:r>
        <w:rPr>
          <w:rFonts w:ascii="Arial Rounded MT Bold" w:hAnsi="Arial Rounded MT Bold"/>
        </w:rPr>
        <w:t>∙</w:t>
      </w:r>
      <w:r>
        <w:rPr>
          <w:rFonts w:ascii="Arial Rounded MT Bold" w:hAnsi="Arial Rounded MT Bold"/>
        </w:rPr>
        <w:tab/>
      </w:r>
      <w:r w:rsidR="0002361E" w:rsidRPr="00531470">
        <w:rPr>
          <w:rFonts w:ascii="Times New Roman" w:hAnsi="Times New Roman"/>
          <w:color w:val="000000"/>
        </w:rPr>
        <w:t>Description of the target audience</w:t>
      </w:r>
    </w:p>
    <w:p w:rsidR="0002361E" w:rsidRPr="00531470" w:rsidRDefault="00531470" w:rsidP="00531470">
      <w:pPr>
        <w:tabs>
          <w:tab w:val="left" w:pos="1080"/>
        </w:tabs>
        <w:autoSpaceDE w:val="0"/>
        <w:autoSpaceDN w:val="0"/>
        <w:adjustRightInd w:val="0"/>
        <w:spacing w:after="0" w:line="240" w:lineRule="auto"/>
        <w:ind w:left="1080" w:hanging="360"/>
        <w:rPr>
          <w:rFonts w:ascii="Times New Roman" w:hAnsi="Times New Roman"/>
          <w:color w:val="000000"/>
        </w:rPr>
      </w:pPr>
      <w:r>
        <w:rPr>
          <w:rFonts w:ascii="Arial Rounded MT Bold" w:hAnsi="Arial Rounded MT Bold"/>
        </w:rPr>
        <w:t>∙</w:t>
      </w:r>
      <w:r>
        <w:rPr>
          <w:rFonts w:ascii="Arial Rounded MT Bold" w:hAnsi="Arial Rounded MT Bold"/>
        </w:rPr>
        <w:tab/>
      </w:r>
      <w:r w:rsidR="0002361E" w:rsidRPr="00531470">
        <w:rPr>
          <w:rFonts w:ascii="Times New Roman" w:hAnsi="Times New Roman"/>
          <w:color w:val="000000"/>
        </w:rPr>
        <w:t>Method of the needs assessment</w:t>
      </w:r>
    </w:p>
    <w:p w:rsidR="0002361E" w:rsidRPr="00531470" w:rsidRDefault="00531470" w:rsidP="00531470">
      <w:pPr>
        <w:tabs>
          <w:tab w:val="left" w:pos="1080"/>
        </w:tabs>
        <w:autoSpaceDE w:val="0"/>
        <w:autoSpaceDN w:val="0"/>
        <w:adjustRightInd w:val="0"/>
        <w:spacing w:after="0" w:line="240" w:lineRule="auto"/>
        <w:ind w:left="1080" w:hanging="360"/>
        <w:rPr>
          <w:rFonts w:ascii="Times New Roman" w:hAnsi="Times New Roman"/>
          <w:color w:val="000000"/>
        </w:rPr>
      </w:pPr>
      <w:r>
        <w:rPr>
          <w:rFonts w:ascii="Arial Rounded MT Bold" w:hAnsi="Arial Rounded MT Bold"/>
        </w:rPr>
        <w:t>∙</w:t>
      </w:r>
      <w:r>
        <w:rPr>
          <w:rFonts w:ascii="Arial Rounded MT Bold" w:hAnsi="Arial Rounded MT Bold"/>
        </w:rPr>
        <w:tab/>
      </w:r>
      <w:r w:rsidR="0002361E" w:rsidRPr="00531470">
        <w:rPr>
          <w:rFonts w:ascii="Times New Roman" w:hAnsi="Times New Roman"/>
          <w:color w:val="000000"/>
        </w:rPr>
        <w:t>Findings of the needs assessment</w:t>
      </w:r>
    </w:p>
    <w:p w:rsidR="0002361E" w:rsidRPr="00531470" w:rsidRDefault="00531470" w:rsidP="00531470">
      <w:pPr>
        <w:tabs>
          <w:tab w:val="left" w:pos="1080"/>
        </w:tabs>
        <w:autoSpaceDE w:val="0"/>
        <w:autoSpaceDN w:val="0"/>
        <w:adjustRightInd w:val="0"/>
        <w:spacing w:after="0" w:line="240" w:lineRule="auto"/>
        <w:ind w:left="1080" w:hanging="360"/>
        <w:rPr>
          <w:rFonts w:ascii="Times New Roman" w:hAnsi="Times New Roman"/>
          <w:color w:val="000000"/>
        </w:rPr>
      </w:pPr>
      <w:r>
        <w:rPr>
          <w:rFonts w:ascii="Arial Rounded MT Bold" w:hAnsi="Arial Rounded MT Bold"/>
        </w:rPr>
        <w:t>∙</w:t>
      </w:r>
      <w:r>
        <w:rPr>
          <w:rFonts w:ascii="Arial Rounded MT Bold" w:hAnsi="Arial Rounded MT Bold"/>
        </w:rPr>
        <w:tab/>
      </w:r>
      <w:r w:rsidR="0002361E" w:rsidRPr="00531470">
        <w:rPr>
          <w:rFonts w:ascii="Times New Roman" w:hAnsi="Times New Roman"/>
          <w:color w:val="000000"/>
        </w:rPr>
        <w:t>Names, titles, and expertise of activity planners</w:t>
      </w:r>
    </w:p>
    <w:p w:rsidR="0002361E" w:rsidRDefault="00531470" w:rsidP="00531470">
      <w:pPr>
        <w:tabs>
          <w:tab w:val="left" w:pos="1080"/>
        </w:tabs>
        <w:autoSpaceDE w:val="0"/>
        <w:autoSpaceDN w:val="0"/>
        <w:adjustRightInd w:val="0"/>
        <w:spacing w:after="0" w:line="240" w:lineRule="auto"/>
        <w:ind w:left="1080" w:hanging="360"/>
        <w:rPr>
          <w:rFonts w:ascii="Times New Roman" w:hAnsi="Times New Roman"/>
          <w:color w:val="000000"/>
        </w:rPr>
      </w:pPr>
      <w:r>
        <w:rPr>
          <w:rFonts w:ascii="Arial Rounded MT Bold" w:hAnsi="Arial Rounded MT Bold"/>
        </w:rPr>
        <w:t>∙</w:t>
      </w:r>
      <w:r>
        <w:rPr>
          <w:rFonts w:ascii="Arial Rounded MT Bold" w:hAnsi="Arial Rounded MT Bold"/>
        </w:rPr>
        <w:tab/>
      </w:r>
      <w:r w:rsidR="0002361E" w:rsidRPr="00531470">
        <w:rPr>
          <w:rFonts w:ascii="Times New Roman" w:hAnsi="Times New Roman"/>
          <w:color w:val="000000"/>
        </w:rPr>
        <w:t>Role held by each Planning Committee member (must include identification of the Nurse Planner and content expert(s))</w:t>
      </w:r>
    </w:p>
    <w:p w:rsidR="0002361E" w:rsidRPr="0002361E" w:rsidRDefault="00482D21" w:rsidP="00482D21">
      <w:pPr>
        <w:pStyle w:val="ListParagraph"/>
        <w:tabs>
          <w:tab w:val="left" w:pos="1080"/>
        </w:tabs>
        <w:autoSpaceDE w:val="0"/>
        <w:autoSpaceDN w:val="0"/>
        <w:adjustRightInd w:val="0"/>
        <w:spacing w:after="0" w:line="240" w:lineRule="auto"/>
        <w:ind w:left="1080" w:hanging="360"/>
        <w:rPr>
          <w:rFonts w:ascii="Times New Roman" w:hAnsi="Times New Roman"/>
          <w:color w:val="000000"/>
        </w:rPr>
      </w:pPr>
      <w:r>
        <w:rPr>
          <w:rFonts w:ascii="Arial Rounded MT Bold" w:hAnsi="Arial Rounded MT Bold"/>
        </w:rPr>
        <w:t>∙</w:t>
      </w:r>
      <w:r>
        <w:rPr>
          <w:rFonts w:ascii="Arial Rounded MT Bold" w:hAnsi="Arial Rounded MT Bold"/>
        </w:rPr>
        <w:tab/>
      </w:r>
      <w:r w:rsidR="0002361E" w:rsidRPr="0002361E">
        <w:rPr>
          <w:rFonts w:ascii="Times New Roman" w:hAnsi="Times New Roman"/>
          <w:color w:val="000000"/>
        </w:rPr>
        <w:t>Names, titles, and expertise of activity presenters, faculty, authors, and/or content reviewers</w:t>
      </w:r>
    </w:p>
    <w:p w:rsidR="0002361E" w:rsidRPr="0002361E" w:rsidRDefault="00482D21" w:rsidP="00482D21">
      <w:pPr>
        <w:pStyle w:val="ListParagraph"/>
        <w:tabs>
          <w:tab w:val="left" w:pos="1080"/>
        </w:tabs>
        <w:autoSpaceDE w:val="0"/>
        <w:autoSpaceDN w:val="0"/>
        <w:adjustRightInd w:val="0"/>
        <w:spacing w:after="0" w:line="240" w:lineRule="auto"/>
        <w:ind w:left="1080" w:hanging="360"/>
        <w:rPr>
          <w:rFonts w:ascii="Times New Roman" w:hAnsi="Times New Roman"/>
          <w:color w:val="000000"/>
        </w:rPr>
      </w:pPr>
      <w:r>
        <w:rPr>
          <w:rFonts w:ascii="Arial Rounded MT Bold" w:hAnsi="Arial Rounded MT Bold"/>
        </w:rPr>
        <w:t>∙</w:t>
      </w:r>
      <w:r>
        <w:rPr>
          <w:rFonts w:ascii="Arial Rounded MT Bold" w:hAnsi="Arial Rounded MT Bold"/>
        </w:rPr>
        <w:tab/>
      </w:r>
      <w:r w:rsidR="0002361E" w:rsidRPr="0002361E">
        <w:rPr>
          <w:rFonts w:ascii="Times New Roman" w:hAnsi="Times New Roman"/>
          <w:color w:val="000000"/>
        </w:rPr>
        <w:t>Conflict of interest disclosure statements from planners</w:t>
      </w:r>
    </w:p>
    <w:p w:rsidR="0002361E" w:rsidRPr="0002361E" w:rsidRDefault="00482D21" w:rsidP="00482D21">
      <w:pPr>
        <w:pStyle w:val="ListParagraph"/>
        <w:tabs>
          <w:tab w:val="left" w:pos="1080"/>
        </w:tabs>
        <w:autoSpaceDE w:val="0"/>
        <w:autoSpaceDN w:val="0"/>
        <w:adjustRightInd w:val="0"/>
        <w:spacing w:after="0" w:line="240" w:lineRule="auto"/>
        <w:ind w:left="1080" w:hanging="360"/>
        <w:rPr>
          <w:rFonts w:ascii="Times New Roman" w:hAnsi="Times New Roman"/>
          <w:color w:val="000000"/>
        </w:rPr>
      </w:pPr>
      <w:r>
        <w:rPr>
          <w:rFonts w:ascii="Arial Rounded MT Bold" w:hAnsi="Arial Rounded MT Bold"/>
        </w:rPr>
        <w:t>∙</w:t>
      </w:r>
      <w:r>
        <w:rPr>
          <w:rFonts w:ascii="Arial Rounded MT Bold" w:hAnsi="Arial Rounded MT Bold"/>
        </w:rPr>
        <w:tab/>
      </w:r>
      <w:r w:rsidR="0002361E" w:rsidRPr="0002361E">
        <w:rPr>
          <w:rFonts w:ascii="Times New Roman" w:hAnsi="Times New Roman"/>
          <w:color w:val="000000"/>
        </w:rPr>
        <w:t>Resolution of conflict of interest for planners, if applicable</w:t>
      </w:r>
    </w:p>
    <w:p w:rsidR="0002361E" w:rsidRPr="00D42C5F" w:rsidRDefault="00482D21" w:rsidP="00720637">
      <w:pPr>
        <w:pStyle w:val="ListParagraph"/>
        <w:tabs>
          <w:tab w:val="left" w:pos="1080"/>
        </w:tabs>
        <w:autoSpaceDE w:val="0"/>
        <w:autoSpaceDN w:val="0"/>
        <w:adjustRightInd w:val="0"/>
        <w:spacing w:after="0" w:line="240" w:lineRule="auto"/>
        <w:ind w:left="1080" w:right="-450" w:hanging="360"/>
        <w:rPr>
          <w:rFonts w:ascii="Times New Roman" w:hAnsi="Times New Roman"/>
          <w:color w:val="000000"/>
        </w:rPr>
      </w:pPr>
      <w:r>
        <w:rPr>
          <w:rFonts w:ascii="Arial Rounded MT Bold" w:hAnsi="Arial Rounded MT Bold"/>
        </w:rPr>
        <w:t>∙</w:t>
      </w:r>
      <w:r>
        <w:rPr>
          <w:rFonts w:ascii="Arial Rounded MT Bold" w:hAnsi="Arial Rounded MT Bold"/>
        </w:rPr>
        <w:tab/>
      </w:r>
      <w:r w:rsidR="0002361E" w:rsidRPr="00D42C5F">
        <w:rPr>
          <w:rFonts w:ascii="Times New Roman" w:hAnsi="Times New Roman"/>
          <w:color w:val="000000"/>
        </w:rPr>
        <w:t>Conflict of interest disclosure statements from presenters, faculty, authors, and/or content reviewers</w:t>
      </w:r>
    </w:p>
    <w:p w:rsidR="0002361E" w:rsidRPr="00D42C5F" w:rsidRDefault="00482D21" w:rsidP="00A21DF4">
      <w:pPr>
        <w:pStyle w:val="ListParagraph"/>
        <w:tabs>
          <w:tab w:val="left" w:pos="1080"/>
        </w:tabs>
        <w:autoSpaceDE w:val="0"/>
        <w:autoSpaceDN w:val="0"/>
        <w:adjustRightInd w:val="0"/>
        <w:spacing w:after="0" w:line="240" w:lineRule="auto"/>
        <w:ind w:left="1080" w:right="-540" w:hanging="360"/>
        <w:rPr>
          <w:rFonts w:ascii="Times New Roman" w:hAnsi="Times New Roman"/>
          <w:color w:val="000000"/>
        </w:rPr>
      </w:pPr>
      <w:r>
        <w:rPr>
          <w:rFonts w:ascii="Arial Rounded MT Bold" w:hAnsi="Arial Rounded MT Bold"/>
        </w:rPr>
        <w:t>∙</w:t>
      </w:r>
      <w:r>
        <w:rPr>
          <w:rFonts w:ascii="Arial Rounded MT Bold" w:hAnsi="Arial Rounded MT Bold"/>
        </w:rPr>
        <w:tab/>
      </w:r>
      <w:r w:rsidR="0002361E" w:rsidRPr="00D42C5F">
        <w:rPr>
          <w:rFonts w:ascii="Times New Roman" w:hAnsi="Times New Roman"/>
          <w:color w:val="000000"/>
        </w:rPr>
        <w:t>Resolution of conflict of interest for presenters, faculty, authors, and/or content</w:t>
      </w:r>
      <w:r w:rsidR="00D42C5F" w:rsidRPr="00D42C5F">
        <w:rPr>
          <w:rFonts w:ascii="Times New Roman" w:hAnsi="Times New Roman"/>
          <w:color w:val="000000"/>
        </w:rPr>
        <w:t xml:space="preserve"> </w:t>
      </w:r>
      <w:r w:rsidR="0002361E" w:rsidRPr="00D42C5F">
        <w:rPr>
          <w:rFonts w:ascii="Times New Roman" w:hAnsi="Times New Roman"/>
          <w:color w:val="000000"/>
        </w:rPr>
        <w:t>reviewers, if applicable</w:t>
      </w:r>
    </w:p>
    <w:p w:rsidR="0002361E" w:rsidRPr="0002361E" w:rsidRDefault="00482D21" w:rsidP="00482D21">
      <w:pPr>
        <w:pStyle w:val="ListParagraph"/>
        <w:tabs>
          <w:tab w:val="left" w:pos="1080"/>
        </w:tabs>
        <w:autoSpaceDE w:val="0"/>
        <w:autoSpaceDN w:val="0"/>
        <w:adjustRightInd w:val="0"/>
        <w:spacing w:after="0" w:line="240" w:lineRule="auto"/>
        <w:ind w:left="1080" w:hanging="360"/>
        <w:rPr>
          <w:rFonts w:ascii="Times New Roman" w:hAnsi="Times New Roman"/>
          <w:color w:val="000000"/>
        </w:rPr>
      </w:pPr>
      <w:r>
        <w:rPr>
          <w:rFonts w:ascii="Arial Rounded MT Bold" w:hAnsi="Arial Rounded MT Bold"/>
        </w:rPr>
        <w:t>∙</w:t>
      </w:r>
      <w:r>
        <w:rPr>
          <w:rFonts w:ascii="Arial Rounded MT Bold" w:hAnsi="Arial Rounded MT Bold"/>
        </w:rPr>
        <w:tab/>
      </w:r>
      <w:r w:rsidR="0002361E" w:rsidRPr="0002361E">
        <w:rPr>
          <w:rFonts w:ascii="Times New Roman" w:hAnsi="Times New Roman"/>
          <w:color w:val="000000"/>
        </w:rPr>
        <w:t>Purpose of activity</w:t>
      </w:r>
    </w:p>
    <w:p w:rsidR="0002361E" w:rsidRPr="0002361E" w:rsidRDefault="00482D21" w:rsidP="00482D21">
      <w:pPr>
        <w:pStyle w:val="ListParagraph"/>
        <w:tabs>
          <w:tab w:val="left" w:pos="1080"/>
        </w:tabs>
        <w:autoSpaceDE w:val="0"/>
        <w:autoSpaceDN w:val="0"/>
        <w:adjustRightInd w:val="0"/>
        <w:spacing w:after="0" w:line="240" w:lineRule="auto"/>
        <w:ind w:left="1080" w:hanging="360"/>
        <w:rPr>
          <w:rFonts w:ascii="Times New Roman" w:hAnsi="Times New Roman"/>
          <w:color w:val="000000"/>
        </w:rPr>
      </w:pPr>
      <w:r>
        <w:rPr>
          <w:rFonts w:ascii="Arial Rounded MT Bold" w:hAnsi="Arial Rounded MT Bold"/>
        </w:rPr>
        <w:t>∙</w:t>
      </w:r>
      <w:r>
        <w:rPr>
          <w:rFonts w:ascii="Arial Rounded MT Bold" w:hAnsi="Arial Rounded MT Bold"/>
        </w:rPr>
        <w:tab/>
      </w:r>
      <w:r w:rsidR="0002361E" w:rsidRPr="0002361E">
        <w:rPr>
          <w:rFonts w:ascii="Times New Roman" w:hAnsi="Times New Roman"/>
          <w:color w:val="000000"/>
        </w:rPr>
        <w:t>Objectives of activity</w:t>
      </w:r>
    </w:p>
    <w:p w:rsidR="0002361E" w:rsidRPr="0002361E" w:rsidRDefault="00482D21" w:rsidP="00482D21">
      <w:pPr>
        <w:pStyle w:val="ListParagraph"/>
        <w:tabs>
          <w:tab w:val="left" w:pos="1080"/>
        </w:tabs>
        <w:autoSpaceDE w:val="0"/>
        <w:autoSpaceDN w:val="0"/>
        <w:adjustRightInd w:val="0"/>
        <w:spacing w:after="0" w:line="240" w:lineRule="auto"/>
        <w:ind w:left="1080" w:hanging="360"/>
        <w:rPr>
          <w:rFonts w:ascii="Times New Roman" w:hAnsi="Times New Roman"/>
          <w:color w:val="000000"/>
        </w:rPr>
      </w:pPr>
      <w:r>
        <w:rPr>
          <w:rFonts w:ascii="Arial Rounded MT Bold" w:hAnsi="Arial Rounded MT Bold"/>
        </w:rPr>
        <w:t>∙</w:t>
      </w:r>
      <w:r>
        <w:rPr>
          <w:rFonts w:ascii="Arial Rounded MT Bold" w:hAnsi="Arial Rounded MT Bold"/>
        </w:rPr>
        <w:tab/>
      </w:r>
      <w:r w:rsidR="0002361E" w:rsidRPr="0002361E">
        <w:rPr>
          <w:rFonts w:ascii="Times New Roman" w:hAnsi="Times New Roman"/>
          <w:color w:val="000000"/>
        </w:rPr>
        <w:t>Evidence of gap in knowledge, skill, or practice for the target audience</w:t>
      </w:r>
    </w:p>
    <w:p w:rsidR="0002361E" w:rsidRPr="0002361E" w:rsidRDefault="00482D21" w:rsidP="00A21DF4">
      <w:pPr>
        <w:pStyle w:val="ListParagraph"/>
        <w:tabs>
          <w:tab w:val="left" w:pos="1080"/>
        </w:tabs>
        <w:autoSpaceDE w:val="0"/>
        <w:autoSpaceDN w:val="0"/>
        <w:adjustRightInd w:val="0"/>
        <w:spacing w:after="0" w:line="228" w:lineRule="auto"/>
        <w:ind w:left="1080" w:hanging="360"/>
        <w:rPr>
          <w:rFonts w:ascii="Times New Roman" w:hAnsi="Times New Roman"/>
          <w:color w:val="000000"/>
        </w:rPr>
      </w:pPr>
      <w:r>
        <w:rPr>
          <w:rFonts w:ascii="Arial Rounded MT Bold" w:hAnsi="Arial Rounded MT Bold"/>
        </w:rPr>
        <w:t>∙</w:t>
      </w:r>
      <w:r>
        <w:rPr>
          <w:rFonts w:ascii="Arial Rounded MT Bold" w:hAnsi="Arial Rounded MT Bold"/>
        </w:rPr>
        <w:tab/>
      </w:r>
      <w:r w:rsidR="0002361E" w:rsidRPr="0002361E">
        <w:rPr>
          <w:rFonts w:ascii="Times New Roman" w:hAnsi="Times New Roman"/>
          <w:color w:val="000000"/>
        </w:rPr>
        <w:t xml:space="preserve">Content of activity: an Educational Planning Table </w:t>
      </w:r>
    </w:p>
    <w:p w:rsidR="0002361E" w:rsidRPr="0002361E" w:rsidRDefault="00482D21" w:rsidP="00A21DF4">
      <w:pPr>
        <w:pStyle w:val="ListParagraph"/>
        <w:tabs>
          <w:tab w:val="left" w:pos="1080"/>
        </w:tabs>
        <w:autoSpaceDE w:val="0"/>
        <w:autoSpaceDN w:val="0"/>
        <w:adjustRightInd w:val="0"/>
        <w:spacing w:after="0" w:line="228" w:lineRule="auto"/>
        <w:ind w:left="1080" w:hanging="360"/>
        <w:rPr>
          <w:rFonts w:ascii="Times New Roman" w:hAnsi="Times New Roman"/>
          <w:color w:val="000000"/>
        </w:rPr>
      </w:pPr>
      <w:r>
        <w:rPr>
          <w:rFonts w:ascii="Arial Rounded MT Bold" w:hAnsi="Arial Rounded MT Bold"/>
        </w:rPr>
        <w:t>∙</w:t>
      </w:r>
      <w:r>
        <w:rPr>
          <w:rFonts w:ascii="Arial Rounded MT Bold" w:hAnsi="Arial Rounded MT Bold"/>
        </w:rPr>
        <w:tab/>
      </w:r>
      <w:r w:rsidR="0002361E" w:rsidRPr="0002361E">
        <w:rPr>
          <w:rFonts w:ascii="Times New Roman" w:hAnsi="Times New Roman"/>
          <w:color w:val="000000"/>
        </w:rPr>
        <w:t>Instructional strategies used</w:t>
      </w:r>
    </w:p>
    <w:p w:rsidR="0002361E" w:rsidRPr="0002361E" w:rsidRDefault="00482D21" w:rsidP="00A21DF4">
      <w:pPr>
        <w:pStyle w:val="ListParagraph"/>
        <w:tabs>
          <w:tab w:val="left" w:pos="1080"/>
        </w:tabs>
        <w:autoSpaceDE w:val="0"/>
        <w:autoSpaceDN w:val="0"/>
        <w:adjustRightInd w:val="0"/>
        <w:spacing w:after="0" w:line="228" w:lineRule="auto"/>
        <w:ind w:left="1080" w:hanging="360"/>
        <w:rPr>
          <w:rFonts w:ascii="Times New Roman" w:hAnsi="Times New Roman"/>
          <w:color w:val="000000"/>
        </w:rPr>
      </w:pPr>
      <w:r>
        <w:rPr>
          <w:rFonts w:ascii="Arial Rounded MT Bold" w:hAnsi="Arial Rounded MT Bold"/>
        </w:rPr>
        <w:t>∙</w:t>
      </w:r>
      <w:r>
        <w:rPr>
          <w:rFonts w:ascii="Arial Rounded MT Bold" w:hAnsi="Arial Rounded MT Bold"/>
        </w:rPr>
        <w:tab/>
      </w:r>
      <w:r w:rsidR="0002361E" w:rsidRPr="0002361E">
        <w:rPr>
          <w:rFonts w:ascii="Times New Roman" w:hAnsi="Times New Roman"/>
          <w:color w:val="000000"/>
        </w:rPr>
        <w:t>Evidence of learner feedback mechanisms</w:t>
      </w:r>
    </w:p>
    <w:p w:rsidR="0002361E" w:rsidRPr="0002361E" w:rsidRDefault="00482D21" w:rsidP="00A21DF4">
      <w:pPr>
        <w:pStyle w:val="ListParagraph"/>
        <w:tabs>
          <w:tab w:val="left" w:pos="1080"/>
        </w:tabs>
        <w:autoSpaceDE w:val="0"/>
        <w:autoSpaceDN w:val="0"/>
        <w:adjustRightInd w:val="0"/>
        <w:spacing w:after="0" w:line="228" w:lineRule="auto"/>
        <w:ind w:left="1080" w:hanging="360"/>
        <w:rPr>
          <w:rFonts w:ascii="Times New Roman" w:hAnsi="Times New Roman"/>
          <w:color w:val="000000"/>
        </w:rPr>
      </w:pPr>
      <w:r>
        <w:rPr>
          <w:rFonts w:ascii="Arial Rounded MT Bold" w:hAnsi="Arial Rounded MT Bold"/>
        </w:rPr>
        <w:t>∙</w:t>
      </w:r>
      <w:r>
        <w:rPr>
          <w:rFonts w:ascii="Arial Rounded MT Bold" w:hAnsi="Arial Rounded MT Bold"/>
        </w:rPr>
        <w:tab/>
      </w:r>
      <w:r w:rsidR="0002361E" w:rsidRPr="0002361E">
        <w:rPr>
          <w:rFonts w:ascii="Times New Roman" w:hAnsi="Times New Roman"/>
          <w:color w:val="000000"/>
        </w:rPr>
        <w:t>Rationale and criteria for judging successful completion</w:t>
      </w:r>
    </w:p>
    <w:p w:rsidR="0002361E" w:rsidRPr="0002361E" w:rsidRDefault="00482D21" w:rsidP="00A21DF4">
      <w:pPr>
        <w:pStyle w:val="ListParagraph"/>
        <w:tabs>
          <w:tab w:val="left" w:pos="1080"/>
        </w:tabs>
        <w:autoSpaceDE w:val="0"/>
        <w:autoSpaceDN w:val="0"/>
        <w:adjustRightInd w:val="0"/>
        <w:spacing w:after="0" w:line="228" w:lineRule="auto"/>
        <w:ind w:left="1080" w:hanging="360"/>
        <w:rPr>
          <w:rFonts w:ascii="Times New Roman" w:hAnsi="Times New Roman"/>
          <w:color w:val="000000"/>
        </w:rPr>
      </w:pPr>
      <w:r>
        <w:rPr>
          <w:rFonts w:ascii="Arial Rounded MT Bold" w:hAnsi="Arial Rounded MT Bold"/>
        </w:rPr>
        <w:t>∙</w:t>
      </w:r>
      <w:r>
        <w:rPr>
          <w:rFonts w:ascii="Arial Rounded MT Bold" w:hAnsi="Arial Rounded MT Bold"/>
        </w:rPr>
        <w:tab/>
      </w:r>
      <w:r w:rsidR="0002361E" w:rsidRPr="0002361E">
        <w:rPr>
          <w:rFonts w:ascii="Times New Roman" w:hAnsi="Times New Roman"/>
          <w:color w:val="000000"/>
        </w:rPr>
        <w:t>Method or process used to verify participation of learners</w:t>
      </w:r>
    </w:p>
    <w:p w:rsidR="00482D21" w:rsidRDefault="00482D21" w:rsidP="00A21DF4">
      <w:pPr>
        <w:pStyle w:val="ListParagraph"/>
        <w:tabs>
          <w:tab w:val="left" w:pos="1080"/>
        </w:tabs>
        <w:autoSpaceDE w:val="0"/>
        <w:autoSpaceDN w:val="0"/>
        <w:adjustRightInd w:val="0"/>
        <w:spacing w:after="0" w:line="228" w:lineRule="auto"/>
        <w:ind w:left="1080" w:hanging="360"/>
        <w:rPr>
          <w:rFonts w:ascii="Times New Roman" w:hAnsi="Times New Roman"/>
          <w:color w:val="000000"/>
        </w:rPr>
      </w:pPr>
      <w:r>
        <w:rPr>
          <w:rFonts w:ascii="Arial Rounded MT Bold" w:hAnsi="Arial Rounded MT Bold"/>
        </w:rPr>
        <w:t>∙</w:t>
      </w:r>
      <w:r>
        <w:rPr>
          <w:rFonts w:ascii="Arial Rounded MT Bold" w:hAnsi="Arial Rounded MT Bold"/>
        </w:rPr>
        <w:tab/>
      </w:r>
      <w:r w:rsidR="0002361E" w:rsidRPr="00D42C5F">
        <w:rPr>
          <w:rFonts w:ascii="Times New Roman" w:hAnsi="Times New Roman"/>
          <w:color w:val="000000"/>
        </w:rPr>
        <w:t>Number of contact hours awarded for activity, including method of calculation</w:t>
      </w:r>
      <w:r w:rsidR="00D42C5F" w:rsidRPr="00D42C5F">
        <w:rPr>
          <w:rFonts w:ascii="Times New Roman" w:hAnsi="Times New Roman"/>
          <w:color w:val="000000"/>
        </w:rPr>
        <w:t xml:space="preserve"> </w:t>
      </w:r>
      <w:r w:rsidR="0002361E" w:rsidRPr="00D42C5F">
        <w:rPr>
          <w:rFonts w:ascii="Times New Roman" w:hAnsi="Times New Roman"/>
          <w:color w:val="000000"/>
        </w:rPr>
        <w:t>(Provider must keep a record of the number of contact hours earned by each participant)</w:t>
      </w:r>
    </w:p>
    <w:p w:rsidR="0002361E" w:rsidRPr="00482D21" w:rsidRDefault="00482D21" w:rsidP="00A21DF4">
      <w:pPr>
        <w:tabs>
          <w:tab w:val="left" w:pos="1080"/>
        </w:tabs>
        <w:autoSpaceDE w:val="0"/>
        <w:autoSpaceDN w:val="0"/>
        <w:adjustRightInd w:val="0"/>
        <w:spacing w:after="0" w:line="228" w:lineRule="auto"/>
        <w:ind w:left="1080" w:hanging="360"/>
        <w:rPr>
          <w:rFonts w:ascii="Times New Roman" w:hAnsi="Times New Roman"/>
          <w:color w:val="000000"/>
        </w:rPr>
      </w:pPr>
      <w:r>
        <w:rPr>
          <w:rFonts w:ascii="Arial Rounded MT Bold" w:hAnsi="Arial Rounded MT Bold"/>
        </w:rPr>
        <w:t>∙</w:t>
      </w:r>
      <w:r>
        <w:rPr>
          <w:rFonts w:ascii="Arial Rounded MT Bold" w:hAnsi="Arial Rounded MT Bold"/>
        </w:rPr>
        <w:tab/>
      </w:r>
      <w:r w:rsidR="0002361E" w:rsidRPr="00482D21">
        <w:rPr>
          <w:rFonts w:ascii="Times New Roman" w:hAnsi="Times New Roman"/>
          <w:color w:val="000000"/>
        </w:rPr>
        <w:t>Template of evaluation tool(s) used</w:t>
      </w:r>
    </w:p>
    <w:p w:rsidR="0002361E" w:rsidRPr="00482D21" w:rsidRDefault="00482D21" w:rsidP="00A21DF4">
      <w:pPr>
        <w:tabs>
          <w:tab w:val="left" w:pos="1080"/>
        </w:tabs>
        <w:autoSpaceDE w:val="0"/>
        <w:autoSpaceDN w:val="0"/>
        <w:adjustRightInd w:val="0"/>
        <w:spacing w:after="0" w:line="228" w:lineRule="auto"/>
        <w:ind w:left="1080" w:hanging="360"/>
        <w:rPr>
          <w:rFonts w:ascii="Times New Roman" w:hAnsi="Times New Roman"/>
          <w:color w:val="000000"/>
        </w:rPr>
      </w:pPr>
      <w:r>
        <w:rPr>
          <w:rFonts w:ascii="Arial Rounded MT Bold" w:hAnsi="Arial Rounded MT Bold"/>
        </w:rPr>
        <w:t>∙</w:t>
      </w:r>
      <w:r>
        <w:rPr>
          <w:rFonts w:ascii="Arial Rounded MT Bold" w:hAnsi="Arial Rounded MT Bold"/>
        </w:rPr>
        <w:tab/>
      </w:r>
      <w:r w:rsidR="0002361E" w:rsidRPr="00482D21">
        <w:rPr>
          <w:rFonts w:ascii="Times New Roman" w:hAnsi="Times New Roman"/>
          <w:color w:val="000000"/>
        </w:rPr>
        <w:t>Marketing and promotional materials</w:t>
      </w:r>
    </w:p>
    <w:p w:rsidR="0002361E" w:rsidRPr="00482D21" w:rsidRDefault="00482D21" w:rsidP="00A21DF4">
      <w:pPr>
        <w:tabs>
          <w:tab w:val="left" w:pos="1080"/>
        </w:tabs>
        <w:autoSpaceDE w:val="0"/>
        <w:autoSpaceDN w:val="0"/>
        <w:adjustRightInd w:val="0"/>
        <w:spacing w:after="0" w:line="228" w:lineRule="auto"/>
        <w:ind w:left="1080" w:hanging="360"/>
        <w:rPr>
          <w:rFonts w:ascii="Times New Roman" w:hAnsi="Times New Roman"/>
          <w:color w:val="000000"/>
        </w:rPr>
      </w:pPr>
      <w:r>
        <w:rPr>
          <w:rFonts w:ascii="Arial Rounded MT Bold" w:hAnsi="Arial Rounded MT Bold"/>
        </w:rPr>
        <w:t>∙</w:t>
      </w:r>
      <w:r>
        <w:rPr>
          <w:rFonts w:ascii="Arial Rounded MT Bold" w:hAnsi="Arial Rounded MT Bold"/>
        </w:rPr>
        <w:tab/>
      </w:r>
      <w:r w:rsidR="0002361E" w:rsidRPr="00482D21">
        <w:rPr>
          <w:rFonts w:ascii="Times New Roman" w:hAnsi="Times New Roman"/>
          <w:color w:val="000000"/>
        </w:rPr>
        <w:t>Means of ensuring content integrity in the presence of commercial support</w:t>
      </w:r>
      <w:r w:rsidR="00D42C5F" w:rsidRPr="00482D21">
        <w:rPr>
          <w:rFonts w:ascii="Times New Roman" w:hAnsi="Times New Roman"/>
          <w:color w:val="000000"/>
        </w:rPr>
        <w:t xml:space="preserve"> </w:t>
      </w:r>
      <w:r w:rsidR="0002361E" w:rsidRPr="00482D21">
        <w:rPr>
          <w:rFonts w:ascii="Times New Roman" w:hAnsi="Times New Roman"/>
          <w:color w:val="000000"/>
        </w:rPr>
        <w:t>(if applicable)</w:t>
      </w:r>
    </w:p>
    <w:p w:rsidR="0002361E" w:rsidRPr="00482D21" w:rsidRDefault="00482D21" w:rsidP="00A21DF4">
      <w:pPr>
        <w:tabs>
          <w:tab w:val="left" w:pos="1080"/>
        </w:tabs>
        <w:autoSpaceDE w:val="0"/>
        <w:autoSpaceDN w:val="0"/>
        <w:adjustRightInd w:val="0"/>
        <w:spacing w:after="0" w:line="228" w:lineRule="auto"/>
        <w:ind w:left="1080" w:hanging="360"/>
        <w:rPr>
          <w:rFonts w:ascii="Times New Roman" w:hAnsi="Times New Roman"/>
          <w:color w:val="000000"/>
        </w:rPr>
      </w:pPr>
      <w:r>
        <w:rPr>
          <w:rFonts w:ascii="Arial Rounded MT Bold" w:hAnsi="Arial Rounded MT Bold"/>
        </w:rPr>
        <w:t>∙</w:t>
      </w:r>
      <w:r>
        <w:rPr>
          <w:rFonts w:ascii="Arial Rounded MT Bold" w:hAnsi="Arial Rounded MT Bold"/>
        </w:rPr>
        <w:tab/>
      </w:r>
      <w:r w:rsidR="0002361E" w:rsidRPr="00482D21">
        <w:rPr>
          <w:rFonts w:ascii="Times New Roman" w:hAnsi="Times New Roman"/>
          <w:color w:val="000000"/>
        </w:rPr>
        <w:t>Commercial support agreement with signature and date (if applicable)</w:t>
      </w:r>
    </w:p>
    <w:p w:rsidR="0002361E" w:rsidRPr="00482D21" w:rsidRDefault="00482D21" w:rsidP="00A21DF4">
      <w:pPr>
        <w:tabs>
          <w:tab w:val="left" w:pos="1080"/>
        </w:tabs>
        <w:autoSpaceDE w:val="0"/>
        <w:autoSpaceDN w:val="0"/>
        <w:adjustRightInd w:val="0"/>
        <w:spacing w:after="0" w:line="228" w:lineRule="auto"/>
        <w:ind w:left="1080" w:hanging="360"/>
        <w:rPr>
          <w:rFonts w:ascii="Times New Roman" w:hAnsi="Times New Roman"/>
          <w:color w:val="000000"/>
        </w:rPr>
      </w:pPr>
      <w:r>
        <w:rPr>
          <w:rFonts w:ascii="Arial Rounded MT Bold" w:hAnsi="Arial Rounded MT Bold"/>
        </w:rPr>
        <w:t>∙</w:t>
      </w:r>
      <w:r>
        <w:rPr>
          <w:rFonts w:ascii="Arial Rounded MT Bold" w:hAnsi="Arial Rounded MT Bold"/>
        </w:rPr>
        <w:tab/>
      </w:r>
      <w:r w:rsidR="0002361E" w:rsidRPr="00482D21">
        <w:rPr>
          <w:rFonts w:ascii="Times New Roman" w:hAnsi="Times New Roman"/>
          <w:color w:val="000000"/>
        </w:rPr>
        <w:t>Means of ensuring content integrity in the presence of sponsorship (if applicable)</w:t>
      </w:r>
    </w:p>
    <w:p w:rsidR="0002361E" w:rsidRPr="00482D21" w:rsidRDefault="00482D21" w:rsidP="00A21DF4">
      <w:pPr>
        <w:tabs>
          <w:tab w:val="left" w:pos="1080"/>
        </w:tabs>
        <w:autoSpaceDE w:val="0"/>
        <w:autoSpaceDN w:val="0"/>
        <w:adjustRightInd w:val="0"/>
        <w:spacing w:after="0" w:line="228" w:lineRule="auto"/>
        <w:ind w:left="1080" w:hanging="360"/>
        <w:rPr>
          <w:rFonts w:ascii="Times New Roman" w:hAnsi="Times New Roman"/>
          <w:color w:val="000000"/>
        </w:rPr>
      </w:pPr>
      <w:r>
        <w:rPr>
          <w:rFonts w:ascii="Arial Rounded MT Bold" w:hAnsi="Arial Rounded MT Bold"/>
        </w:rPr>
        <w:t>∙</w:t>
      </w:r>
      <w:r>
        <w:rPr>
          <w:rFonts w:ascii="Arial Rounded MT Bold" w:hAnsi="Arial Rounded MT Bold"/>
        </w:rPr>
        <w:tab/>
      </w:r>
      <w:r w:rsidR="0002361E" w:rsidRPr="00482D21">
        <w:rPr>
          <w:rFonts w:ascii="Times New Roman" w:hAnsi="Times New Roman"/>
          <w:color w:val="000000"/>
        </w:rPr>
        <w:t>Sponsorship agreement with signature and date (if applicable)</w:t>
      </w:r>
    </w:p>
    <w:p w:rsidR="0002361E" w:rsidRPr="00482D21" w:rsidRDefault="00482D21" w:rsidP="00A21DF4">
      <w:pPr>
        <w:tabs>
          <w:tab w:val="left" w:pos="1080"/>
        </w:tabs>
        <w:autoSpaceDE w:val="0"/>
        <w:autoSpaceDN w:val="0"/>
        <w:adjustRightInd w:val="0"/>
        <w:spacing w:after="0" w:line="228" w:lineRule="auto"/>
        <w:ind w:left="1080" w:hanging="360"/>
        <w:rPr>
          <w:rFonts w:ascii="Times New Roman" w:hAnsi="Times New Roman"/>
          <w:color w:val="000000"/>
        </w:rPr>
      </w:pPr>
      <w:r>
        <w:rPr>
          <w:rFonts w:ascii="Arial Rounded MT Bold" w:hAnsi="Arial Rounded MT Bold"/>
        </w:rPr>
        <w:t>∙</w:t>
      </w:r>
      <w:r>
        <w:rPr>
          <w:rFonts w:ascii="Arial Rounded MT Bold" w:hAnsi="Arial Rounded MT Bold"/>
        </w:rPr>
        <w:tab/>
      </w:r>
      <w:r w:rsidR="0002361E" w:rsidRPr="00482D21">
        <w:rPr>
          <w:rFonts w:ascii="Times New Roman" w:hAnsi="Times New Roman"/>
          <w:color w:val="000000"/>
        </w:rPr>
        <w:t>Evidence of disclosing to the learner:</w:t>
      </w:r>
    </w:p>
    <w:p w:rsidR="00066F17" w:rsidRDefault="0002361E" w:rsidP="00A21DF4">
      <w:pPr>
        <w:pStyle w:val="ListParagraph"/>
        <w:numPr>
          <w:ilvl w:val="0"/>
          <w:numId w:val="47"/>
        </w:numPr>
        <w:tabs>
          <w:tab w:val="left" w:pos="1440"/>
        </w:tabs>
        <w:autoSpaceDE w:val="0"/>
        <w:autoSpaceDN w:val="0"/>
        <w:adjustRightInd w:val="0"/>
        <w:spacing w:after="0" w:line="228" w:lineRule="auto"/>
        <w:ind w:left="2160" w:hanging="1080"/>
        <w:rPr>
          <w:rFonts w:ascii="Times New Roman" w:hAnsi="Times New Roman"/>
          <w:color w:val="000000"/>
        </w:rPr>
      </w:pPr>
      <w:r w:rsidRPr="0002361E">
        <w:rPr>
          <w:rFonts w:ascii="Times New Roman" w:hAnsi="Times New Roman"/>
          <w:color w:val="000000"/>
        </w:rPr>
        <w:t>Purpose and/or objectives and criteria for successful completion</w:t>
      </w:r>
    </w:p>
    <w:p w:rsidR="00066F17" w:rsidRDefault="0002361E" w:rsidP="00A21DF4">
      <w:pPr>
        <w:pStyle w:val="ListParagraph"/>
        <w:numPr>
          <w:ilvl w:val="0"/>
          <w:numId w:val="47"/>
        </w:numPr>
        <w:tabs>
          <w:tab w:val="left" w:pos="1440"/>
        </w:tabs>
        <w:autoSpaceDE w:val="0"/>
        <w:autoSpaceDN w:val="0"/>
        <w:adjustRightInd w:val="0"/>
        <w:spacing w:after="0" w:line="228" w:lineRule="auto"/>
        <w:ind w:left="2160" w:hanging="1080"/>
        <w:rPr>
          <w:rFonts w:ascii="Times New Roman" w:hAnsi="Times New Roman"/>
          <w:color w:val="000000"/>
        </w:rPr>
      </w:pPr>
      <w:r w:rsidRPr="00066F17">
        <w:rPr>
          <w:rFonts w:ascii="Times New Roman" w:hAnsi="Times New Roman"/>
          <w:color w:val="000000"/>
        </w:rPr>
        <w:t>Presence or absence of conflicts of interest for all members of the</w:t>
      </w:r>
    </w:p>
    <w:p w:rsidR="00066F17" w:rsidRDefault="0002361E" w:rsidP="00A21DF4">
      <w:pPr>
        <w:pStyle w:val="ListParagraph"/>
        <w:numPr>
          <w:ilvl w:val="0"/>
          <w:numId w:val="47"/>
        </w:numPr>
        <w:tabs>
          <w:tab w:val="left" w:pos="1440"/>
        </w:tabs>
        <w:autoSpaceDE w:val="0"/>
        <w:autoSpaceDN w:val="0"/>
        <w:adjustRightInd w:val="0"/>
        <w:spacing w:after="0" w:line="228" w:lineRule="auto"/>
        <w:ind w:left="2160" w:hanging="1080"/>
        <w:rPr>
          <w:rFonts w:ascii="Times New Roman" w:hAnsi="Times New Roman"/>
          <w:color w:val="000000"/>
        </w:rPr>
      </w:pPr>
      <w:r w:rsidRPr="00066F17">
        <w:rPr>
          <w:rFonts w:ascii="Times New Roman" w:hAnsi="Times New Roman"/>
          <w:color w:val="000000"/>
        </w:rPr>
        <w:t>Planning Committee, presenters, faculty, authors, and content reviewers</w:t>
      </w:r>
    </w:p>
    <w:p w:rsidR="00066F17" w:rsidRDefault="0002361E" w:rsidP="00A21DF4">
      <w:pPr>
        <w:pStyle w:val="ListParagraph"/>
        <w:numPr>
          <w:ilvl w:val="0"/>
          <w:numId w:val="47"/>
        </w:numPr>
        <w:tabs>
          <w:tab w:val="left" w:pos="1440"/>
        </w:tabs>
        <w:autoSpaceDE w:val="0"/>
        <w:autoSpaceDN w:val="0"/>
        <w:adjustRightInd w:val="0"/>
        <w:spacing w:after="0" w:line="228" w:lineRule="auto"/>
        <w:ind w:left="2160" w:hanging="1080"/>
        <w:rPr>
          <w:rFonts w:ascii="Times New Roman" w:hAnsi="Times New Roman"/>
          <w:color w:val="000000"/>
        </w:rPr>
      </w:pPr>
      <w:r w:rsidRPr="00066F17">
        <w:rPr>
          <w:rFonts w:ascii="Times New Roman" w:hAnsi="Times New Roman"/>
          <w:color w:val="000000"/>
        </w:rPr>
        <w:t>Sponsorship or commercial support (if applicable)</w:t>
      </w:r>
    </w:p>
    <w:p w:rsidR="00066F17" w:rsidRDefault="0002361E" w:rsidP="00A21DF4">
      <w:pPr>
        <w:pStyle w:val="ListParagraph"/>
        <w:numPr>
          <w:ilvl w:val="0"/>
          <w:numId w:val="47"/>
        </w:numPr>
        <w:tabs>
          <w:tab w:val="left" w:pos="1440"/>
        </w:tabs>
        <w:autoSpaceDE w:val="0"/>
        <w:autoSpaceDN w:val="0"/>
        <w:adjustRightInd w:val="0"/>
        <w:spacing w:after="0" w:line="228" w:lineRule="auto"/>
        <w:ind w:left="2160" w:hanging="1080"/>
        <w:rPr>
          <w:rFonts w:ascii="Times New Roman" w:hAnsi="Times New Roman"/>
          <w:color w:val="000000"/>
        </w:rPr>
      </w:pPr>
      <w:r w:rsidRPr="00066F17">
        <w:rPr>
          <w:rFonts w:ascii="Times New Roman" w:hAnsi="Times New Roman"/>
          <w:color w:val="000000"/>
        </w:rPr>
        <w:t>Non-endorsement of products (if applicable)</w:t>
      </w:r>
    </w:p>
    <w:p w:rsidR="0002361E" w:rsidRPr="00066F17" w:rsidRDefault="0002361E" w:rsidP="00A21DF4">
      <w:pPr>
        <w:pStyle w:val="ListParagraph"/>
        <w:numPr>
          <w:ilvl w:val="0"/>
          <w:numId w:val="47"/>
        </w:numPr>
        <w:tabs>
          <w:tab w:val="left" w:pos="1440"/>
        </w:tabs>
        <w:autoSpaceDE w:val="0"/>
        <w:autoSpaceDN w:val="0"/>
        <w:adjustRightInd w:val="0"/>
        <w:spacing w:after="0" w:line="228" w:lineRule="auto"/>
        <w:ind w:left="2160" w:hanging="1080"/>
        <w:rPr>
          <w:rFonts w:ascii="Times New Roman" w:hAnsi="Times New Roman"/>
          <w:color w:val="000000"/>
        </w:rPr>
      </w:pPr>
      <w:r w:rsidRPr="00066F17">
        <w:rPr>
          <w:rFonts w:ascii="Times New Roman" w:hAnsi="Times New Roman"/>
          <w:color w:val="000000"/>
        </w:rPr>
        <w:t>Expiration date (enduring materials only)</w:t>
      </w:r>
    </w:p>
    <w:p w:rsidR="0002361E" w:rsidRPr="0002361E" w:rsidRDefault="00651051" w:rsidP="00A21DF4">
      <w:pPr>
        <w:pStyle w:val="ListParagraph"/>
        <w:tabs>
          <w:tab w:val="left" w:pos="1080"/>
          <w:tab w:val="left" w:pos="1170"/>
        </w:tabs>
        <w:autoSpaceDE w:val="0"/>
        <w:autoSpaceDN w:val="0"/>
        <w:adjustRightInd w:val="0"/>
        <w:spacing w:after="0" w:line="228" w:lineRule="auto"/>
        <w:rPr>
          <w:rFonts w:ascii="Times New Roman" w:hAnsi="Times New Roman"/>
          <w:color w:val="000000"/>
        </w:rPr>
      </w:pPr>
      <w:r>
        <w:rPr>
          <w:rFonts w:ascii="Arial Rounded MT Bold" w:hAnsi="Arial Rounded MT Bold"/>
        </w:rPr>
        <w:t>∙</w:t>
      </w:r>
      <w:r>
        <w:rPr>
          <w:rFonts w:ascii="Arial Rounded MT Bold" w:hAnsi="Arial Rounded MT Bold"/>
        </w:rPr>
        <w:tab/>
      </w:r>
      <w:r w:rsidR="0002361E" w:rsidRPr="0002361E">
        <w:rPr>
          <w:rFonts w:ascii="Times New Roman" w:hAnsi="Times New Roman"/>
          <w:color w:val="000000"/>
        </w:rPr>
        <w:t>Documentation of completion must include:</w:t>
      </w:r>
    </w:p>
    <w:p w:rsidR="0002361E" w:rsidRPr="0002361E" w:rsidRDefault="0002361E" w:rsidP="00A21DF4">
      <w:pPr>
        <w:pStyle w:val="ListParagraph"/>
        <w:numPr>
          <w:ilvl w:val="0"/>
          <w:numId w:val="47"/>
        </w:numPr>
        <w:tabs>
          <w:tab w:val="left" w:pos="1440"/>
        </w:tabs>
        <w:autoSpaceDE w:val="0"/>
        <w:autoSpaceDN w:val="0"/>
        <w:adjustRightInd w:val="0"/>
        <w:spacing w:after="0" w:line="228" w:lineRule="auto"/>
        <w:ind w:left="1440"/>
        <w:rPr>
          <w:rFonts w:ascii="Times New Roman" w:hAnsi="Times New Roman"/>
          <w:color w:val="000000"/>
        </w:rPr>
      </w:pPr>
      <w:r w:rsidRPr="0002361E">
        <w:rPr>
          <w:rFonts w:ascii="Times New Roman" w:hAnsi="Times New Roman"/>
          <w:color w:val="000000"/>
        </w:rPr>
        <w:t>Title and date of the educational activity</w:t>
      </w:r>
    </w:p>
    <w:p w:rsidR="0002361E" w:rsidRPr="0002361E" w:rsidRDefault="0002361E" w:rsidP="00A21DF4">
      <w:pPr>
        <w:pStyle w:val="ListParagraph"/>
        <w:numPr>
          <w:ilvl w:val="0"/>
          <w:numId w:val="47"/>
        </w:numPr>
        <w:tabs>
          <w:tab w:val="left" w:pos="1440"/>
        </w:tabs>
        <w:autoSpaceDE w:val="0"/>
        <w:autoSpaceDN w:val="0"/>
        <w:adjustRightInd w:val="0"/>
        <w:spacing w:after="0" w:line="228" w:lineRule="auto"/>
        <w:ind w:left="1440"/>
        <w:rPr>
          <w:rFonts w:ascii="Times New Roman" w:hAnsi="Times New Roman"/>
          <w:color w:val="000000"/>
        </w:rPr>
      </w:pPr>
      <w:r w:rsidRPr="0002361E">
        <w:rPr>
          <w:rFonts w:ascii="Times New Roman" w:hAnsi="Times New Roman"/>
          <w:color w:val="000000"/>
        </w:rPr>
        <w:t xml:space="preserve">Name and address of provider </w:t>
      </w:r>
      <w:r w:rsidR="00341396">
        <w:rPr>
          <w:rFonts w:ascii="Times New Roman" w:hAnsi="Times New Roman"/>
          <w:color w:val="000000"/>
        </w:rPr>
        <w:t xml:space="preserve">unit </w:t>
      </w:r>
      <w:r w:rsidRPr="0002361E">
        <w:rPr>
          <w:rFonts w:ascii="Times New Roman" w:hAnsi="Times New Roman"/>
          <w:color w:val="000000"/>
        </w:rPr>
        <w:t>of the educational activity (web address acceptable)</w:t>
      </w:r>
    </w:p>
    <w:p w:rsidR="0002361E" w:rsidRPr="0002361E" w:rsidRDefault="0002361E" w:rsidP="00A21DF4">
      <w:pPr>
        <w:pStyle w:val="ListParagraph"/>
        <w:numPr>
          <w:ilvl w:val="0"/>
          <w:numId w:val="47"/>
        </w:numPr>
        <w:tabs>
          <w:tab w:val="left" w:pos="1440"/>
        </w:tabs>
        <w:autoSpaceDE w:val="0"/>
        <w:autoSpaceDN w:val="0"/>
        <w:adjustRightInd w:val="0"/>
        <w:spacing w:after="0" w:line="228" w:lineRule="auto"/>
        <w:ind w:left="1440"/>
        <w:rPr>
          <w:rFonts w:ascii="Times New Roman" w:hAnsi="Times New Roman"/>
          <w:color w:val="000000"/>
        </w:rPr>
      </w:pPr>
      <w:r w:rsidRPr="0002361E">
        <w:rPr>
          <w:rFonts w:ascii="Times New Roman" w:hAnsi="Times New Roman"/>
          <w:color w:val="000000"/>
        </w:rPr>
        <w:t>Number of contact hours awarded</w:t>
      </w:r>
    </w:p>
    <w:p w:rsidR="0002361E" w:rsidRPr="0002361E" w:rsidRDefault="00341396" w:rsidP="00A21DF4">
      <w:pPr>
        <w:pStyle w:val="ListParagraph"/>
        <w:numPr>
          <w:ilvl w:val="0"/>
          <w:numId w:val="47"/>
        </w:numPr>
        <w:tabs>
          <w:tab w:val="left" w:pos="1440"/>
        </w:tabs>
        <w:autoSpaceDE w:val="0"/>
        <w:autoSpaceDN w:val="0"/>
        <w:adjustRightInd w:val="0"/>
        <w:spacing w:after="0" w:line="228" w:lineRule="auto"/>
        <w:ind w:left="1440"/>
        <w:rPr>
          <w:rFonts w:ascii="Times New Roman" w:hAnsi="Times New Roman"/>
          <w:color w:val="000000"/>
        </w:rPr>
      </w:pPr>
      <w:r>
        <w:rPr>
          <w:rFonts w:ascii="Times New Roman" w:hAnsi="Times New Roman"/>
          <w:color w:val="000000"/>
        </w:rPr>
        <w:t>Provider unit approved provider</w:t>
      </w:r>
      <w:r w:rsidR="0002361E" w:rsidRPr="0002361E">
        <w:rPr>
          <w:rFonts w:ascii="Times New Roman" w:hAnsi="Times New Roman"/>
          <w:color w:val="000000"/>
        </w:rPr>
        <w:t xml:space="preserve"> statement</w:t>
      </w:r>
    </w:p>
    <w:p w:rsidR="0002361E" w:rsidRPr="0002361E" w:rsidRDefault="0002361E" w:rsidP="00A21DF4">
      <w:pPr>
        <w:pStyle w:val="ListParagraph"/>
        <w:numPr>
          <w:ilvl w:val="0"/>
          <w:numId w:val="47"/>
        </w:numPr>
        <w:tabs>
          <w:tab w:val="left" w:pos="1440"/>
        </w:tabs>
        <w:autoSpaceDE w:val="0"/>
        <w:autoSpaceDN w:val="0"/>
        <w:adjustRightInd w:val="0"/>
        <w:spacing w:after="0" w:line="228" w:lineRule="auto"/>
        <w:ind w:left="1440"/>
        <w:rPr>
          <w:rFonts w:ascii="Times New Roman" w:hAnsi="Times New Roman"/>
          <w:color w:val="000000"/>
        </w:rPr>
      </w:pPr>
      <w:r w:rsidRPr="0002361E">
        <w:rPr>
          <w:rFonts w:ascii="Times New Roman" w:hAnsi="Times New Roman"/>
          <w:color w:val="000000"/>
        </w:rPr>
        <w:t>Participant name</w:t>
      </w:r>
    </w:p>
    <w:p w:rsidR="0002361E" w:rsidRPr="00D42C5F" w:rsidRDefault="0002361E" w:rsidP="00A21DF4">
      <w:pPr>
        <w:pStyle w:val="ListParagraph"/>
        <w:numPr>
          <w:ilvl w:val="0"/>
          <w:numId w:val="47"/>
        </w:numPr>
        <w:tabs>
          <w:tab w:val="left" w:pos="1440"/>
        </w:tabs>
        <w:autoSpaceDE w:val="0"/>
        <w:autoSpaceDN w:val="0"/>
        <w:adjustRightInd w:val="0"/>
        <w:spacing w:after="0" w:line="228" w:lineRule="auto"/>
        <w:ind w:left="1440"/>
        <w:rPr>
          <w:rFonts w:ascii="Times New Roman" w:hAnsi="Times New Roman"/>
          <w:color w:val="000000"/>
        </w:rPr>
      </w:pPr>
      <w:r w:rsidRPr="00D42C5F">
        <w:rPr>
          <w:rFonts w:ascii="Times New Roman" w:hAnsi="Times New Roman"/>
          <w:color w:val="000000"/>
        </w:rPr>
        <w:t>Representative sample of participant names with unique identifier to be collected</w:t>
      </w:r>
      <w:r w:rsidR="00D42C5F" w:rsidRPr="00D42C5F">
        <w:rPr>
          <w:rFonts w:ascii="Times New Roman" w:hAnsi="Times New Roman"/>
          <w:color w:val="000000"/>
        </w:rPr>
        <w:t xml:space="preserve"> </w:t>
      </w:r>
      <w:r w:rsidRPr="00D42C5F">
        <w:rPr>
          <w:rFonts w:ascii="Times New Roman" w:hAnsi="Times New Roman"/>
          <w:color w:val="000000"/>
        </w:rPr>
        <w:t xml:space="preserve">(Provider </w:t>
      </w:r>
      <w:r w:rsidR="00341396">
        <w:rPr>
          <w:rFonts w:ascii="Times New Roman" w:hAnsi="Times New Roman"/>
          <w:color w:val="000000"/>
        </w:rPr>
        <w:t xml:space="preserve">unit </w:t>
      </w:r>
      <w:r w:rsidRPr="00D42C5F">
        <w:rPr>
          <w:rFonts w:ascii="Times New Roman" w:hAnsi="Times New Roman"/>
          <w:color w:val="000000"/>
        </w:rPr>
        <w:t>must maintain all participant data in a safe and secure manner.)</w:t>
      </w:r>
    </w:p>
    <w:p w:rsidR="0002361E" w:rsidRPr="0002361E" w:rsidRDefault="0002361E" w:rsidP="00A21DF4">
      <w:pPr>
        <w:pStyle w:val="ListParagraph"/>
        <w:numPr>
          <w:ilvl w:val="0"/>
          <w:numId w:val="47"/>
        </w:numPr>
        <w:tabs>
          <w:tab w:val="left" w:pos="1440"/>
        </w:tabs>
        <w:autoSpaceDE w:val="0"/>
        <w:autoSpaceDN w:val="0"/>
        <w:adjustRightInd w:val="0"/>
        <w:spacing w:after="0" w:line="228" w:lineRule="auto"/>
        <w:ind w:left="1440"/>
        <w:rPr>
          <w:rFonts w:ascii="Times New Roman" w:hAnsi="Times New Roman"/>
          <w:color w:val="000000"/>
        </w:rPr>
      </w:pPr>
      <w:r w:rsidRPr="0002361E">
        <w:rPr>
          <w:rFonts w:ascii="Times New Roman" w:hAnsi="Times New Roman"/>
          <w:color w:val="000000"/>
        </w:rPr>
        <w:t>Division of responsibilities among co-providers (if applicable)</w:t>
      </w:r>
    </w:p>
    <w:p w:rsidR="0002361E" w:rsidRDefault="0002361E" w:rsidP="00A21DF4">
      <w:pPr>
        <w:pStyle w:val="ListParagraph"/>
        <w:numPr>
          <w:ilvl w:val="0"/>
          <w:numId w:val="47"/>
        </w:numPr>
        <w:tabs>
          <w:tab w:val="left" w:pos="1440"/>
        </w:tabs>
        <w:autoSpaceDE w:val="0"/>
        <w:autoSpaceDN w:val="0"/>
        <w:adjustRightInd w:val="0"/>
        <w:spacing w:after="0" w:line="228" w:lineRule="auto"/>
        <w:ind w:left="1440"/>
        <w:rPr>
          <w:rFonts w:ascii="Times New Roman" w:hAnsi="Times New Roman"/>
          <w:color w:val="000000"/>
        </w:rPr>
      </w:pPr>
      <w:r w:rsidRPr="0002361E">
        <w:rPr>
          <w:rFonts w:ascii="Times New Roman" w:hAnsi="Times New Roman"/>
          <w:color w:val="000000"/>
        </w:rPr>
        <w:t>Co-provider agreement with signature and date (if applicable)</w:t>
      </w:r>
    </w:p>
    <w:p w:rsidR="00460335" w:rsidRDefault="00460335" w:rsidP="00460335">
      <w:pPr>
        <w:pStyle w:val="ListParagraph"/>
        <w:tabs>
          <w:tab w:val="left" w:pos="1440"/>
        </w:tabs>
        <w:autoSpaceDE w:val="0"/>
        <w:autoSpaceDN w:val="0"/>
        <w:adjustRightInd w:val="0"/>
        <w:spacing w:after="0" w:line="228" w:lineRule="auto"/>
        <w:ind w:left="1440"/>
        <w:rPr>
          <w:rFonts w:ascii="Times New Roman" w:hAnsi="Times New Roman"/>
          <w:color w:val="000000"/>
          <w:sz w:val="10"/>
          <w:szCs w:val="10"/>
        </w:rPr>
      </w:pPr>
    </w:p>
    <w:p w:rsidR="00720637" w:rsidRDefault="00720637" w:rsidP="00460335">
      <w:pPr>
        <w:pStyle w:val="ListParagraph"/>
        <w:tabs>
          <w:tab w:val="left" w:pos="1440"/>
        </w:tabs>
        <w:autoSpaceDE w:val="0"/>
        <w:autoSpaceDN w:val="0"/>
        <w:adjustRightInd w:val="0"/>
        <w:spacing w:after="0" w:line="228" w:lineRule="auto"/>
        <w:ind w:left="1440"/>
        <w:rPr>
          <w:rFonts w:ascii="Times New Roman" w:hAnsi="Times New Roman"/>
          <w:color w:val="000000"/>
          <w:sz w:val="10"/>
          <w:szCs w:val="10"/>
        </w:rPr>
      </w:pPr>
    </w:p>
    <w:p w:rsidR="00720637" w:rsidRPr="00460335" w:rsidRDefault="00720637" w:rsidP="00460335">
      <w:pPr>
        <w:pStyle w:val="ListParagraph"/>
        <w:tabs>
          <w:tab w:val="left" w:pos="1440"/>
        </w:tabs>
        <w:autoSpaceDE w:val="0"/>
        <w:autoSpaceDN w:val="0"/>
        <w:adjustRightInd w:val="0"/>
        <w:spacing w:after="0" w:line="228" w:lineRule="auto"/>
        <w:ind w:left="1440"/>
        <w:rPr>
          <w:rFonts w:ascii="Times New Roman" w:hAnsi="Times New Roman"/>
          <w:color w:val="000000"/>
          <w:sz w:val="10"/>
          <w:szCs w:val="10"/>
        </w:rPr>
      </w:pPr>
    </w:p>
    <w:p w:rsidR="0002361E" w:rsidRPr="0002361E" w:rsidRDefault="00A21DF4" w:rsidP="00C4071D">
      <w:pPr>
        <w:pStyle w:val="BodyText"/>
        <w:tabs>
          <w:tab w:val="left" w:pos="720"/>
        </w:tabs>
        <w:spacing w:after="0" w:line="240" w:lineRule="auto"/>
        <w:rPr>
          <w:rFonts w:ascii="Times New Roman" w:hAnsi="Times New Roman"/>
          <w:b/>
        </w:rPr>
      </w:pPr>
      <w:r>
        <w:rPr>
          <w:rFonts w:ascii="Times New Roman" w:hAnsi="Times New Roman"/>
          <w:b/>
        </w:rPr>
        <w:lastRenderedPageBreak/>
        <w:t>18</w:t>
      </w:r>
      <w:r w:rsidR="00C4071D">
        <w:rPr>
          <w:rFonts w:ascii="Times New Roman" w:hAnsi="Times New Roman"/>
          <w:b/>
        </w:rPr>
        <w:t>.</w:t>
      </w:r>
      <w:r w:rsidR="00C4071D">
        <w:rPr>
          <w:rFonts w:ascii="Times New Roman" w:hAnsi="Times New Roman"/>
          <w:b/>
        </w:rPr>
        <w:tab/>
      </w:r>
      <w:r w:rsidR="0002361E" w:rsidRPr="0002361E">
        <w:rPr>
          <w:rFonts w:ascii="Times New Roman" w:hAnsi="Times New Roman"/>
          <w:b/>
        </w:rPr>
        <w:t>Co</w:t>
      </w:r>
      <w:r w:rsidR="00066F17">
        <w:rPr>
          <w:rFonts w:ascii="Times New Roman" w:hAnsi="Times New Roman"/>
          <w:b/>
        </w:rPr>
        <w:t>-</w:t>
      </w:r>
      <w:r w:rsidR="0002361E" w:rsidRPr="0002361E">
        <w:rPr>
          <w:rFonts w:ascii="Times New Roman" w:hAnsi="Times New Roman"/>
          <w:b/>
        </w:rPr>
        <w:t>providership</w:t>
      </w:r>
    </w:p>
    <w:p w:rsidR="0002361E" w:rsidRPr="0002361E" w:rsidRDefault="0002361E" w:rsidP="00902A02">
      <w:pPr>
        <w:pStyle w:val="ListParagraph"/>
        <w:numPr>
          <w:ilvl w:val="0"/>
          <w:numId w:val="56"/>
        </w:numPr>
        <w:tabs>
          <w:tab w:val="left" w:pos="180"/>
          <w:tab w:val="left" w:pos="1080"/>
        </w:tabs>
        <w:autoSpaceDE w:val="0"/>
        <w:autoSpaceDN w:val="0"/>
        <w:adjustRightInd w:val="0"/>
        <w:spacing w:after="0" w:line="240" w:lineRule="auto"/>
        <w:ind w:left="1080"/>
        <w:rPr>
          <w:rFonts w:ascii="Times New Roman" w:hAnsi="Times New Roman"/>
        </w:rPr>
      </w:pPr>
      <w:r w:rsidRPr="0002361E">
        <w:rPr>
          <w:rFonts w:ascii="Times New Roman" w:hAnsi="Times New Roman"/>
        </w:rPr>
        <w:t>Check if you are or are not co</w:t>
      </w:r>
      <w:r w:rsidR="00066F17">
        <w:rPr>
          <w:rFonts w:ascii="Times New Roman" w:hAnsi="Times New Roman"/>
        </w:rPr>
        <w:t>-</w:t>
      </w:r>
      <w:r w:rsidRPr="0002361E">
        <w:rPr>
          <w:rFonts w:ascii="Times New Roman" w:hAnsi="Times New Roman"/>
        </w:rPr>
        <w:t xml:space="preserve">providing this activity. </w:t>
      </w:r>
    </w:p>
    <w:p w:rsidR="0002361E" w:rsidRPr="0002361E" w:rsidRDefault="0002361E" w:rsidP="00902A02">
      <w:pPr>
        <w:pStyle w:val="ListParagraph"/>
        <w:numPr>
          <w:ilvl w:val="0"/>
          <w:numId w:val="56"/>
        </w:numPr>
        <w:tabs>
          <w:tab w:val="left" w:pos="180"/>
          <w:tab w:val="left" w:pos="1080"/>
        </w:tabs>
        <w:autoSpaceDE w:val="0"/>
        <w:autoSpaceDN w:val="0"/>
        <w:adjustRightInd w:val="0"/>
        <w:spacing w:after="0" w:line="240" w:lineRule="auto"/>
        <w:ind w:left="1080"/>
        <w:rPr>
          <w:rFonts w:ascii="Times New Roman" w:hAnsi="Times New Roman"/>
        </w:rPr>
      </w:pPr>
      <w:r w:rsidRPr="0002361E">
        <w:rPr>
          <w:rFonts w:ascii="Times New Roman" w:hAnsi="Times New Roman"/>
        </w:rPr>
        <w:t>If you are, list who your co</w:t>
      </w:r>
      <w:r w:rsidR="00066F17">
        <w:rPr>
          <w:rFonts w:ascii="Times New Roman" w:hAnsi="Times New Roman"/>
        </w:rPr>
        <w:t>-</w:t>
      </w:r>
      <w:r w:rsidRPr="0002361E">
        <w:rPr>
          <w:rFonts w:ascii="Times New Roman" w:hAnsi="Times New Roman"/>
        </w:rPr>
        <w:t>provider is and check that you will maintain the overall responsibilities for the items listed in item C. Attach the signed co</w:t>
      </w:r>
      <w:r w:rsidR="00066F17">
        <w:rPr>
          <w:rFonts w:ascii="Times New Roman" w:hAnsi="Times New Roman"/>
        </w:rPr>
        <w:t>-</w:t>
      </w:r>
      <w:r w:rsidRPr="0002361E">
        <w:rPr>
          <w:rFonts w:ascii="Times New Roman" w:hAnsi="Times New Roman"/>
        </w:rPr>
        <w:t xml:space="preserve">provider agreement. </w:t>
      </w:r>
    </w:p>
    <w:p w:rsidR="00312C81" w:rsidRPr="00460335" w:rsidRDefault="00312C81" w:rsidP="0002361E">
      <w:pPr>
        <w:autoSpaceDE w:val="0"/>
        <w:autoSpaceDN w:val="0"/>
        <w:adjustRightInd w:val="0"/>
        <w:spacing w:after="0" w:line="240" w:lineRule="auto"/>
        <w:rPr>
          <w:rFonts w:ascii="Times New Roman" w:hAnsi="Times New Roman"/>
          <w:sz w:val="10"/>
          <w:szCs w:val="10"/>
        </w:rPr>
      </w:pPr>
    </w:p>
    <w:p w:rsidR="0002361E" w:rsidRPr="0002361E" w:rsidRDefault="0002361E" w:rsidP="00D42C5F">
      <w:pPr>
        <w:tabs>
          <w:tab w:val="left" w:pos="720"/>
        </w:tabs>
        <w:autoSpaceDE w:val="0"/>
        <w:autoSpaceDN w:val="0"/>
        <w:adjustRightInd w:val="0"/>
        <w:spacing w:after="0" w:line="240" w:lineRule="auto"/>
        <w:ind w:left="720"/>
        <w:rPr>
          <w:rFonts w:ascii="Times New Roman" w:hAnsi="Times New Roman"/>
          <w:color w:val="000000"/>
        </w:rPr>
      </w:pPr>
      <w:r w:rsidRPr="0002361E">
        <w:rPr>
          <w:rFonts w:ascii="Times New Roman" w:hAnsi="Times New Roman"/>
          <w:color w:val="000000"/>
        </w:rPr>
        <w:t>When an activity is co-provided, the Approved Provider Unit is referred to as the provider</w:t>
      </w:r>
      <w:r w:rsidR="00D42C5F">
        <w:rPr>
          <w:rFonts w:ascii="Times New Roman" w:hAnsi="Times New Roman"/>
          <w:color w:val="000000"/>
        </w:rPr>
        <w:t xml:space="preserve"> </w:t>
      </w:r>
      <w:r w:rsidRPr="0002361E">
        <w:rPr>
          <w:rFonts w:ascii="Times New Roman" w:hAnsi="Times New Roman"/>
          <w:color w:val="000000"/>
        </w:rPr>
        <w:t>of the educational activity. The other organization(s) are referred to as the co-provider(s) of the</w:t>
      </w:r>
      <w:r w:rsidR="00D42C5F">
        <w:rPr>
          <w:rFonts w:ascii="Times New Roman" w:hAnsi="Times New Roman"/>
          <w:color w:val="000000"/>
        </w:rPr>
        <w:t xml:space="preserve"> </w:t>
      </w:r>
      <w:r w:rsidRPr="0002361E">
        <w:rPr>
          <w:rFonts w:ascii="Times New Roman" w:hAnsi="Times New Roman"/>
          <w:color w:val="000000"/>
        </w:rPr>
        <w:t xml:space="preserve">educational activity. The co-providing organization may </w:t>
      </w:r>
      <w:r w:rsidRPr="0002361E">
        <w:rPr>
          <w:rFonts w:ascii="Times New Roman" w:hAnsi="Times New Roman"/>
          <w:b/>
          <w:color w:val="000000"/>
        </w:rPr>
        <w:t>not</w:t>
      </w:r>
      <w:r w:rsidRPr="0002361E">
        <w:rPr>
          <w:rFonts w:ascii="Times New Roman" w:hAnsi="Times New Roman"/>
          <w:color w:val="000000"/>
        </w:rPr>
        <w:t xml:space="preserve"> be a commercial interest or sponsor.</w:t>
      </w:r>
      <w:r w:rsidR="00D42C5F">
        <w:rPr>
          <w:rFonts w:ascii="Times New Roman" w:hAnsi="Times New Roman"/>
          <w:color w:val="000000"/>
        </w:rPr>
        <w:t xml:space="preserve"> </w:t>
      </w:r>
      <w:r w:rsidRPr="0002361E">
        <w:rPr>
          <w:rFonts w:ascii="Times New Roman" w:hAnsi="Times New Roman"/>
          <w:color w:val="000000"/>
        </w:rPr>
        <w:t>The Approved Provider Unit’s Nurse Planner must be on the planning committee and is</w:t>
      </w:r>
      <w:r w:rsidR="00D42C5F">
        <w:rPr>
          <w:rFonts w:ascii="Times New Roman" w:hAnsi="Times New Roman"/>
          <w:color w:val="000000"/>
        </w:rPr>
        <w:t xml:space="preserve"> </w:t>
      </w:r>
      <w:r w:rsidRPr="0002361E">
        <w:rPr>
          <w:rFonts w:ascii="Times New Roman" w:hAnsi="Times New Roman"/>
          <w:color w:val="000000"/>
        </w:rPr>
        <w:t>responsible for ensuring adherence to the ANCC accreditation criteria and OBN rules.</w:t>
      </w:r>
    </w:p>
    <w:p w:rsidR="00C4071D" w:rsidRPr="00460335" w:rsidRDefault="00C4071D" w:rsidP="0002361E">
      <w:pPr>
        <w:autoSpaceDE w:val="0"/>
        <w:autoSpaceDN w:val="0"/>
        <w:adjustRightInd w:val="0"/>
        <w:spacing w:after="0" w:line="240" w:lineRule="auto"/>
        <w:rPr>
          <w:rFonts w:ascii="Times New Roman" w:hAnsi="Times New Roman"/>
          <w:color w:val="000000"/>
          <w:sz w:val="10"/>
          <w:szCs w:val="10"/>
        </w:rPr>
      </w:pPr>
    </w:p>
    <w:p w:rsidR="0002361E" w:rsidRPr="0002361E" w:rsidRDefault="0002361E" w:rsidP="00D42C5F">
      <w:pPr>
        <w:autoSpaceDE w:val="0"/>
        <w:autoSpaceDN w:val="0"/>
        <w:adjustRightInd w:val="0"/>
        <w:spacing w:after="0" w:line="240" w:lineRule="auto"/>
        <w:ind w:left="720"/>
        <w:rPr>
          <w:rFonts w:ascii="Times New Roman" w:hAnsi="Times New Roman"/>
          <w:color w:val="000000"/>
        </w:rPr>
      </w:pPr>
      <w:r w:rsidRPr="0002361E">
        <w:rPr>
          <w:rFonts w:ascii="Times New Roman" w:hAnsi="Times New Roman"/>
          <w:color w:val="000000"/>
        </w:rPr>
        <w:t>When an educational activity is co-provided, the Nurse Planner is responsible for:</w:t>
      </w:r>
    </w:p>
    <w:p w:rsidR="0002361E" w:rsidRPr="0002361E" w:rsidRDefault="0002361E" w:rsidP="00511714">
      <w:pPr>
        <w:pStyle w:val="ListParagraph"/>
        <w:numPr>
          <w:ilvl w:val="0"/>
          <w:numId w:val="44"/>
        </w:numPr>
        <w:tabs>
          <w:tab w:val="left" w:pos="1440"/>
        </w:tabs>
        <w:autoSpaceDE w:val="0"/>
        <w:autoSpaceDN w:val="0"/>
        <w:adjustRightInd w:val="0"/>
        <w:spacing w:after="0" w:line="240" w:lineRule="auto"/>
        <w:ind w:left="1440" w:hanging="720"/>
        <w:rPr>
          <w:rFonts w:ascii="Times New Roman" w:hAnsi="Times New Roman"/>
          <w:color w:val="000000"/>
        </w:rPr>
      </w:pPr>
      <w:r w:rsidRPr="0002361E">
        <w:rPr>
          <w:rFonts w:ascii="Times New Roman" w:hAnsi="Times New Roman"/>
          <w:color w:val="000000"/>
        </w:rPr>
        <w:t>The signed co-provider agreement</w:t>
      </w:r>
    </w:p>
    <w:p w:rsidR="0002361E" w:rsidRPr="00D42C5F" w:rsidRDefault="0002361E" w:rsidP="00511714">
      <w:pPr>
        <w:pStyle w:val="ListParagraph"/>
        <w:numPr>
          <w:ilvl w:val="0"/>
          <w:numId w:val="44"/>
        </w:numPr>
        <w:tabs>
          <w:tab w:val="left" w:pos="1440"/>
        </w:tabs>
        <w:autoSpaceDE w:val="0"/>
        <w:autoSpaceDN w:val="0"/>
        <w:adjustRightInd w:val="0"/>
        <w:spacing w:after="0" w:line="240" w:lineRule="auto"/>
        <w:ind w:left="1440" w:hanging="720"/>
        <w:rPr>
          <w:rFonts w:ascii="Times New Roman" w:hAnsi="Times New Roman"/>
          <w:color w:val="000000"/>
        </w:rPr>
      </w:pPr>
      <w:r w:rsidRPr="00D42C5F">
        <w:rPr>
          <w:rFonts w:ascii="Times New Roman" w:hAnsi="Times New Roman"/>
          <w:color w:val="000000"/>
        </w:rPr>
        <w:t>Ensuring that the Approved Provider Unit’s name is prominently displayed in all</w:t>
      </w:r>
      <w:r w:rsidR="00D42C5F" w:rsidRPr="00D42C5F">
        <w:rPr>
          <w:rFonts w:ascii="Times New Roman" w:hAnsi="Times New Roman"/>
          <w:color w:val="000000"/>
        </w:rPr>
        <w:t xml:space="preserve"> </w:t>
      </w:r>
      <w:r w:rsidRPr="00D42C5F">
        <w:rPr>
          <w:rFonts w:ascii="Times New Roman" w:hAnsi="Times New Roman"/>
          <w:color w:val="000000"/>
        </w:rPr>
        <w:t>marketing material and certificate</w:t>
      </w:r>
    </w:p>
    <w:p w:rsidR="0002361E" w:rsidRPr="0002361E" w:rsidRDefault="0002361E" w:rsidP="00511714">
      <w:pPr>
        <w:pStyle w:val="ListParagraph"/>
        <w:numPr>
          <w:ilvl w:val="0"/>
          <w:numId w:val="45"/>
        </w:numPr>
        <w:tabs>
          <w:tab w:val="left" w:pos="1440"/>
        </w:tabs>
        <w:autoSpaceDE w:val="0"/>
        <w:autoSpaceDN w:val="0"/>
        <w:adjustRightInd w:val="0"/>
        <w:spacing w:after="0" w:line="240" w:lineRule="auto"/>
        <w:ind w:left="1440" w:hanging="720"/>
        <w:rPr>
          <w:rFonts w:ascii="Times New Roman" w:hAnsi="Times New Roman"/>
          <w:color w:val="000000"/>
        </w:rPr>
      </w:pPr>
      <w:r w:rsidRPr="0002361E">
        <w:rPr>
          <w:rFonts w:ascii="Times New Roman" w:hAnsi="Times New Roman"/>
          <w:color w:val="000000"/>
        </w:rPr>
        <w:t>The name(s) of the organizations acting as the co-provider(s)</w:t>
      </w:r>
    </w:p>
    <w:p w:rsidR="0002361E" w:rsidRPr="0002361E" w:rsidRDefault="0002361E" w:rsidP="00511714">
      <w:pPr>
        <w:pStyle w:val="ListParagraph"/>
        <w:numPr>
          <w:ilvl w:val="0"/>
          <w:numId w:val="45"/>
        </w:numPr>
        <w:tabs>
          <w:tab w:val="left" w:pos="1440"/>
        </w:tabs>
        <w:autoSpaceDE w:val="0"/>
        <w:autoSpaceDN w:val="0"/>
        <w:adjustRightInd w:val="0"/>
        <w:spacing w:after="0" w:line="240" w:lineRule="auto"/>
        <w:ind w:left="1440" w:hanging="720"/>
        <w:rPr>
          <w:rFonts w:ascii="Times New Roman" w:hAnsi="Times New Roman"/>
          <w:color w:val="000000"/>
        </w:rPr>
      </w:pPr>
      <w:r w:rsidRPr="0002361E">
        <w:rPr>
          <w:rFonts w:ascii="Times New Roman" w:hAnsi="Times New Roman"/>
          <w:color w:val="000000"/>
        </w:rPr>
        <w:t>Statement of responsibility of the provider, including:</w:t>
      </w:r>
    </w:p>
    <w:p w:rsidR="0002361E" w:rsidRPr="00066F17" w:rsidRDefault="0002361E" w:rsidP="00C4071D">
      <w:pPr>
        <w:pStyle w:val="ListParagraph"/>
        <w:numPr>
          <w:ilvl w:val="0"/>
          <w:numId w:val="47"/>
        </w:numPr>
        <w:tabs>
          <w:tab w:val="left" w:pos="1800"/>
        </w:tabs>
        <w:autoSpaceDE w:val="0"/>
        <w:autoSpaceDN w:val="0"/>
        <w:adjustRightInd w:val="0"/>
        <w:spacing w:after="0" w:line="240" w:lineRule="auto"/>
        <w:ind w:left="2160" w:hanging="720"/>
        <w:rPr>
          <w:rFonts w:ascii="Times New Roman" w:hAnsi="Times New Roman"/>
          <w:color w:val="000000"/>
        </w:rPr>
      </w:pPr>
      <w:r w:rsidRPr="00066F17">
        <w:rPr>
          <w:rFonts w:ascii="Times New Roman" w:hAnsi="Times New Roman"/>
          <w:color w:val="000000"/>
        </w:rPr>
        <w:t>Determining educational objectives and content</w:t>
      </w:r>
    </w:p>
    <w:p w:rsidR="0002361E" w:rsidRPr="00066F17" w:rsidRDefault="0002361E" w:rsidP="00C4071D">
      <w:pPr>
        <w:pStyle w:val="ListParagraph"/>
        <w:numPr>
          <w:ilvl w:val="0"/>
          <w:numId w:val="47"/>
        </w:numPr>
        <w:tabs>
          <w:tab w:val="left" w:pos="1800"/>
        </w:tabs>
        <w:autoSpaceDE w:val="0"/>
        <w:autoSpaceDN w:val="0"/>
        <w:adjustRightInd w:val="0"/>
        <w:spacing w:after="0" w:line="240" w:lineRule="auto"/>
        <w:ind w:left="2160" w:hanging="720"/>
        <w:rPr>
          <w:rFonts w:ascii="Times New Roman" w:hAnsi="Times New Roman"/>
          <w:color w:val="000000"/>
        </w:rPr>
      </w:pPr>
      <w:r w:rsidRPr="00066F17">
        <w:rPr>
          <w:rFonts w:ascii="Times New Roman" w:hAnsi="Times New Roman"/>
          <w:color w:val="000000"/>
        </w:rPr>
        <w:t>Selecting planners, presenters faculty, authors, and content reviewers</w:t>
      </w:r>
    </w:p>
    <w:p w:rsidR="0002361E" w:rsidRPr="00066F17" w:rsidRDefault="0002361E" w:rsidP="00C4071D">
      <w:pPr>
        <w:pStyle w:val="ListParagraph"/>
        <w:numPr>
          <w:ilvl w:val="0"/>
          <w:numId w:val="47"/>
        </w:numPr>
        <w:tabs>
          <w:tab w:val="left" w:pos="1800"/>
        </w:tabs>
        <w:autoSpaceDE w:val="0"/>
        <w:autoSpaceDN w:val="0"/>
        <w:adjustRightInd w:val="0"/>
        <w:spacing w:after="0" w:line="240" w:lineRule="auto"/>
        <w:ind w:left="2160" w:hanging="720"/>
        <w:rPr>
          <w:rFonts w:ascii="Times New Roman" w:hAnsi="Times New Roman"/>
          <w:color w:val="000000"/>
        </w:rPr>
      </w:pPr>
      <w:r w:rsidRPr="00066F17">
        <w:rPr>
          <w:rFonts w:ascii="Times New Roman" w:hAnsi="Times New Roman"/>
          <w:color w:val="000000"/>
        </w:rPr>
        <w:t>Awarding of contact hours</w:t>
      </w:r>
    </w:p>
    <w:p w:rsidR="0002361E" w:rsidRPr="00066F17" w:rsidRDefault="0002361E" w:rsidP="00C4071D">
      <w:pPr>
        <w:pStyle w:val="ListParagraph"/>
        <w:numPr>
          <w:ilvl w:val="0"/>
          <w:numId w:val="47"/>
        </w:numPr>
        <w:tabs>
          <w:tab w:val="left" w:pos="1800"/>
        </w:tabs>
        <w:autoSpaceDE w:val="0"/>
        <w:autoSpaceDN w:val="0"/>
        <w:adjustRightInd w:val="0"/>
        <w:spacing w:after="0" w:line="240" w:lineRule="auto"/>
        <w:ind w:left="2160" w:hanging="720"/>
        <w:rPr>
          <w:rFonts w:ascii="Times New Roman" w:hAnsi="Times New Roman"/>
          <w:color w:val="000000"/>
        </w:rPr>
      </w:pPr>
      <w:r w:rsidRPr="00066F17">
        <w:rPr>
          <w:rFonts w:ascii="Times New Roman" w:hAnsi="Times New Roman"/>
          <w:color w:val="000000"/>
        </w:rPr>
        <w:t>Recordkeeping procedures</w:t>
      </w:r>
    </w:p>
    <w:p w:rsidR="0002361E" w:rsidRPr="00066F17" w:rsidRDefault="0002361E" w:rsidP="00C4071D">
      <w:pPr>
        <w:pStyle w:val="ListParagraph"/>
        <w:numPr>
          <w:ilvl w:val="0"/>
          <w:numId w:val="47"/>
        </w:numPr>
        <w:tabs>
          <w:tab w:val="left" w:pos="1800"/>
        </w:tabs>
        <w:autoSpaceDE w:val="0"/>
        <w:autoSpaceDN w:val="0"/>
        <w:adjustRightInd w:val="0"/>
        <w:spacing w:after="0" w:line="240" w:lineRule="auto"/>
        <w:ind w:left="2160" w:hanging="720"/>
        <w:rPr>
          <w:rFonts w:ascii="Times New Roman" w:hAnsi="Times New Roman"/>
          <w:color w:val="000000"/>
        </w:rPr>
      </w:pPr>
      <w:r w:rsidRPr="00066F17">
        <w:rPr>
          <w:rFonts w:ascii="Times New Roman" w:hAnsi="Times New Roman"/>
          <w:color w:val="000000"/>
        </w:rPr>
        <w:t xml:space="preserve">Developing evaluation methods </w:t>
      </w:r>
    </w:p>
    <w:p w:rsidR="0002361E" w:rsidRPr="00066F17" w:rsidRDefault="0002361E" w:rsidP="00C4071D">
      <w:pPr>
        <w:pStyle w:val="ListParagraph"/>
        <w:numPr>
          <w:ilvl w:val="0"/>
          <w:numId w:val="47"/>
        </w:numPr>
        <w:tabs>
          <w:tab w:val="left" w:pos="1800"/>
        </w:tabs>
        <w:autoSpaceDE w:val="0"/>
        <w:autoSpaceDN w:val="0"/>
        <w:adjustRightInd w:val="0"/>
        <w:spacing w:after="0" w:line="240" w:lineRule="auto"/>
        <w:ind w:left="2160" w:hanging="720"/>
        <w:rPr>
          <w:rFonts w:ascii="Times New Roman" w:hAnsi="Times New Roman"/>
          <w:color w:val="000000"/>
        </w:rPr>
      </w:pPr>
      <w:r w:rsidRPr="00066F17">
        <w:rPr>
          <w:rFonts w:ascii="Times New Roman" w:hAnsi="Times New Roman"/>
          <w:color w:val="000000"/>
        </w:rPr>
        <w:t>Managing commercial support or sponsorship</w:t>
      </w:r>
    </w:p>
    <w:p w:rsidR="0002361E" w:rsidRPr="00D42C5F" w:rsidRDefault="0002361E" w:rsidP="00511714">
      <w:pPr>
        <w:pStyle w:val="ListParagraph"/>
        <w:numPr>
          <w:ilvl w:val="0"/>
          <w:numId w:val="46"/>
        </w:numPr>
        <w:tabs>
          <w:tab w:val="left" w:pos="1440"/>
        </w:tabs>
        <w:autoSpaceDE w:val="0"/>
        <w:autoSpaceDN w:val="0"/>
        <w:adjustRightInd w:val="0"/>
        <w:spacing w:after="0" w:line="240" w:lineRule="auto"/>
        <w:ind w:left="1440" w:hanging="720"/>
        <w:rPr>
          <w:rFonts w:ascii="Times New Roman" w:hAnsi="Times New Roman"/>
          <w:color w:val="000000"/>
        </w:rPr>
      </w:pPr>
      <w:r w:rsidRPr="00D42C5F">
        <w:rPr>
          <w:rFonts w:ascii="Times New Roman" w:hAnsi="Times New Roman"/>
          <w:color w:val="000000"/>
        </w:rPr>
        <w:t>Name and signature of the individual legally authorized to enter into contracts</w:t>
      </w:r>
      <w:r w:rsidR="00D42C5F" w:rsidRPr="00D42C5F">
        <w:rPr>
          <w:rFonts w:ascii="Times New Roman" w:hAnsi="Times New Roman"/>
          <w:color w:val="000000"/>
        </w:rPr>
        <w:t xml:space="preserve"> </w:t>
      </w:r>
      <w:r w:rsidRPr="00D42C5F">
        <w:rPr>
          <w:rFonts w:ascii="Times New Roman" w:hAnsi="Times New Roman"/>
          <w:color w:val="000000"/>
        </w:rPr>
        <w:t>on behalf of the Approved Provider Unit</w:t>
      </w:r>
    </w:p>
    <w:p w:rsidR="0002361E" w:rsidRPr="00D42C5F" w:rsidRDefault="0002361E" w:rsidP="00511714">
      <w:pPr>
        <w:pStyle w:val="ListParagraph"/>
        <w:numPr>
          <w:ilvl w:val="0"/>
          <w:numId w:val="46"/>
        </w:numPr>
        <w:tabs>
          <w:tab w:val="left" w:pos="1440"/>
        </w:tabs>
        <w:autoSpaceDE w:val="0"/>
        <w:autoSpaceDN w:val="0"/>
        <w:adjustRightInd w:val="0"/>
        <w:spacing w:after="0" w:line="240" w:lineRule="auto"/>
        <w:ind w:left="1440" w:hanging="720"/>
        <w:rPr>
          <w:rFonts w:ascii="Times New Roman" w:hAnsi="Times New Roman"/>
          <w:color w:val="000000"/>
        </w:rPr>
      </w:pPr>
      <w:r w:rsidRPr="00D42C5F">
        <w:rPr>
          <w:rFonts w:ascii="Times New Roman" w:hAnsi="Times New Roman"/>
          <w:color w:val="000000"/>
        </w:rPr>
        <w:t>Name and signature of the individual legally authorized to enter into contracts</w:t>
      </w:r>
      <w:r w:rsidR="00D42C5F" w:rsidRPr="00D42C5F">
        <w:rPr>
          <w:rFonts w:ascii="Times New Roman" w:hAnsi="Times New Roman"/>
          <w:color w:val="000000"/>
        </w:rPr>
        <w:t xml:space="preserve"> </w:t>
      </w:r>
      <w:r w:rsidRPr="00D42C5F">
        <w:rPr>
          <w:rFonts w:ascii="Times New Roman" w:hAnsi="Times New Roman"/>
          <w:color w:val="000000"/>
        </w:rPr>
        <w:t>on behalf of the co-provider(s)</w:t>
      </w:r>
    </w:p>
    <w:p w:rsidR="0002361E" w:rsidRPr="0002361E" w:rsidRDefault="0002361E" w:rsidP="00511714">
      <w:pPr>
        <w:pStyle w:val="ListParagraph"/>
        <w:numPr>
          <w:ilvl w:val="0"/>
          <w:numId w:val="46"/>
        </w:numPr>
        <w:tabs>
          <w:tab w:val="left" w:pos="1440"/>
        </w:tabs>
        <w:spacing w:after="0" w:line="240" w:lineRule="auto"/>
        <w:ind w:left="1440" w:hanging="720"/>
        <w:rPr>
          <w:rFonts w:ascii="Times New Roman" w:hAnsi="Times New Roman"/>
        </w:rPr>
      </w:pPr>
      <w:r w:rsidRPr="0002361E">
        <w:rPr>
          <w:rFonts w:ascii="Times New Roman" w:hAnsi="Times New Roman"/>
          <w:color w:val="000000"/>
        </w:rPr>
        <w:t>Date the agreement was signed</w:t>
      </w:r>
    </w:p>
    <w:p w:rsidR="0002361E" w:rsidRPr="00460335" w:rsidRDefault="0002361E" w:rsidP="0002361E">
      <w:pPr>
        <w:autoSpaceDE w:val="0"/>
        <w:autoSpaceDN w:val="0"/>
        <w:adjustRightInd w:val="0"/>
        <w:spacing w:after="0" w:line="240" w:lineRule="auto"/>
        <w:rPr>
          <w:rFonts w:ascii="Times New Roman" w:hAnsi="Times New Roman"/>
          <w:sz w:val="10"/>
          <w:szCs w:val="10"/>
        </w:rPr>
      </w:pPr>
    </w:p>
    <w:p w:rsidR="0002361E" w:rsidRPr="00CA438F" w:rsidRDefault="0002361E" w:rsidP="00874DA6">
      <w:pPr>
        <w:autoSpaceDE w:val="0"/>
        <w:autoSpaceDN w:val="0"/>
        <w:adjustRightInd w:val="0"/>
        <w:spacing w:after="0" w:line="240" w:lineRule="auto"/>
        <w:rPr>
          <w:rFonts w:ascii="Times New Roman" w:hAnsi="Times New Roman"/>
          <w:color w:val="C00000"/>
        </w:rPr>
      </w:pPr>
      <w:r w:rsidRPr="00CA438F">
        <w:rPr>
          <w:rFonts w:ascii="Times New Roman" w:hAnsi="Times New Roman"/>
          <w:b/>
          <w:color w:val="C00000"/>
        </w:rPr>
        <w:t>Quality Improvement Tool</w:t>
      </w:r>
    </w:p>
    <w:p w:rsidR="0002361E" w:rsidRDefault="0002361E" w:rsidP="00D42C5F">
      <w:pPr>
        <w:autoSpaceDE w:val="0"/>
        <w:autoSpaceDN w:val="0"/>
        <w:adjustRightInd w:val="0"/>
        <w:spacing w:after="0" w:line="240" w:lineRule="auto"/>
        <w:ind w:left="720"/>
        <w:rPr>
          <w:rFonts w:ascii="Times New Roman" w:hAnsi="Times New Roman"/>
        </w:rPr>
      </w:pPr>
      <w:r w:rsidRPr="0002361E">
        <w:rPr>
          <w:rFonts w:ascii="Times New Roman" w:hAnsi="Times New Roman"/>
        </w:rPr>
        <w:t>After the completion of the activity, create a summative evaluation from the learners’ evaluations. Then complete the QI Tool.</w:t>
      </w:r>
      <w:r w:rsidRPr="0002361E">
        <w:rPr>
          <w:rFonts w:ascii="Times New Roman" w:hAnsi="Times New Roman"/>
          <w:color w:val="FF0000"/>
        </w:rPr>
        <w:t xml:space="preserve"> </w:t>
      </w:r>
      <w:r w:rsidRPr="0002361E">
        <w:rPr>
          <w:rFonts w:ascii="Times New Roman" w:hAnsi="Times New Roman"/>
        </w:rPr>
        <w:t xml:space="preserve">This tool is designed to help you make final decisions about the activity – can it be repeated, is it now done, or do we need to plan something different? Keep the completed tool in your file with the other material. </w:t>
      </w:r>
    </w:p>
    <w:p w:rsidR="00D42C5F" w:rsidRDefault="00D42C5F" w:rsidP="00D42C5F">
      <w:pPr>
        <w:autoSpaceDE w:val="0"/>
        <w:autoSpaceDN w:val="0"/>
        <w:adjustRightInd w:val="0"/>
        <w:spacing w:after="0" w:line="240" w:lineRule="auto"/>
        <w:ind w:left="720"/>
        <w:rPr>
          <w:rFonts w:ascii="Times New Roman" w:hAnsi="Times New Roman"/>
        </w:rPr>
      </w:pPr>
    </w:p>
    <w:p w:rsidR="00D42C5F" w:rsidRPr="0002361E" w:rsidRDefault="00387C44" w:rsidP="00D42C5F">
      <w:pPr>
        <w:autoSpaceDE w:val="0"/>
        <w:autoSpaceDN w:val="0"/>
        <w:adjustRightInd w:val="0"/>
        <w:spacing w:after="0" w:line="240" w:lineRule="auto"/>
        <w:ind w:left="720"/>
        <w:rPr>
          <w:rFonts w:ascii="Times New Roman" w:hAnsi="Times New Roman"/>
        </w:rPr>
      </w:pPr>
      <w:r w:rsidRPr="00387C44">
        <w:rPr>
          <w:rFonts w:ascii="Times New Roman" w:hAnsi="Times New Roman"/>
          <w:b/>
          <w:color w:val="C00000"/>
        </w:rPr>
        <w:t>Note</w:t>
      </w:r>
      <w:r w:rsidR="00D42C5F">
        <w:rPr>
          <w:rFonts w:ascii="Times New Roman" w:hAnsi="Times New Roman"/>
        </w:rPr>
        <w:t xml:space="preserve">: You may use the QI Tool that is attached </w:t>
      </w:r>
      <w:r w:rsidR="008E0863">
        <w:rPr>
          <w:rFonts w:ascii="Times New Roman" w:hAnsi="Times New Roman"/>
        </w:rPr>
        <w:t xml:space="preserve">to the Faculty Directed Documentation Form </w:t>
      </w:r>
      <w:r w:rsidR="00D42C5F">
        <w:rPr>
          <w:rFonts w:ascii="Times New Roman" w:hAnsi="Times New Roman"/>
        </w:rPr>
        <w:t>or adapt it to your provider unit</w:t>
      </w:r>
      <w:r w:rsidR="00874DA6">
        <w:rPr>
          <w:rFonts w:ascii="Times New Roman" w:hAnsi="Times New Roman"/>
        </w:rPr>
        <w:t>’s needs</w:t>
      </w:r>
      <w:r w:rsidR="00D42C5F">
        <w:rPr>
          <w:rFonts w:ascii="Times New Roman" w:hAnsi="Times New Roman"/>
        </w:rPr>
        <w:t>. You must include these questions but may add others.</w:t>
      </w:r>
    </w:p>
    <w:p w:rsidR="0002361E" w:rsidRPr="0002361E" w:rsidRDefault="0002361E" w:rsidP="0002361E">
      <w:pPr>
        <w:autoSpaceDE w:val="0"/>
        <w:autoSpaceDN w:val="0"/>
        <w:adjustRightInd w:val="0"/>
        <w:spacing w:after="0" w:line="240" w:lineRule="auto"/>
        <w:rPr>
          <w:rFonts w:ascii="Times New Roman" w:hAnsi="Times New Roman"/>
          <w:color w:val="9C7EBA"/>
        </w:rPr>
      </w:pPr>
    </w:p>
    <w:p w:rsidR="002F6511" w:rsidRDefault="002F6511">
      <w:pPr>
        <w:rPr>
          <w:rFonts w:ascii="Times New Roman" w:hAnsi="Times New Roman"/>
        </w:rPr>
      </w:pPr>
      <w:r>
        <w:rPr>
          <w:rFonts w:ascii="Times New Roman" w:hAnsi="Times New Roman"/>
        </w:rPr>
        <w:br w:type="page"/>
      </w:r>
    </w:p>
    <w:p w:rsidR="002F6511" w:rsidRPr="00312C81" w:rsidRDefault="002F6511" w:rsidP="002F6511">
      <w:pPr>
        <w:spacing w:after="0" w:line="240" w:lineRule="auto"/>
        <w:rPr>
          <w:rFonts w:ascii="Times New Roman" w:hAnsi="Times New Roman"/>
          <w:color w:val="C00000"/>
          <w:sz w:val="28"/>
          <w:szCs w:val="28"/>
        </w:rPr>
      </w:pPr>
      <w:r w:rsidRPr="00312C81">
        <w:rPr>
          <w:rFonts w:ascii="Times New Roman" w:hAnsi="Times New Roman"/>
          <w:b/>
          <w:color w:val="C00000"/>
          <w:sz w:val="28"/>
          <w:szCs w:val="28"/>
        </w:rPr>
        <w:lastRenderedPageBreak/>
        <w:t>Chapter</w:t>
      </w:r>
      <w:r w:rsidR="00987931">
        <w:rPr>
          <w:rFonts w:ascii="Times New Roman" w:hAnsi="Times New Roman"/>
          <w:b/>
          <w:color w:val="C00000"/>
          <w:sz w:val="28"/>
          <w:szCs w:val="28"/>
        </w:rPr>
        <w:t xml:space="preserve"> </w:t>
      </w:r>
      <w:r w:rsidRPr="00312C81">
        <w:rPr>
          <w:rFonts w:ascii="Times New Roman" w:hAnsi="Times New Roman"/>
          <w:b/>
          <w:color w:val="C00000"/>
          <w:sz w:val="28"/>
          <w:szCs w:val="28"/>
        </w:rPr>
        <w:t>5</w:t>
      </w:r>
      <w:r w:rsidR="00312C81">
        <w:rPr>
          <w:rFonts w:ascii="Times New Roman" w:hAnsi="Times New Roman"/>
          <w:b/>
          <w:color w:val="C00000"/>
          <w:sz w:val="28"/>
          <w:szCs w:val="28"/>
        </w:rPr>
        <w:t xml:space="preserve"> - </w:t>
      </w:r>
      <w:r w:rsidRPr="00312C81">
        <w:rPr>
          <w:rFonts w:ascii="Times New Roman" w:hAnsi="Times New Roman"/>
          <w:b/>
          <w:color w:val="C00000"/>
          <w:sz w:val="28"/>
          <w:szCs w:val="28"/>
        </w:rPr>
        <w:t xml:space="preserve">Independent Study Activities for Approved Provider Units   </w:t>
      </w:r>
    </w:p>
    <w:p w:rsidR="002F6511" w:rsidRPr="002F6511" w:rsidRDefault="002F6511" w:rsidP="002F6511">
      <w:pPr>
        <w:spacing w:after="0" w:line="240" w:lineRule="auto"/>
        <w:rPr>
          <w:rFonts w:ascii="Times New Roman" w:hAnsi="Times New Roman"/>
          <w:sz w:val="16"/>
          <w:szCs w:val="16"/>
        </w:rPr>
      </w:pPr>
    </w:p>
    <w:p w:rsidR="002F6511" w:rsidRPr="002F6511" w:rsidRDefault="002F6511" w:rsidP="002F6511">
      <w:pPr>
        <w:spacing w:after="0" w:line="240" w:lineRule="auto"/>
        <w:rPr>
          <w:rFonts w:ascii="Times New Roman" w:hAnsi="Times New Roman"/>
        </w:rPr>
      </w:pPr>
      <w:r w:rsidRPr="002F6511">
        <w:rPr>
          <w:rFonts w:ascii="Times New Roman" w:hAnsi="Times New Roman"/>
        </w:rPr>
        <w:t>This chapter has been developed to guide you in completing the Independent Study Documentation Form for your independent study activity. This chapter has been organized into two sections:</w:t>
      </w:r>
    </w:p>
    <w:p w:rsidR="002F6511" w:rsidRPr="002F6511" w:rsidRDefault="002F6511" w:rsidP="002F6511">
      <w:pPr>
        <w:pStyle w:val="ListParagraph"/>
        <w:spacing w:after="0" w:line="240" w:lineRule="auto"/>
        <w:ind w:hanging="720"/>
        <w:rPr>
          <w:rFonts w:ascii="Times New Roman" w:hAnsi="Times New Roman"/>
        </w:rPr>
      </w:pPr>
      <w:r w:rsidRPr="002F6511">
        <w:rPr>
          <w:rFonts w:ascii="Times New Roman" w:hAnsi="Times New Roman"/>
        </w:rPr>
        <w:t>1.</w:t>
      </w:r>
      <w:r w:rsidRPr="002F6511">
        <w:rPr>
          <w:rFonts w:ascii="Times New Roman" w:hAnsi="Times New Roman"/>
        </w:rPr>
        <w:tab/>
        <w:t>General information to explain what is required in each section of the documentation form.</w:t>
      </w:r>
    </w:p>
    <w:p w:rsidR="002F6511" w:rsidRPr="002F6511" w:rsidRDefault="002F6511" w:rsidP="002F6511">
      <w:pPr>
        <w:pStyle w:val="ListParagraph"/>
        <w:spacing w:after="0" w:line="240" w:lineRule="auto"/>
        <w:ind w:hanging="720"/>
        <w:rPr>
          <w:rFonts w:ascii="Times New Roman" w:hAnsi="Times New Roman"/>
        </w:rPr>
      </w:pPr>
      <w:r w:rsidRPr="002F6511">
        <w:rPr>
          <w:rFonts w:ascii="Times New Roman" w:hAnsi="Times New Roman"/>
        </w:rPr>
        <w:t>2.</w:t>
      </w:r>
      <w:r w:rsidRPr="002F6511">
        <w:rPr>
          <w:rFonts w:ascii="Times New Roman" w:hAnsi="Times New Roman"/>
        </w:rPr>
        <w:tab/>
        <w:t>Information about the Independent Study Addendum</w:t>
      </w:r>
    </w:p>
    <w:p w:rsidR="004B7DF2" w:rsidRPr="00CA438F" w:rsidRDefault="004B7DF2" w:rsidP="002F6511">
      <w:pPr>
        <w:spacing w:after="0" w:line="240" w:lineRule="auto"/>
        <w:ind w:right="-360"/>
        <w:rPr>
          <w:rFonts w:ascii="Times New Roman" w:hAnsi="Times New Roman"/>
          <w:sz w:val="12"/>
          <w:szCs w:val="12"/>
        </w:rPr>
      </w:pPr>
    </w:p>
    <w:p w:rsidR="002F6511" w:rsidRPr="002F6511" w:rsidRDefault="002F6511" w:rsidP="00720637">
      <w:pPr>
        <w:spacing w:after="0" w:line="228" w:lineRule="auto"/>
        <w:ind w:right="-547"/>
        <w:rPr>
          <w:rFonts w:ascii="Times New Roman" w:hAnsi="Times New Roman"/>
        </w:rPr>
      </w:pPr>
      <w:r w:rsidRPr="002F6511">
        <w:rPr>
          <w:rFonts w:ascii="Times New Roman" w:hAnsi="Times New Roman"/>
        </w:rPr>
        <w:t xml:space="preserve">An </w:t>
      </w:r>
      <w:r w:rsidRPr="002F6511">
        <w:rPr>
          <w:rFonts w:ascii="Times New Roman" w:hAnsi="Times New Roman"/>
          <w:b/>
          <w:color w:val="C00000"/>
        </w:rPr>
        <w:t>independent study</w:t>
      </w:r>
      <w:r w:rsidRPr="002F6511">
        <w:rPr>
          <w:rFonts w:ascii="Times New Roman" w:hAnsi="Times New Roman"/>
          <w:color w:val="C00000"/>
        </w:rPr>
        <w:t xml:space="preserve"> </w:t>
      </w:r>
      <w:r w:rsidRPr="002F6511">
        <w:rPr>
          <w:rFonts w:ascii="Times New Roman" w:hAnsi="Times New Roman"/>
        </w:rPr>
        <w:t>CE activity is designed for completion by learners, independently, at the learner’s own pace and at a time of the learner’s choice. The provider designs the educational activity and determines the amount of credit to be awarded. Examples of independent study activities include but are not limited to viewing videotapes or listening to audio tapes and completing post test questions; accessing on-line activities; reading selected article(s) and completing post-test questions; and learning and practicing skills independently and seeking an instructor to evaluate a return demonstration. Knowledge and use of adult learning principles should be reflected in all aspects of the educational design, i.e. objectives, content, teaching methods, etc. Periodic review of evaluation feedback from learners is an important aspect of ongoing monitoring of effectiveness of the activity.</w:t>
      </w:r>
    </w:p>
    <w:p w:rsidR="002F6511" w:rsidRPr="00CA438F" w:rsidRDefault="002F6511" w:rsidP="00720637">
      <w:pPr>
        <w:spacing w:after="0" w:line="228" w:lineRule="auto"/>
        <w:rPr>
          <w:rFonts w:ascii="Times New Roman" w:hAnsi="Times New Roman"/>
          <w:sz w:val="12"/>
          <w:szCs w:val="12"/>
        </w:rPr>
      </w:pPr>
    </w:p>
    <w:p w:rsidR="002F6511" w:rsidRPr="002F6511" w:rsidRDefault="002F6511" w:rsidP="00720637">
      <w:pPr>
        <w:spacing w:after="0" w:line="228" w:lineRule="auto"/>
        <w:rPr>
          <w:rFonts w:ascii="Times New Roman" w:hAnsi="Times New Roman"/>
        </w:rPr>
      </w:pPr>
      <w:r w:rsidRPr="002F6511">
        <w:rPr>
          <w:rFonts w:ascii="Times New Roman" w:hAnsi="Times New Roman"/>
        </w:rPr>
        <w:t>An independent study activity may be repeated as often as desired so long as the Nurse Planner determines it is still current unless substantial changes are made.</w:t>
      </w:r>
    </w:p>
    <w:p w:rsidR="002F6511" w:rsidRPr="00720637" w:rsidRDefault="002F6511" w:rsidP="00720637">
      <w:pPr>
        <w:autoSpaceDE w:val="0"/>
        <w:autoSpaceDN w:val="0"/>
        <w:adjustRightInd w:val="0"/>
        <w:spacing w:after="0" w:line="228" w:lineRule="auto"/>
        <w:rPr>
          <w:rFonts w:ascii="Times New Roman" w:hAnsi="Times New Roman"/>
          <w:color w:val="FFFFFF"/>
          <w:sz w:val="10"/>
          <w:szCs w:val="10"/>
        </w:rPr>
      </w:pPr>
      <w:r w:rsidRPr="00720637">
        <w:rPr>
          <w:rFonts w:ascii="Times New Roman" w:hAnsi="Times New Roman"/>
          <w:color w:val="FFFFFF"/>
          <w:sz w:val="10"/>
          <w:szCs w:val="10"/>
        </w:rPr>
        <w:t>Chapter 7</w:t>
      </w:r>
    </w:p>
    <w:p w:rsidR="002F6511" w:rsidRPr="00CA438F" w:rsidRDefault="002F6511" w:rsidP="00720637">
      <w:pPr>
        <w:autoSpaceDE w:val="0"/>
        <w:autoSpaceDN w:val="0"/>
        <w:adjustRightInd w:val="0"/>
        <w:spacing w:after="0" w:line="228" w:lineRule="auto"/>
        <w:rPr>
          <w:rFonts w:ascii="Times New Roman" w:hAnsi="Times New Roman"/>
          <w:b/>
          <w:color w:val="C00000"/>
        </w:rPr>
      </w:pPr>
      <w:r w:rsidRPr="00CA438F">
        <w:rPr>
          <w:rFonts w:ascii="Times New Roman" w:hAnsi="Times New Roman"/>
          <w:b/>
          <w:color w:val="C00000"/>
        </w:rPr>
        <w:t>Documentation Form</w:t>
      </w:r>
    </w:p>
    <w:p w:rsidR="002F6511" w:rsidRPr="002F6511" w:rsidRDefault="002F6511" w:rsidP="00720637">
      <w:pPr>
        <w:autoSpaceDE w:val="0"/>
        <w:autoSpaceDN w:val="0"/>
        <w:adjustRightInd w:val="0"/>
        <w:spacing w:after="0" w:line="228" w:lineRule="auto"/>
        <w:rPr>
          <w:rFonts w:ascii="Times New Roman" w:hAnsi="Times New Roman"/>
          <w:color w:val="000000"/>
        </w:rPr>
      </w:pPr>
      <w:r w:rsidRPr="002F6511">
        <w:rPr>
          <w:rFonts w:ascii="Times New Roman" w:hAnsi="Times New Roman"/>
          <w:color w:val="000000"/>
        </w:rPr>
        <w:t>The documentation form has items that are numbered from 1 through 20. The following is a description of these items.</w:t>
      </w:r>
    </w:p>
    <w:p w:rsidR="002F6511" w:rsidRPr="00720637" w:rsidRDefault="002F6511" w:rsidP="00720637">
      <w:pPr>
        <w:autoSpaceDE w:val="0"/>
        <w:autoSpaceDN w:val="0"/>
        <w:adjustRightInd w:val="0"/>
        <w:spacing w:after="0" w:line="228" w:lineRule="auto"/>
        <w:rPr>
          <w:rFonts w:ascii="Times New Roman" w:hAnsi="Times New Roman"/>
          <w:color w:val="000000"/>
          <w:sz w:val="12"/>
          <w:szCs w:val="12"/>
        </w:rPr>
      </w:pPr>
    </w:p>
    <w:p w:rsidR="002F6511" w:rsidRPr="00CA438F" w:rsidRDefault="002F6511" w:rsidP="00720637">
      <w:pPr>
        <w:autoSpaceDE w:val="0"/>
        <w:autoSpaceDN w:val="0"/>
        <w:adjustRightInd w:val="0"/>
        <w:spacing w:after="0" w:line="228" w:lineRule="auto"/>
        <w:rPr>
          <w:rFonts w:ascii="Times New Roman" w:hAnsi="Times New Roman"/>
          <w:color w:val="C00000"/>
        </w:rPr>
      </w:pPr>
      <w:r w:rsidRPr="0002361E">
        <w:rPr>
          <w:rFonts w:ascii="Times New Roman" w:hAnsi="Times New Roman"/>
          <w:color w:val="000000"/>
        </w:rPr>
        <w:t xml:space="preserve">Items 1 through </w:t>
      </w:r>
      <w:r w:rsidR="00A21DF4">
        <w:rPr>
          <w:rFonts w:ascii="Times New Roman" w:hAnsi="Times New Roman"/>
          <w:color w:val="000000"/>
        </w:rPr>
        <w:t>7</w:t>
      </w:r>
      <w:r w:rsidRPr="0002361E">
        <w:rPr>
          <w:rFonts w:ascii="Times New Roman" w:hAnsi="Times New Roman"/>
          <w:color w:val="000000"/>
        </w:rPr>
        <w:t xml:space="preserve"> are related to </w:t>
      </w:r>
      <w:r w:rsidRPr="00CA438F">
        <w:rPr>
          <w:rFonts w:ascii="Times New Roman" w:hAnsi="Times New Roman"/>
          <w:b/>
          <w:color w:val="C00000"/>
        </w:rPr>
        <w:t>Demographic Data</w:t>
      </w:r>
      <w:r w:rsidRPr="00CA438F">
        <w:rPr>
          <w:rFonts w:ascii="Times New Roman" w:hAnsi="Times New Roman"/>
          <w:color w:val="C00000"/>
        </w:rPr>
        <w:t xml:space="preserve">. </w:t>
      </w:r>
    </w:p>
    <w:p w:rsidR="002F6511" w:rsidRDefault="002F6511" w:rsidP="00720637">
      <w:pPr>
        <w:pStyle w:val="ListParagraph"/>
        <w:autoSpaceDE w:val="0"/>
        <w:autoSpaceDN w:val="0"/>
        <w:adjustRightInd w:val="0"/>
        <w:spacing w:after="0" w:line="228" w:lineRule="auto"/>
        <w:ind w:hanging="720"/>
        <w:rPr>
          <w:rFonts w:ascii="Times New Roman" w:hAnsi="Times New Roman"/>
          <w:color w:val="000000"/>
        </w:rPr>
      </w:pPr>
      <w:r>
        <w:rPr>
          <w:rFonts w:ascii="Times New Roman" w:hAnsi="Times New Roman"/>
          <w:color w:val="000000"/>
        </w:rPr>
        <w:t>1.</w:t>
      </w:r>
      <w:r>
        <w:rPr>
          <w:rFonts w:ascii="Times New Roman" w:hAnsi="Times New Roman"/>
          <w:color w:val="000000"/>
        </w:rPr>
        <w:tab/>
      </w:r>
      <w:r w:rsidRPr="0002361E">
        <w:rPr>
          <w:rFonts w:ascii="Times New Roman" w:hAnsi="Times New Roman"/>
          <w:color w:val="000000"/>
        </w:rPr>
        <w:t xml:space="preserve">List the title of the activity. This title needs to appear the same throughout the documentation form and all attachments such as the certificate, advertising, etc. </w:t>
      </w:r>
    </w:p>
    <w:p w:rsidR="002F6511" w:rsidRDefault="002F6511" w:rsidP="00720637">
      <w:pPr>
        <w:pStyle w:val="ListParagraph"/>
        <w:autoSpaceDE w:val="0"/>
        <w:autoSpaceDN w:val="0"/>
        <w:adjustRightInd w:val="0"/>
        <w:spacing w:after="0" w:line="228" w:lineRule="auto"/>
        <w:ind w:hanging="720"/>
        <w:rPr>
          <w:rFonts w:ascii="Times New Roman" w:hAnsi="Times New Roman"/>
          <w:color w:val="000000"/>
        </w:rPr>
      </w:pPr>
      <w:r>
        <w:rPr>
          <w:rFonts w:ascii="Times New Roman" w:hAnsi="Times New Roman"/>
          <w:color w:val="000000"/>
        </w:rPr>
        <w:t>2.</w:t>
      </w:r>
      <w:r>
        <w:rPr>
          <w:rFonts w:ascii="Times New Roman" w:hAnsi="Times New Roman"/>
          <w:color w:val="000000"/>
        </w:rPr>
        <w:tab/>
      </w:r>
      <w:r w:rsidRPr="002F6511">
        <w:rPr>
          <w:rFonts w:ascii="Times New Roman" w:hAnsi="Times New Roman"/>
          <w:color w:val="000000"/>
        </w:rPr>
        <w:t xml:space="preserve">List the date the documentation form is completed. The documentation form must be completed before the study goes live. </w:t>
      </w:r>
    </w:p>
    <w:p w:rsidR="002F6511" w:rsidRDefault="002F6511" w:rsidP="00720637">
      <w:pPr>
        <w:pStyle w:val="ListParagraph"/>
        <w:autoSpaceDE w:val="0"/>
        <w:autoSpaceDN w:val="0"/>
        <w:adjustRightInd w:val="0"/>
        <w:spacing w:after="0" w:line="228" w:lineRule="auto"/>
        <w:ind w:hanging="720"/>
        <w:rPr>
          <w:rFonts w:ascii="Times New Roman" w:hAnsi="Times New Roman"/>
        </w:rPr>
      </w:pPr>
      <w:r>
        <w:rPr>
          <w:rFonts w:ascii="Times New Roman" w:hAnsi="Times New Roman"/>
          <w:color w:val="000000"/>
        </w:rPr>
        <w:t>3.</w:t>
      </w:r>
      <w:r>
        <w:rPr>
          <w:rFonts w:ascii="Times New Roman" w:hAnsi="Times New Roman"/>
          <w:color w:val="000000"/>
        </w:rPr>
        <w:tab/>
      </w:r>
      <w:r w:rsidRPr="002F6511">
        <w:rPr>
          <w:rFonts w:ascii="Times New Roman" w:hAnsi="Times New Roman"/>
        </w:rPr>
        <w:t>List the number of contact hours you wish to provide for your activity.</w:t>
      </w:r>
    </w:p>
    <w:p w:rsidR="002F6511" w:rsidRDefault="002F6511" w:rsidP="00720637">
      <w:pPr>
        <w:pStyle w:val="ListParagraph"/>
        <w:autoSpaceDE w:val="0"/>
        <w:autoSpaceDN w:val="0"/>
        <w:adjustRightInd w:val="0"/>
        <w:spacing w:after="0" w:line="228" w:lineRule="auto"/>
        <w:ind w:hanging="720"/>
        <w:rPr>
          <w:rFonts w:ascii="Times New Roman" w:hAnsi="Times New Roman"/>
        </w:rPr>
      </w:pPr>
      <w:r>
        <w:rPr>
          <w:rFonts w:ascii="Times New Roman" w:hAnsi="Times New Roman"/>
          <w:color w:val="000000"/>
        </w:rPr>
        <w:t>4.</w:t>
      </w:r>
      <w:r>
        <w:rPr>
          <w:rFonts w:ascii="Times New Roman" w:hAnsi="Times New Roman"/>
        </w:rPr>
        <w:tab/>
      </w:r>
      <w:r w:rsidRPr="002F6511">
        <w:rPr>
          <w:rFonts w:ascii="Times New Roman" w:hAnsi="Times New Roman"/>
        </w:rPr>
        <w:t>Identify how long this activity will be available to learners. This may be from 3 months up to 2 years.</w:t>
      </w:r>
    </w:p>
    <w:p w:rsidR="002F6511" w:rsidRDefault="002F6511" w:rsidP="00720637">
      <w:pPr>
        <w:pStyle w:val="ListParagraph"/>
        <w:autoSpaceDE w:val="0"/>
        <w:autoSpaceDN w:val="0"/>
        <w:adjustRightInd w:val="0"/>
        <w:spacing w:after="0" w:line="228" w:lineRule="auto"/>
        <w:ind w:hanging="720"/>
        <w:rPr>
          <w:rFonts w:ascii="Times New Roman" w:hAnsi="Times New Roman"/>
        </w:rPr>
      </w:pPr>
      <w:r>
        <w:rPr>
          <w:rFonts w:ascii="Times New Roman" w:hAnsi="Times New Roman"/>
          <w:color w:val="000000"/>
        </w:rPr>
        <w:t>5.</w:t>
      </w:r>
      <w:r>
        <w:rPr>
          <w:rFonts w:ascii="Times New Roman" w:hAnsi="Times New Roman"/>
        </w:rPr>
        <w:tab/>
      </w:r>
      <w:r w:rsidRPr="002F6511">
        <w:rPr>
          <w:rFonts w:ascii="Times New Roman" w:hAnsi="Times New Roman"/>
        </w:rPr>
        <w:t>List the name and information of the contact person for this activity.</w:t>
      </w:r>
    </w:p>
    <w:p w:rsidR="002F6511" w:rsidRDefault="002F6511" w:rsidP="00720637">
      <w:pPr>
        <w:pStyle w:val="ListParagraph"/>
        <w:autoSpaceDE w:val="0"/>
        <w:autoSpaceDN w:val="0"/>
        <w:adjustRightInd w:val="0"/>
        <w:spacing w:after="0" w:line="228" w:lineRule="auto"/>
        <w:ind w:hanging="720"/>
        <w:rPr>
          <w:rFonts w:ascii="Times New Roman" w:hAnsi="Times New Roman"/>
        </w:rPr>
      </w:pPr>
      <w:r>
        <w:rPr>
          <w:rFonts w:ascii="Times New Roman" w:hAnsi="Times New Roman"/>
          <w:color w:val="000000"/>
        </w:rPr>
        <w:t>6.</w:t>
      </w:r>
      <w:r>
        <w:rPr>
          <w:rFonts w:ascii="Times New Roman" w:hAnsi="Times New Roman"/>
        </w:rPr>
        <w:tab/>
      </w:r>
      <w:r w:rsidRPr="002F6511">
        <w:rPr>
          <w:rFonts w:ascii="Times New Roman" w:hAnsi="Times New Roman"/>
        </w:rPr>
        <w:t>List the name and contact information for the Nurse Planner in the provider unit. Check how this RN is knowledgeable in the CE criteria.</w:t>
      </w:r>
    </w:p>
    <w:p w:rsidR="002F6511" w:rsidRDefault="002F6511" w:rsidP="00720637">
      <w:pPr>
        <w:pStyle w:val="ListParagraph"/>
        <w:autoSpaceDE w:val="0"/>
        <w:autoSpaceDN w:val="0"/>
        <w:adjustRightInd w:val="0"/>
        <w:spacing w:after="0" w:line="228" w:lineRule="auto"/>
        <w:ind w:hanging="720"/>
        <w:rPr>
          <w:rFonts w:ascii="Times New Roman" w:hAnsi="Times New Roman"/>
        </w:rPr>
      </w:pPr>
      <w:r>
        <w:rPr>
          <w:rFonts w:ascii="Times New Roman" w:hAnsi="Times New Roman"/>
          <w:color w:val="000000"/>
        </w:rPr>
        <w:t>7.</w:t>
      </w:r>
      <w:r>
        <w:rPr>
          <w:rFonts w:ascii="Times New Roman" w:hAnsi="Times New Roman"/>
        </w:rPr>
        <w:tab/>
      </w:r>
      <w:r w:rsidRPr="002F6511">
        <w:rPr>
          <w:rFonts w:ascii="Times New Roman" w:hAnsi="Times New Roman"/>
        </w:rPr>
        <w:t xml:space="preserve">Please be sure that this is indeed a continuing education activity and check the appropriate response. As noted in chapter 1, CE is defined as planned, organized learning experiences designed to improve the knowledge, skills and attitudes of nurses. It enhances nursing practice, education, theory development, research and administration. The outcome of continuing education should be to improve the health of the public and nurses’ pursuit of their professional career goals. </w:t>
      </w:r>
    </w:p>
    <w:p w:rsidR="002F6511" w:rsidRPr="00720637" w:rsidRDefault="002F6511" w:rsidP="00720637">
      <w:pPr>
        <w:pStyle w:val="ListParagraph"/>
        <w:autoSpaceDE w:val="0"/>
        <w:autoSpaceDN w:val="0"/>
        <w:adjustRightInd w:val="0"/>
        <w:spacing w:after="0" w:line="228" w:lineRule="auto"/>
        <w:ind w:hanging="720"/>
        <w:rPr>
          <w:rFonts w:ascii="Times New Roman" w:hAnsi="Times New Roman"/>
          <w:sz w:val="10"/>
          <w:szCs w:val="10"/>
        </w:rPr>
      </w:pPr>
      <w:r w:rsidRPr="00720637">
        <w:rPr>
          <w:rFonts w:ascii="Times New Roman" w:hAnsi="Times New Roman"/>
          <w:sz w:val="10"/>
          <w:szCs w:val="10"/>
        </w:rPr>
        <w:t xml:space="preserve"> </w:t>
      </w:r>
    </w:p>
    <w:p w:rsidR="002F6511" w:rsidRPr="0002361E" w:rsidRDefault="002F6511" w:rsidP="00720637">
      <w:pPr>
        <w:autoSpaceDE w:val="0"/>
        <w:autoSpaceDN w:val="0"/>
        <w:adjustRightInd w:val="0"/>
        <w:spacing w:after="0" w:line="228" w:lineRule="auto"/>
        <w:rPr>
          <w:rFonts w:ascii="Times New Roman" w:hAnsi="Times New Roman"/>
        </w:rPr>
      </w:pPr>
      <w:r w:rsidRPr="0002361E">
        <w:rPr>
          <w:rFonts w:ascii="Times New Roman" w:hAnsi="Times New Roman"/>
        </w:rPr>
        <w:t xml:space="preserve">The remaining questions relate to the </w:t>
      </w:r>
      <w:r w:rsidRPr="00CA438F">
        <w:rPr>
          <w:rFonts w:ascii="Times New Roman" w:hAnsi="Times New Roman"/>
          <w:b/>
          <w:color w:val="C00000"/>
        </w:rPr>
        <w:t>Educational Design Process</w:t>
      </w:r>
      <w:r>
        <w:rPr>
          <w:rFonts w:ascii="Times New Roman" w:hAnsi="Times New Roman"/>
        </w:rPr>
        <w:t xml:space="preserve">. You will find Chapter 3 </w:t>
      </w:r>
      <w:r w:rsidRPr="0002361E">
        <w:rPr>
          <w:rFonts w:ascii="Times New Roman" w:hAnsi="Times New Roman"/>
        </w:rPr>
        <w:t>(Educational Design Process) of assistance for the following questions.</w:t>
      </w:r>
    </w:p>
    <w:p w:rsidR="002F6511" w:rsidRPr="00CA438F" w:rsidRDefault="002F6511" w:rsidP="002F6511">
      <w:pPr>
        <w:autoSpaceDE w:val="0"/>
        <w:autoSpaceDN w:val="0"/>
        <w:adjustRightInd w:val="0"/>
        <w:spacing w:after="0" w:line="240" w:lineRule="auto"/>
        <w:rPr>
          <w:rFonts w:ascii="Times New Roman" w:hAnsi="Times New Roman"/>
          <w:sz w:val="10"/>
          <w:szCs w:val="10"/>
        </w:rPr>
      </w:pPr>
    </w:p>
    <w:p w:rsidR="002F6511" w:rsidRPr="000720E1" w:rsidRDefault="003C1AD6" w:rsidP="002F6511">
      <w:pPr>
        <w:tabs>
          <w:tab w:val="left" w:pos="720"/>
        </w:tabs>
        <w:autoSpaceDE w:val="0"/>
        <w:autoSpaceDN w:val="0"/>
        <w:adjustRightInd w:val="0"/>
        <w:spacing w:after="0" w:line="240" w:lineRule="auto"/>
        <w:rPr>
          <w:rFonts w:ascii="Times New Roman" w:hAnsi="Times New Roman"/>
          <w:b/>
        </w:rPr>
      </w:pPr>
      <w:r w:rsidRPr="003C1AD6">
        <w:rPr>
          <w:rFonts w:ascii="Times New Roman" w:hAnsi="Times New Roman"/>
        </w:rPr>
        <w:t>8</w:t>
      </w:r>
      <w:r w:rsidR="002F6511" w:rsidRPr="003C1AD6">
        <w:rPr>
          <w:rFonts w:ascii="Times New Roman" w:hAnsi="Times New Roman"/>
        </w:rPr>
        <w:t>.</w:t>
      </w:r>
      <w:r w:rsidR="002F6511" w:rsidRPr="000720E1">
        <w:rPr>
          <w:rFonts w:ascii="Times New Roman" w:hAnsi="Times New Roman"/>
          <w:b/>
        </w:rPr>
        <w:tab/>
        <w:t xml:space="preserve">This item refers to assessment of the </w:t>
      </w:r>
      <w:r w:rsidR="002F6511" w:rsidRPr="000720E1">
        <w:rPr>
          <w:rFonts w:ascii="Times New Roman" w:hAnsi="Times New Roman"/>
          <w:b/>
          <w:color w:val="C00000"/>
        </w:rPr>
        <w:t>learners and their needs.</w:t>
      </w:r>
    </w:p>
    <w:p w:rsidR="002F6511" w:rsidRPr="002F6511" w:rsidRDefault="002F6511" w:rsidP="002F6511">
      <w:pPr>
        <w:autoSpaceDE w:val="0"/>
        <w:autoSpaceDN w:val="0"/>
        <w:adjustRightInd w:val="0"/>
        <w:spacing w:after="0" w:line="240" w:lineRule="auto"/>
        <w:ind w:left="720"/>
        <w:rPr>
          <w:rFonts w:ascii="Times New Roman" w:hAnsi="Times New Roman"/>
        </w:rPr>
      </w:pPr>
      <w:r>
        <w:rPr>
          <w:rFonts w:ascii="Times New Roman" w:hAnsi="Times New Roman"/>
        </w:rPr>
        <w:t>A.</w:t>
      </w:r>
      <w:r>
        <w:rPr>
          <w:rFonts w:ascii="Times New Roman" w:hAnsi="Times New Roman"/>
        </w:rPr>
        <w:tab/>
      </w:r>
      <w:r w:rsidRPr="002F6511">
        <w:rPr>
          <w:rFonts w:ascii="Times New Roman" w:hAnsi="Times New Roman"/>
        </w:rPr>
        <w:t>Identify who the potential target audience is for this activity.</w:t>
      </w:r>
    </w:p>
    <w:p w:rsidR="002F6511" w:rsidRPr="00CA438F" w:rsidRDefault="002F6511" w:rsidP="002F6511">
      <w:pPr>
        <w:pStyle w:val="BodyText"/>
        <w:spacing w:after="0" w:line="240" w:lineRule="auto"/>
        <w:ind w:left="1620" w:right="-450"/>
        <w:rPr>
          <w:rFonts w:ascii="Times New Roman" w:hAnsi="Times New Roman"/>
          <w:sz w:val="12"/>
          <w:szCs w:val="12"/>
        </w:rPr>
      </w:pPr>
    </w:p>
    <w:p w:rsidR="002F6511" w:rsidRPr="00BD6ADF" w:rsidRDefault="002F6511" w:rsidP="002F6511">
      <w:pPr>
        <w:autoSpaceDE w:val="0"/>
        <w:autoSpaceDN w:val="0"/>
        <w:adjustRightInd w:val="0"/>
        <w:spacing w:after="0" w:line="240" w:lineRule="auto"/>
        <w:ind w:left="1440" w:hanging="720"/>
        <w:rPr>
          <w:rFonts w:ascii="Times New Roman" w:hAnsi="Times New Roman"/>
        </w:rPr>
      </w:pPr>
      <w:r w:rsidRPr="00BD6ADF">
        <w:rPr>
          <w:rFonts w:ascii="Times New Roman" w:hAnsi="Times New Roman"/>
        </w:rPr>
        <w:t>B.</w:t>
      </w:r>
      <w:r w:rsidRPr="00BD6ADF">
        <w:rPr>
          <w:rFonts w:ascii="Times New Roman" w:hAnsi="Times New Roman"/>
        </w:rPr>
        <w:tab/>
        <w:t>Identify what method(s) you used to assess the potential learners’ needs.</w:t>
      </w:r>
    </w:p>
    <w:p w:rsidR="00BD6ADF" w:rsidRPr="00CA438F" w:rsidRDefault="00BD6ADF" w:rsidP="002F6511">
      <w:pPr>
        <w:autoSpaceDE w:val="0"/>
        <w:autoSpaceDN w:val="0"/>
        <w:adjustRightInd w:val="0"/>
        <w:spacing w:after="0" w:line="240" w:lineRule="auto"/>
        <w:ind w:left="1440" w:hanging="720"/>
        <w:rPr>
          <w:rFonts w:ascii="Times New Roman" w:hAnsi="Times New Roman"/>
          <w:sz w:val="14"/>
          <w:szCs w:val="14"/>
        </w:rPr>
      </w:pPr>
    </w:p>
    <w:p w:rsidR="002F6511" w:rsidRPr="00BD6ADF" w:rsidRDefault="002F6511" w:rsidP="002F6511">
      <w:pPr>
        <w:autoSpaceDE w:val="0"/>
        <w:autoSpaceDN w:val="0"/>
        <w:adjustRightInd w:val="0"/>
        <w:spacing w:after="0" w:line="240" w:lineRule="auto"/>
        <w:ind w:left="1440" w:hanging="720"/>
        <w:rPr>
          <w:rFonts w:ascii="Times New Roman" w:hAnsi="Times New Roman"/>
        </w:rPr>
      </w:pPr>
      <w:r w:rsidRPr="00BD6ADF">
        <w:rPr>
          <w:rFonts w:ascii="Times New Roman" w:hAnsi="Times New Roman"/>
        </w:rPr>
        <w:t>C.</w:t>
      </w:r>
      <w:r w:rsidRPr="00BD6ADF">
        <w:rPr>
          <w:rFonts w:ascii="Times New Roman" w:hAnsi="Times New Roman"/>
        </w:rPr>
        <w:tab/>
        <w:t>Provide a narrative description of what evidence came from the needs assessment.</w:t>
      </w:r>
    </w:p>
    <w:p w:rsidR="00BD6ADF" w:rsidRPr="00CA438F" w:rsidRDefault="00BD6ADF" w:rsidP="002F6511">
      <w:pPr>
        <w:autoSpaceDE w:val="0"/>
        <w:autoSpaceDN w:val="0"/>
        <w:adjustRightInd w:val="0"/>
        <w:spacing w:after="0" w:line="240" w:lineRule="auto"/>
        <w:ind w:left="1440" w:hanging="720"/>
        <w:rPr>
          <w:rFonts w:ascii="Times New Roman" w:hAnsi="Times New Roman"/>
          <w:sz w:val="16"/>
          <w:szCs w:val="16"/>
        </w:rPr>
      </w:pPr>
    </w:p>
    <w:p w:rsidR="002F6511" w:rsidRPr="00BD6ADF" w:rsidRDefault="002F6511" w:rsidP="002F6511">
      <w:pPr>
        <w:autoSpaceDE w:val="0"/>
        <w:autoSpaceDN w:val="0"/>
        <w:adjustRightInd w:val="0"/>
        <w:spacing w:after="0" w:line="240" w:lineRule="auto"/>
        <w:ind w:left="1440" w:hanging="720"/>
        <w:rPr>
          <w:rFonts w:ascii="Times New Roman" w:hAnsi="Times New Roman"/>
        </w:rPr>
      </w:pPr>
      <w:r w:rsidRPr="00BD6ADF">
        <w:rPr>
          <w:rFonts w:ascii="Times New Roman" w:hAnsi="Times New Roman"/>
        </w:rPr>
        <w:t>D.</w:t>
      </w:r>
      <w:r w:rsidRPr="00BD6ADF">
        <w:rPr>
          <w:rFonts w:ascii="Times New Roman" w:hAnsi="Times New Roman"/>
        </w:rPr>
        <w:tab/>
        <w:t>Provide a narrative description of the gap analysis that you conducted based on this information. (Compare where learners are now vs. where they should be.)</w:t>
      </w:r>
    </w:p>
    <w:p w:rsidR="00BD6ADF" w:rsidRPr="00CA438F" w:rsidRDefault="00BD6ADF" w:rsidP="002F6511">
      <w:pPr>
        <w:autoSpaceDE w:val="0"/>
        <w:autoSpaceDN w:val="0"/>
        <w:adjustRightInd w:val="0"/>
        <w:spacing w:after="0" w:line="240" w:lineRule="auto"/>
        <w:ind w:left="1440" w:hanging="720"/>
        <w:rPr>
          <w:rFonts w:ascii="Times New Roman" w:hAnsi="Times New Roman"/>
          <w:sz w:val="10"/>
          <w:szCs w:val="10"/>
        </w:rPr>
      </w:pPr>
    </w:p>
    <w:p w:rsidR="002F6511" w:rsidRPr="00BD6ADF" w:rsidRDefault="002F6511" w:rsidP="002F6511">
      <w:pPr>
        <w:autoSpaceDE w:val="0"/>
        <w:autoSpaceDN w:val="0"/>
        <w:adjustRightInd w:val="0"/>
        <w:spacing w:after="0" w:line="240" w:lineRule="auto"/>
        <w:ind w:left="1440" w:hanging="720"/>
        <w:rPr>
          <w:rFonts w:ascii="Times New Roman" w:hAnsi="Times New Roman"/>
        </w:rPr>
      </w:pPr>
      <w:r w:rsidRPr="00BD6ADF">
        <w:rPr>
          <w:rFonts w:ascii="Times New Roman" w:hAnsi="Times New Roman"/>
        </w:rPr>
        <w:t>E.</w:t>
      </w:r>
      <w:r w:rsidRPr="00BD6ADF">
        <w:rPr>
          <w:rFonts w:ascii="Times New Roman" w:hAnsi="Times New Roman"/>
        </w:rPr>
        <w:tab/>
        <w:t xml:space="preserve">Identify what outcome you want the learner to </w:t>
      </w:r>
      <w:r w:rsidR="00987931">
        <w:rPr>
          <w:rFonts w:ascii="Times New Roman" w:hAnsi="Times New Roman"/>
        </w:rPr>
        <w:t>achieve based on the information in items</w:t>
      </w:r>
      <w:r w:rsidRPr="00BD6ADF">
        <w:rPr>
          <w:rFonts w:ascii="Times New Roman" w:hAnsi="Times New Roman"/>
        </w:rPr>
        <w:t xml:space="preserve"> B through D above. </w:t>
      </w:r>
    </w:p>
    <w:p w:rsidR="003C1AD6" w:rsidRPr="00CA438F" w:rsidRDefault="003C1AD6" w:rsidP="002F6511">
      <w:pPr>
        <w:pStyle w:val="BodyText"/>
        <w:tabs>
          <w:tab w:val="left" w:pos="540"/>
          <w:tab w:val="left" w:pos="1080"/>
        </w:tabs>
        <w:spacing w:after="0" w:line="240" w:lineRule="auto"/>
        <w:ind w:right="-630"/>
        <w:rPr>
          <w:rFonts w:ascii="Times New Roman" w:hAnsi="Times New Roman"/>
          <w:b/>
          <w:sz w:val="10"/>
          <w:szCs w:val="10"/>
        </w:rPr>
      </w:pPr>
    </w:p>
    <w:p w:rsidR="002F6511" w:rsidRPr="00312C81" w:rsidRDefault="003C1AD6" w:rsidP="00683271">
      <w:pPr>
        <w:pStyle w:val="BodyText"/>
        <w:tabs>
          <w:tab w:val="left" w:pos="720"/>
          <w:tab w:val="left" w:pos="1080"/>
        </w:tabs>
        <w:spacing w:after="0" w:line="240" w:lineRule="auto"/>
        <w:ind w:right="-630"/>
        <w:rPr>
          <w:rFonts w:ascii="Times New Roman" w:hAnsi="Times New Roman"/>
          <w:b/>
        </w:rPr>
      </w:pPr>
      <w:r w:rsidRPr="003C1AD6">
        <w:rPr>
          <w:rFonts w:ascii="Times New Roman" w:hAnsi="Times New Roman"/>
        </w:rPr>
        <w:t>9</w:t>
      </w:r>
      <w:r w:rsidR="002F6511" w:rsidRPr="003C1AD6">
        <w:rPr>
          <w:rFonts w:ascii="Times New Roman" w:hAnsi="Times New Roman"/>
        </w:rPr>
        <w:t>.</w:t>
      </w:r>
      <w:r w:rsidR="002F6511" w:rsidRPr="00312C81">
        <w:rPr>
          <w:rFonts w:ascii="Times New Roman" w:hAnsi="Times New Roman"/>
          <w:b/>
        </w:rPr>
        <w:tab/>
        <w:t xml:space="preserve">Planning Committee </w:t>
      </w:r>
      <w:r w:rsidR="000F3ADD">
        <w:rPr>
          <w:rFonts w:ascii="Times New Roman" w:hAnsi="Times New Roman"/>
          <w:b/>
        </w:rPr>
        <w:t>and Authors</w:t>
      </w:r>
    </w:p>
    <w:p w:rsidR="002F6511" w:rsidRPr="00BD6ADF" w:rsidRDefault="002F6511" w:rsidP="002F6511">
      <w:pPr>
        <w:autoSpaceDE w:val="0"/>
        <w:autoSpaceDN w:val="0"/>
        <w:adjustRightInd w:val="0"/>
        <w:spacing w:after="0" w:line="240" w:lineRule="auto"/>
        <w:ind w:left="1440" w:hanging="720"/>
        <w:rPr>
          <w:rFonts w:ascii="Times New Roman" w:hAnsi="Times New Roman"/>
        </w:rPr>
      </w:pPr>
      <w:r w:rsidRPr="00BD6ADF">
        <w:rPr>
          <w:rFonts w:ascii="Times New Roman" w:hAnsi="Times New Roman"/>
        </w:rPr>
        <w:t>A.</w:t>
      </w:r>
      <w:r w:rsidRPr="00BD6ADF">
        <w:rPr>
          <w:rFonts w:ascii="Times New Roman" w:hAnsi="Times New Roman"/>
        </w:rPr>
        <w:tab/>
        <w:t>For the documentation form, list the name and credentials of each person on the planning committee in section A. Include their completed bio forms with the documentation form. DO NOT include resumes or CVs.</w:t>
      </w:r>
    </w:p>
    <w:p w:rsidR="00BD6ADF" w:rsidRPr="00CA438F" w:rsidRDefault="00BD6ADF" w:rsidP="002F6511">
      <w:pPr>
        <w:pStyle w:val="BodyText"/>
        <w:tabs>
          <w:tab w:val="left" w:pos="540"/>
          <w:tab w:val="left" w:pos="1080"/>
        </w:tabs>
        <w:spacing w:after="0" w:line="240" w:lineRule="auto"/>
        <w:ind w:left="1080" w:right="-630"/>
        <w:rPr>
          <w:rFonts w:ascii="Times New Roman" w:hAnsi="Times New Roman"/>
          <w:sz w:val="12"/>
          <w:szCs w:val="12"/>
        </w:rPr>
      </w:pPr>
    </w:p>
    <w:p w:rsidR="002F6511" w:rsidRPr="00BD6ADF" w:rsidRDefault="002F6511" w:rsidP="002F6511">
      <w:pPr>
        <w:pStyle w:val="BodyText"/>
        <w:tabs>
          <w:tab w:val="left" w:pos="360"/>
          <w:tab w:val="left" w:pos="540"/>
        </w:tabs>
        <w:spacing w:after="0" w:line="240" w:lineRule="auto"/>
        <w:ind w:left="1440" w:right="-630"/>
        <w:rPr>
          <w:rFonts w:ascii="Times New Roman" w:hAnsi="Times New Roman"/>
        </w:rPr>
      </w:pPr>
      <w:r w:rsidRPr="00BD6ADF">
        <w:rPr>
          <w:rFonts w:ascii="Times New Roman" w:hAnsi="Times New Roman"/>
        </w:rPr>
        <w:lastRenderedPageBreak/>
        <w:t xml:space="preserve">There must be a planning committee for the activity. The </w:t>
      </w:r>
      <w:r w:rsidRPr="00BD6ADF">
        <w:rPr>
          <w:rFonts w:ascii="Times New Roman" w:hAnsi="Times New Roman"/>
          <w:b/>
          <w:color w:val="C00000"/>
        </w:rPr>
        <w:t>planning committee</w:t>
      </w:r>
      <w:r w:rsidRPr="00BD6ADF">
        <w:rPr>
          <w:rFonts w:ascii="Times New Roman" w:hAnsi="Times New Roman"/>
        </w:rPr>
        <w:t xml:space="preserve"> must, at the minimum, consist of two people. Areas that must be represented on the planning committee include:</w:t>
      </w:r>
    </w:p>
    <w:p w:rsidR="002F6511" w:rsidRPr="0002361E" w:rsidRDefault="002F6511" w:rsidP="00341396">
      <w:pPr>
        <w:pStyle w:val="BodyText"/>
        <w:tabs>
          <w:tab w:val="left" w:pos="2160"/>
        </w:tabs>
        <w:spacing w:after="0" w:line="240" w:lineRule="auto"/>
        <w:ind w:left="2160" w:right="-270" w:hanging="720"/>
        <w:rPr>
          <w:rFonts w:ascii="Times New Roman" w:hAnsi="Times New Roman"/>
        </w:rPr>
      </w:pPr>
      <w:r>
        <w:rPr>
          <w:rFonts w:ascii="Times New Roman" w:hAnsi="Times New Roman"/>
        </w:rPr>
        <w:t>1.</w:t>
      </w:r>
      <w:r>
        <w:rPr>
          <w:rFonts w:ascii="Times New Roman" w:hAnsi="Times New Roman"/>
        </w:rPr>
        <w:tab/>
      </w:r>
      <w:r w:rsidRPr="0002361E">
        <w:rPr>
          <w:rFonts w:ascii="Times New Roman" w:hAnsi="Times New Roman"/>
        </w:rPr>
        <w:t xml:space="preserve">One Provider Unit Nurse Planner responsible for the activity (currently licensed RN who has at least a baccalaureate or higher degree in nursing, and who is responsible for adherence to criteria, rules and requirements); </w:t>
      </w:r>
      <w:r>
        <w:rPr>
          <w:rFonts w:ascii="Times New Roman" w:hAnsi="Times New Roman"/>
        </w:rPr>
        <w:t>and</w:t>
      </w:r>
    </w:p>
    <w:p w:rsidR="002F6511" w:rsidRPr="0002361E" w:rsidRDefault="002F6511" w:rsidP="002F6511">
      <w:pPr>
        <w:pStyle w:val="BodyText"/>
        <w:tabs>
          <w:tab w:val="num" w:pos="1440"/>
          <w:tab w:val="num" w:pos="2160"/>
        </w:tabs>
        <w:spacing w:after="0" w:line="240" w:lineRule="auto"/>
        <w:ind w:left="2160" w:right="-630" w:hanging="720"/>
        <w:rPr>
          <w:rFonts w:ascii="Times New Roman" w:hAnsi="Times New Roman"/>
        </w:rPr>
      </w:pPr>
      <w:r>
        <w:rPr>
          <w:rFonts w:ascii="Times New Roman" w:hAnsi="Times New Roman"/>
        </w:rPr>
        <w:t>2.</w:t>
      </w:r>
      <w:r>
        <w:rPr>
          <w:rFonts w:ascii="Times New Roman" w:hAnsi="Times New Roman"/>
        </w:rPr>
        <w:tab/>
      </w:r>
      <w:r w:rsidRPr="0002361E">
        <w:rPr>
          <w:rFonts w:ascii="Times New Roman" w:hAnsi="Times New Roman"/>
        </w:rPr>
        <w:t>One person who has relevant content expertise.</w:t>
      </w:r>
    </w:p>
    <w:p w:rsidR="002F6511" w:rsidRPr="00CA438F" w:rsidRDefault="002F6511" w:rsidP="002F6511">
      <w:pPr>
        <w:pStyle w:val="BodyText"/>
        <w:tabs>
          <w:tab w:val="num" w:pos="1800"/>
        </w:tabs>
        <w:spacing w:after="0" w:line="240" w:lineRule="auto"/>
        <w:ind w:left="900" w:right="-630"/>
        <w:rPr>
          <w:rFonts w:ascii="Times New Roman" w:hAnsi="Times New Roman"/>
          <w:sz w:val="8"/>
          <w:szCs w:val="8"/>
        </w:rPr>
      </w:pPr>
    </w:p>
    <w:p w:rsidR="002F6511" w:rsidRPr="0002361E" w:rsidRDefault="002F6511" w:rsidP="00BD6ADF">
      <w:pPr>
        <w:pStyle w:val="BodyText"/>
        <w:tabs>
          <w:tab w:val="left" w:pos="1170"/>
          <w:tab w:val="left" w:pos="1440"/>
          <w:tab w:val="num" w:pos="1800"/>
        </w:tabs>
        <w:spacing w:after="0" w:line="240" w:lineRule="auto"/>
        <w:ind w:left="1440" w:right="-630"/>
        <w:rPr>
          <w:rFonts w:ascii="Times New Roman" w:hAnsi="Times New Roman"/>
        </w:rPr>
      </w:pPr>
      <w:r w:rsidRPr="0002361E">
        <w:rPr>
          <w:rFonts w:ascii="Times New Roman" w:hAnsi="Times New Roman"/>
        </w:rPr>
        <w:t>As long as there are at least two people on the planning committee, one pers</w:t>
      </w:r>
      <w:r>
        <w:rPr>
          <w:rFonts w:ascii="Times New Roman" w:hAnsi="Times New Roman"/>
        </w:rPr>
        <w:t>on can fill one or more of the</w:t>
      </w:r>
      <w:r w:rsidRPr="0002361E">
        <w:rPr>
          <w:rFonts w:ascii="Times New Roman" w:hAnsi="Times New Roman"/>
        </w:rPr>
        <w:t xml:space="preserve"> required roles listed in items 1 and 2 above.</w:t>
      </w:r>
    </w:p>
    <w:p w:rsidR="002F6511" w:rsidRPr="00720637" w:rsidRDefault="002F6511" w:rsidP="002F6511">
      <w:pPr>
        <w:pStyle w:val="BodyText"/>
        <w:tabs>
          <w:tab w:val="num" w:pos="900"/>
        </w:tabs>
        <w:spacing w:after="0" w:line="240" w:lineRule="auto"/>
        <w:ind w:left="900" w:right="-630" w:hanging="360"/>
        <w:rPr>
          <w:rFonts w:ascii="Times New Roman" w:hAnsi="Times New Roman"/>
          <w:sz w:val="10"/>
          <w:szCs w:val="10"/>
        </w:rPr>
      </w:pPr>
    </w:p>
    <w:p w:rsidR="002F6511" w:rsidRPr="0002361E" w:rsidRDefault="00BD6ADF" w:rsidP="00CA438F">
      <w:pPr>
        <w:pStyle w:val="BodyText"/>
        <w:tabs>
          <w:tab w:val="left" w:pos="2160"/>
        </w:tabs>
        <w:spacing w:after="0" w:line="240" w:lineRule="auto"/>
        <w:ind w:left="2160" w:hanging="720"/>
        <w:rPr>
          <w:rFonts w:ascii="Times New Roman" w:hAnsi="Times New Roman"/>
        </w:rPr>
      </w:pPr>
      <w:r>
        <w:rPr>
          <w:rFonts w:ascii="Times New Roman" w:hAnsi="Times New Roman"/>
        </w:rPr>
        <w:t>3.</w:t>
      </w:r>
      <w:r>
        <w:rPr>
          <w:rFonts w:ascii="Times New Roman" w:hAnsi="Times New Roman"/>
        </w:rPr>
        <w:tab/>
      </w:r>
      <w:r w:rsidR="003C1AD6">
        <w:rPr>
          <w:rFonts w:ascii="Times New Roman" w:hAnsi="Times New Roman"/>
        </w:rPr>
        <w:t>I</w:t>
      </w:r>
      <w:r w:rsidR="002F6511" w:rsidRPr="0002361E">
        <w:rPr>
          <w:rFonts w:ascii="Times New Roman" w:hAnsi="Times New Roman"/>
        </w:rPr>
        <w:t xml:space="preserve">f the activity is designed specifically for a non-certified CNS or an APRN with prescriptive authority, then one of these individuals must be included on the planning committee. </w:t>
      </w:r>
    </w:p>
    <w:p w:rsidR="002F6511" w:rsidRPr="0002361E" w:rsidRDefault="003C1AD6" w:rsidP="00CA438F">
      <w:pPr>
        <w:pStyle w:val="ListParagraph"/>
        <w:tabs>
          <w:tab w:val="left" w:pos="2160"/>
        </w:tabs>
        <w:autoSpaceDE w:val="0"/>
        <w:autoSpaceDN w:val="0"/>
        <w:adjustRightInd w:val="0"/>
        <w:spacing w:after="0" w:line="240" w:lineRule="auto"/>
        <w:ind w:left="2160" w:hanging="720"/>
        <w:rPr>
          <w:rFonts w:ascii="Times New Roman" w:hAnsi="Times New Roman"/>
        </w:rPr>
      </w:pPr>
      <w:r>
        <w:rPr>
          <w:rFonts w:ascii="Times New Roman" w:hAnsi="Times New Roman"/>
        </w:rPr>
        <w:t>4</w:t>
      </w:r>
      <w:r w:rsidR="00BD6ADF">
        <w:rPr>
          <w:rFonts w:ascii="Times New Roman" w:hAnsi="Times New Roman"/>
        </w:rPr>
        <w:t>.</w:t>
      </w:r>
      <w:r w:rsidR="00BD6ADF">
        <w:rPr>
          <w:rFonts w:ascii="Times New Roman" w:hAnsi="Times New Roman"/>
        </w:rPr>
        <w:tab/>
      </w:r>
      <w:r w:rsidR="002F6511" w:rsidRPr="0002361E">
        <w:rPr>
          <w:rFonts w:ascii="Times New Roman" w:hAnsi="Times New Roman"/>
        </w:rPr>
        <w:t>In some instances the planning committee may ask an expert in the content to review the speaker(s) slides and handouts to insure that there is no bias, that there is content integrity, and that the information is the best available evidence at the time of the presentation. This content reviewer will need to provide a bio form and to be evaluated for conflict of interest prior to engaging in the review of the content.</w:t>
      </w:r>
    </w:p>
    <w:p w:rsidR="002F6511" w:rsidRPr="00FC23D8" w:rsidRDefault="002F6511" w:rsidP="002F6511">
      <w:pPr>
        <w:autoSpaceDE w:val="0"/>
        <w:autoSpaceDN w:val="0"/>
        <w:adjustRightInd w:val="0"/>
        <w:spacing w:after="0" w:line="240" w:lineRule="auto"/>
        <w:ind w:left="1620"/>
        <w:rPr>
          <w:rFonts w:ascii="Times New Roman" w:hAnsi="Times New Roman"/>
          <w:sz w:val="10"/>
          <w:szCs w:val="10"/>
        </w:rPr>
      </w:pPr>
    </w:p>
    <w:p w:rsidR="002F6511" w:rsidRPr="0002361E" w:rsidRDefault="002F6511" w:rsidP="00BD6ADF">
      <w:pPr>
        <w:pStyle w:val="ListParagraph"/>
        <w:autoSpaceDE w:val="0"/>
        <w:autoSpaceDN w:val="0"/>
        <w:adjustRightInd w:val="0"/>
        <w:spacing w:after="0" w:line="240" w:lineRule="auto"/>
        <w:ind w:left="2160"/>
        <w:rPr>
          <w:rFonts w:ascii="Times New Roman" w:hAnsi="Times New Roman"/>
        </w:rPr>
      </w:pPr>
      <w:r w:rsidRPr="0002361E">
        <w:rPr>
          <w:rFonts w:ascii="Times New Roman" w:hAnsi="Times New Roman"/>
        </w:rPr>
        <w:t>The biographical forms and disclosure about conflict of interest must be updated with each newly planned activity.</w:t>
      </w:r>
    </w:p>
    <w:p w:rsidR="002F6511" w:rsidRPr="00FC23D8" w:rsidRDefault="002F6511" w:rsidP="00BD6ADF">
      <w:pPr>
        <w:pStyle w:val="ListParagraph"/>
        <w:autoSpaceDE w:val="0"/>
        <w:autoSpaceDN w:val="0"/>
        <w:adjustRightInd w:val="0"/>
        <w:spacing w:after="0" w:line="240" w:lineRule="auto"/>
        <w:ind w:left="2160"/>
        <w:rPr>
          <w:rFonts w:ascii="Times New Roman" w:hAnsi="Times New Roman"/>
          <w:bCs/>
          <w:color w:val="000000"/>
          <w:sz w:val="10"/>
          <w:szCs w:val="10"/>
        </w:rPr>
      </w:pPr>
    </w:p>
    <w:p w:rsidR="002F6511" w:rsidRPr="0002361E" w:rsidRDefault="002F6511" w:rsidP="00460335">
      <w:pPr>
        <w:pStyle w:val="ListParagraph"/>
        <w:autoSpaceDE w:val="0"/>
        <w:autoSpaceDN w:val="0"/>
        <w:adjustRightInd w:val="0"/>
        <w:spacing w:after="0" w:line="230" w:lineRule="auto"/>
        <w:ind w:left="2160"/>
        <w:rPr>
          <w:rFonts w:ascii="Times New Roman" w:hAnsi="Times New Roman"/>
          <w:color w:val="000000"/>
        </w:rPr>
      </w:pPr>
      <w:r w:rsidRPr="0002361E">
        <w:rPr>
          <w:rFonts w:ascii="Times New Roman" w:hAnsi="Times New Roman"/>
          <w:bCs/>
          <w:color w:val="000000"/>
        </w:rPr>
        <w:t>T</w:t>
      </w:r>
      <w:r w:rsidRPr="0002361E">
        <w:rPr>
          <w:rFonts w:ascii="Times New Roman" w:hAnsi="Times New Roman"/>
          <w:color w:val="000000"/>
        </w:rPr>
        <w:t>he Nurse Planner is responsible for evaluating the presence or absence of conflicts of interest and resolving any identified actual or potential conflicts of interest during the planning and implementation phases of an educational activity. If the Nurse Planner has an actual or potential conflict o</w:t>
      </w:r>
      <w:r>
        <w:rPr>
          <w:rFonts w:ascii="Times New Roman" w:hAnsi="Times New Roman"/>
          <w:color w:val="000000"/>
        </w:rPr>
        <w:t>f interest, he or she should exc</w:t>
      </w:r>
      <w:r w:rsidRPr="0002361E">
        <w:rPr>
          <w:rFonts w:ascii="Times New Roman" w:hAnsi="Times New Roman"/>
          <w:color w:val="000000"/>
        </w:rPr>
        <w:t>use himself or herself from the role as Nurse Planner for the educational activity.</w:t>
      </w:r>
    </w:p>
    <w:p w:rsidR="002F6511" w:rsidRPr="003C1AD6" w:rsidRDefault="002F6511" w:rsidP="00460335">
      <w:pPr>
        <w:autoSpaceDE w:val="0"/>
        <w:autoSpaceDN w:val="0"/>
        <w:adjustRightInd w:val="0"/>
        <w:spacing w:after="0" w:line="230" w:lineRule="auto"/>
        <w:ind w:left="2160"/>
        <w:rPr>
          <w:rFonts w:ascii="Times New Roman" w:hAnsi="Times New Roman"/>
          <w:color w:val="000000"/>
          <w:sz w:val="12"/>
          <w:szCs w:val="12"/>
        </w:rPr>
      </w:pPr>
    </w:p>
    <w:p w:rsidR="002F6511" w:rsidRPr="0002361E" w:rsidRDefault="002F6511" w:rsidP="00460335">
      <w:pPr>
        <w:autoSpaceDE w:val="0"/>
        <w:autoSpaceDN w:val="0"/>
        <w:adjustRightInd w:val="0"/>
        <w:spacing w:after="0" w:line="230" w:lineRule="auto"/>
        <w:ind w:left="2160" w:right="-720"/>
        <w:rPr>
          <w:rFonts w:ascii="Times New Roman" w:hAnsi="Times New Roman"/>
          <w:i/>
          <w:iCs/>
          <w:color w:val="000000"/>
        </w:rPr>
      </w:pPr>
      <w:r w:rsidRPr="00387C44">
        <w:rPr>
          <w:rFonts w:ascii="Times New Roman" w:hAnsi="Times New Roman"/>
          <w:b/>
          <w:bCs/>
          <w:color w:val="C00000"/>
        </w:rPr>
        <w:t>Note</w:t>
      </w:r>
      <w:r w:rsidRPr="0002361E">
        <w:rPr>
          <w:rFonts w:ascii="Times New Roman" w:hAnsi="Times New Roman"/>
          <w:b/>
          <w:bCs/>
          <w:color w:val="000000"/>
        </w:rPr>
        <w:t xml:space="preserve">: </w:t>
      </w:r>
      <w:r w:rsidRPr="0002361E">
        <w:rPr>
          <w:rFonts w:ascii="Times New Roman" w:hAnsi="Times New Roman"/>
          <w:color w:val="000000"/>
        </w:rPr>
        <w:t xml:space="preserve">Refer to Chapter 3: Educational Design Process, section titled </w:t>
      </w:r>
      <w:r w:rsidRPr="0002361E">
        <w:rPr>
          <w:rFonts w:ascii="Times New Roman" w:hAnsi="Times New Roman"/>
          <w:i/>
          <w:iCs/>
          <w:color w:val="000000"/>
        </w:rPr>
        <w:t>Conflicts of Interest</w:t>
      </w:r>
    </w:p>
    <w:p w:rsidR="002F6511" w:rsidRPr="000F3ADD" w:rsidRDefault="002F6511" w:rsidP="00460335">
      <w:pPr>
        <w:autoSpaceDE w:val="0"/>
        <w:autoSpaceDN w:val="0"/>
        <w:adjustRightInd w:val="0"/>
        <w:spacing w:after="0" w:line="230" w:lineRule="auto"/>
        <w:ind w:left="1440"/>
        <w:rPr>
          <w:rFonts w:ascii="Times New Roman" w:hAnsi="Times New Roman"/>
          <w:sz w:val="10"/>
          <w:szCs w:val="10"/>
        </w:rPr>
      </w:pPr>
    </w:p>
    <w:p w:rsidR="002F6511" w:rsidRPr="000F3ADD" w:rsidRDefault="002F6511" w:rsidP="00460335">
      <w:pPr>
        <w:tabs>
          <w:tab w:val="left" w:pos="720"/>
        </w:tabs>
        <w:autoSpaceDE w:val="0"/>
        <w:autoSpaceDN w:val="0"/>
        <w:adjustRightInd w:val="0"/>
        <w:spacing w:after="0" w:line="230" w:lineRule="auto"/>
        <w:ind w:left="1440" w:hanging="1440"/>
        <w:rPr>
          <w:rFonts w:ascii="Times New Roman" w:hAnsi="Times New Roman"/>
        </w:rPr>
      </w:pPr>
      <w:r w:rsidRPr="000F3ADD">
        <w:rPr>
          <w:rFonts w:ascii="Times New Roman" w:hAnsi="Times New Roman"/>
        </w:rPr>
        <w:tab/>
        <w:t>B.</w:t>
      </w:r>
      <w:r w:rsidRPr="000F3ADD">
        <w:rPr>
          <w:rFonts w:ascii="Times New Roman" w:hAnsi="Times New Roman"/>
        </w:rPr>
        <w:tab/>
        <w:t xml:space="preserve">List the names and credentials of the </w:t>
      </w:r>
      <w:r w:rsidRPr="000F3ADD">
        <w:rPr>
          <w:rFonts w:ascii="Times New Roman" w:hAnsi="Times New Roman"/>
          <w:b/>
          <w:color w:val="C00000"/>
        </w:rPr>
        <w:t>content specialists/authors and feedback providers</w:t>
      </w:r>
      <w:r w:rsidRPr="000F3ADD">
        <w:rPr>
          <w:rFonts w:ascii="Times New Roman" w:hAnsi="Times New Roman"/>
        </w:rPr>
        <w:t>. Include current bio forms for each person.</w:t>
      </w:r>
    </w:p>
    <w:p w:rsidR="002F6511" w:rsidRPr="003C1AD6" w:rsidRDefault="002F6511" w:rsidP="00460335">
      <w:pPr>
        <w:autoSpaceDE w:val="0"/>
        <w:autoSpaceDN w:val="0"/>
        <w:adjustRightInd w:val="0"/>
        <w:spacing w:after="0" w:line="230" w:lineRule="auto"/>
        <w:ind w:left="1440"/>
        <w:rPr>
          <w:rFonts w:ascii="Times New Roman" w:hAnsi="Times New Roman"/>
          <w:sz w:val="12"/>
          <w:szCs w:val="12"/>
        </w:rPr>
      </w:pPr>
    </w:p>
    <w:p w:rsidR="000F3ADD" w:rsidRPr="000F3ADD" w:rsidRDefault="000F3ADD" w:rsidP="00460335">
      <w:pPr>
        <w:spacing w:after="0" w:line="230" w:lineRule="auto"/>
        <w:ind w:left="1440"/>
        <w:rPr>
          <w:rFonts w:ascii="Times New Roman" w:hAnsi="Times New Roman"/>
          <w:b/>
          <w:sz w:val="24"/>
          <w:szCs w:val="24"/>
        </w:rPr>
      </w:pPr>
      <w:r w:rsidRPr="000F3ADD">
        <w:rPr>
          <w:rFonts w:ascii="Times New Roman" w:hAnsi="Times New Roman"/>
          <w:b/>
          <w:sz w:val="24"/>
          <w:szCs w:val="24"/>
        </w:rPr>
        <w:t>Personnel</w:t>
      </w:r>
    </w:p>
    <w:p w:rsidR="002F6511" w:rsidRPr="000F3ADD" w:rsidRDefault="000F3ADD" w:rsidP="00460335">
      <w:pPr>
        <w:spacing w:after="0" w:line="230" w:lineRule="auto"/>
        <w:ind w:left="1440"/>
        <w:rPr>
          <w:rFonts w:ascii="Times New Roman" w:hAnsi="Times New Roman"/>
        </w:rPr>
      </w:pPr>
      <w:r w:rsidRPr="000F3ADD">
        <w:rPr>
          <w:rFonts w:ascii="Times New Roman" w:hAnsi="Times New Roman"/>
          <w:b/>
          <w:color w:val="C00000"/>
        </w:rPr>
        <w:t>A</w:t>
      </w:r>
      <w:r w:rsidR="002F6511" w:rsidRPr="000F3ADD">
        <w:rPr>
          <w:rFonts w:ascii="Times New Roman" w:hAnsi="Times New Roman"/>
          <w:b/>
          <w:color w:val="C00000"/>
        </w:rPr>
        <w:t>uthors</w:t>
      </w:r>
      <w:r w:rsidR="002F6511" w:rsidRPr="000F3ADD">
        <w:rPr>
          <w:rFonts w:ascii="Times New Roman" w:hAnsi="Times New Roman"/>
        </w:rPr>
        <w:t xml:space="preserve"> responsible for the design and content of the learning activity have knowledge and expertise in the content area.</w:t>
      </w:r>
    </w:p>
    <w:p w:rsidR="000F3ADD" w:rsidRPr="003C1AD6" w:rsidRDefault="000F3ADD" w:rsidP="00460335">
      <w:pPr>
        <w:spacing w:after="0" w:line="230" w:lineRule="auto"/>
        <w:ind w:left="1440"/>
        <w:rPr>
          <w:rFonts w:ascii="Times New Roman" w:hAnsi="Times New Roman"/>
          <w:sz w:val="12"/>
          <w:szCs w:val="12"/>
        </w:rPr>
      </w:pPr>
    </w:p>
    <w:p w:rsidR="000F3ADD" w:rsidRPr="000F3ADD" w:rsidRDefault="000F3ADD" w:rsidP="00460335">
      <w:pPr>
        <w:spacing w:after="0" w:line="230" w:lineRule="auto"/>
        <w:ind w:left="1440"/>
        <w:rPr>
          <w:rFonts w:ascii="Times New Roman" w:hAnsi="Times New Roman"/>
        </w:rPr>
      </w:pPr>
      <w:r w:rsidRPr="000F3ADD">
        <w:rPr>
          <w:rFonts w:ascii="Times New Roman" w:hAnsi="Times New Roman"/>
        </w:rPr>
        <w:t>An author may create an independent study from the ground up. S/he may select video tapes, publications, computer programs, or other teach/learning resources that will meet the specific needs of the target audience.</w:t>
      </w:r>
    </w:p>
    <w:p w:rsidR="002F6511" w:rsidRPr="003C1AD6" w:rsidRDefault="002F6511" w:rsidP="00460335">
      <w:pPr>
        <w:spacing w:after="0" w:line="230" w:lineRule="auto"/>
        <w:ind w:left="1080"/>
        <w:rPr>
          <w:rFonts w:ascii="Times New Roman" w:hAnsi="Times New Roman"/>
          <w:sz w:val="12"/>
          <w:szCs w:val="12"/>
        </w:rPr>
      </w:pPr>
    </w:p>
    <w:p w:rsidR="002F6511" w:rsidRPr="000F3ADD" w:rsidRDefault="002F6511" w:rsidP="00460335">
      <w:pPr>
        <w:spacing w:after="0" w:line="230" w:lineRule="auto"/>
        <w:ind w:left="1440" w:right="180"/>
        <w:rPr>
          <w:rFonts w:ascii="Times New Roman" w:hAnsi="Times New Roman"/>
        </w:rPr>
      </w:pPr>
      <w:r w:rsidRPr="000F3ADD">
        <w:rPr>
          <w:rFonts w:ascii="Times New Roman" w:hAnsi="Times New Roman"/>
        </w:rPr>
        <w:t xml:space="preserve">All authors do not have to be nurses, but nurses should address nursing care and nursing implications. Be sure the bio form contains information that is </w:t>
      </w:r>
      <w:r w:rsidRPr="000F3ADD">
        <w:rPr>
          <w:rFonts w:ascii="Times New Roman" w:hAnsi="Times New Roman"/>
          <w:b/>
          <w:color w:val="C00000"/>
        </w:rPr>
        <w:t>relevant and specific to this activity</w:t>
      </w:r>
      <w:r w:rsidRPr="000F3ADD">
        <w:rPr>
          <w:rFonts w:ascii="Times New Roman" w:hAnsi="Times New Roman"/>
        </w:rPr>
        <w:t>. Do not attach complete professional biographies (CV’s).</w:t>
      </w:r>
    </w:p>
    <w:p w:rsidR="002F6511" w:rsidRPr="003C1AD6" w:rsidRDefault="002F6511" w:rsidP="00460335">
      <w:pPr>
        <w:spacing w:after="0" w:line="230" w:lineRule="auto"/>
        <w:ind w:left="1440" w:right="-450"/>
        <w:rPr>
          <w:rFonts w:ascii="Times New Roman" w:hAnsi="Times New Roman"/>
          <w:sz w:val="12"/>
          <w:szCs w:val="12"/>
        </w:rPr>
      </w:pPr>
    </w:p>
    <w:p w:rsidR="002F6511" w:rsidRPr="000F3ADD" w:rsidRDefault="002F6511" w:rsidP="00460335">
      <w:pPr>
        <w:spacing w:after="0" w:line="230" w:lineRule="auto"/>
        <w:ind w:left="1440" w:right="-450"/>
        <w:rPr>
          <w:rFonts w:ascii="Times New Roman" w:hAnsi="Times New Roman"/>
        </w:rPr>
      </w:pPr>
      <w:r w:rsidRPr="000F3ADD">
        <w:rPr>
          <w:rFonts w:ascii="Times New Roman" w:hAnsi="Times New Roman"/>
        </w:rPr>
        <w:t>Each author must also attest that they will provide the best available evidence for this content. A section on the bio form addresses this component.</w:t>
      </w:r>
    </w:p>
    <w:p w:rsidR="002F6511" w:rsidRPr="003C1AD6" w:rsidRDefault="002F6511" w:rsidP="00460335">
      <w:pPr>
        <w:spacing w:after="0" w:line="230" w:lineRule="auto"/>
        <w:ind w:left="360" w:right="-720"/>
        <w:rPr>
          <w:rFonts w:ascii="Times New Roman" w:hAnsi="Times New Roman"/>
          <w:sz w:val="12"/>
          <w:szCs w:val="12"/>
        </w:rPr>
      </w:pPr>
    </w:p>
    <w:p w:rsidR="002F6511" w:rsidRPr="000F3ADD" w:rsidRDefault="002F6511" w:rsidP="00460335">
      <w:pPr>
        <w:spacing w:after="0" w:line="230" w:lineRule="auto"/>
        <w:ind w:left="1440" w:right="-720"/>
        <w:rPr>
          <w:rFonts w:ascii="Times New Roman" w:hAnsi="Times New Roman"/>
        </w:rPr>
      </w:pPr>
      <w:r w:rsidRPr="00341396">
        <w:rPr>
          <w:rFonts w:ascii="Times New Roman" w:hAnsi="Times New Roman"/>
          <w:b/>
          <w:color w:val="C00000"/>
        </w:rPr>
        <w:t>Copyright</w:t>
      </w:r>
      <w:r w:rsidRPr="00341396">
        <w:rPr>
          <w:rFonts w:ascii="Times New Roman" w:hAnsi="Times New Roman"/>
        </w:rPr>
        <w:t>.</w:t>
      </w:r>
      <w:r w:rsidRPr="000F3ADD">
        <w:rPr>
          <w:rFonts w:ascii="Times New Roman" w:hAnsi="Times New Roman"/>
        </w:rPr>
        <w:t xml:space="preserve"> If using material developed by others, it is the responsibility of the</w:t>
      </w:r>
      <w:r w:rsidR="000F3ADD" w:rsidRPr="000F3ADD">
        <w:rPr>
          <w:rFonts w:ascii="Times New Roman" w:hAnsi="Times New Roman"/>
        </w:rPr>
        <w:t xml:space="preserve"> author(s) and Nurse Planner</w:t>
      </w:r>
      <w:r w:rsidRPr="000F3ADD">
        <w:rPr>
          <w:rFonts w:ascii="Times New Roman" w:hAnsi="Times New Roman"/>
        </w:rPr>
        <w:t xml:space="preserve"> to ensure s/he has copyright permission to use the material.</w:t>
      </w:r>
    </w:p>
    <w:p w:rsidR="002F6511" w:rsidRPr="00460335" w:rsidRDefault="002F6511" w:rsidP="00460335">
      <w:pPr>
        <w:spacing w:after="0" w:line="230" w:lineRule="auto"/>
        <w:ind w:left="1440" w:right="-720"/>
        <w:rPr>
          <w:rFonts w:ascii="Times New Roman" w:hAnsi="Times New Roman"/>
          <w:i/>
          <w:sz w:val="10"/>
          <w:szCs w:val="10"/>
        </w:rPr>
      </w:pPr>
    </w:p>
    <w:p w:rsidR="002F6511" w:rsidRPr="000F3ADD" w:rsidRDefault="003C1AD6" w:rsidP="00460335">
      <w:pPr>
        <w:pStyle w:val="BodyText"/>
        <w:tabs>
          <w:tab w:val="left" w:pos="720"/>
        </w:tabs>
        <w:spacing w:after="0" w:line="230" w:lineRule="auto"/>
        <w:rPr>
          <w:rFonts w:ascii="Times New Roman" w:hAnsi="Times New Roman"/>
          <w:b/>
        </w:rPr>
      </w:pPr>
      <w:r w:rsidRPr="003C1AD6">
        <w:rPr>
          <w:rFonts w:ascii="Times New Roman" w:hAnsi="Times New Roman"/>
        </w:rPr>
        <w:t>10</w:t>
      </w:r>
      <w:r w:rsidR="00683271" w:rsidRPr="003C1AD6">
        <w:rPr>
          <w:rFonts w:ascii="Times New Roman" w:hAnsi="Times New Roman"/>
        </w:rPr>
        <w:t>.</w:t>
      </w:r>
      <w:r w:rsidR="00683271" w:rsidRPr="000F3ADD">
        <w:rPr>
          <w:rFonts w:ascii="Times New Roman" w:hAnsi="Times New Roman"/>
          <w:b/>
        </w:rPr>
        <w:tab/>
      </w:r>
      <w:r w:rsidR="002F6511" w:rsidRPr="000F3ADD">
        <w:rPr>
          <w:rFonts w:ascii="Times New Roman" w:hAnsi="Times New Roman"/>
          <w:b/>
        </w:rPr>
        <w:t>Effective Design Principles</w:t>
      </w:r>
    </w:p>
    <w:p w:rsidR="002F6511" w:rsidRPr="0002361E" w:rsidRDefault="00683271" w:rsidP="00683271">
      <w:pPr>
        <w:pStyle w:val="BodyText"/>
        <w:tabs>
          <w:tab w:val="left" w:pos="360"/>
        </w:tabs>
        <w:spacing w:after="0" w:line="240" w:lineRule="auto"/>
        <w:ind w:left="720"/>
        <w:rPr>
          <w:rFonts w:ascii="Times New Roman" w:hAnsi="Times New Roman"/>
        </w:rPr>
      </w:pPr>
      <w:r w:rsidRPr="000F3ADD">
        <w:rPr>
          <w:rFonts w:ascii="Times New Roman" w:hAnsi="Times New Roman"/>
        </w:rPr>
        <w:t>A.</w:t>
      </w:r>
      <w:r w:rsidRPr="000F3ADD">
        <w:rPr>
          <w:rFonts w:ascii="Times New Roman" w:hAnsi="Times New Roman"/>
          <w:b/>
        </w:rPr>
        <w:tab/>
      </w:r>
      <w:r w:rsidR="002F6511" w:rsidRPr="000F3ADD">
        <w:rPr>
          <w:rFonts w:ascii="Times New Roman" w:hAnsi="Times New Roman"/>
          <w:b/>
          <w:color w:val="C00000"/>
        </w:rPr>
        <w:t>Objectives</w:t>
      </w:r>
      <w:r w:rsidR="002F6511" w:rsidRPr="000F3ADD">
        <w:rPr>
          <w:rFonts w:ascii="Times New Roman" w:hAnsi="Times New Roman"/>
          <w:color w:val="C00000"/>
        </w:rPr>
        <w:t>:</w:t>
      </w:r>
      <w:r w:rsidR="002F6511" w:rsidRPr="000F3ADD">
        <w:rPr>
          <w:rFonts w:ascii="Times New Roman" w:hAnsi="Times New Roman"/>
        </w:rPr>
        <w:t xml:space="preserve">  List the objectives on the</w:t>
      </w:r>
      <w:r w:rsidR="002F6511" w:rsidRPr="0002361E">
        <w:rPr>
          <w:rFonts w:ascii="Times New Roman" w:hAnsi="Times New Roman"/>
        </w:rPr>
        <w:t xml:space="preserve"> educational grid, </w:t>
      </w:r>
      <w:r w:rsidR="000F3ADD">
        <w:rPr>
          <w:rFonts w:ascii="Times New Roman" w:hAnsi="Times New Roman"/>
        </w:rPr>
        <w:t>page</w:t>
      </w:r>
      <w:r w:rsidR="000F3ADD" w:rsidRPr="000F3ADD">
        <w:rPr>
          <w:rFonts w:ascii="Times New Roman" w:hAnsi="Times New Roman"/>
        </w:rPr>
        <w:t xml:space="preserve"> 7</w:t>
      </w:r>
      <w:r w:rsidR="002F6511" w:rsidRPr="000F3ADD">
        <w:rPr>
          <w:rFonts w:ascii="Times New Roman" w:hAnsi="Times New Roman"/>
        </w:rPr>
        <w:t>.</w:t>
      </w:r>
    </w:p>
    <w:p w:rsidR="002F6511" w:rsidRPr="00683271" w:rsidRDefault="002F6511" w:rsidP="002F6511">
      <w:pPr>
        <w:pStyle w:val="BodyText"/>
        <w:tabs>
          <w:tab w:val="left" w:pos="360"/>
        </w:tabs>
        <w:spacing w:after="0" w:line="240" w:lineRule="auto"/>
        <w:ind w:left="1080"/>
        <w:rPr>
          <w:rFonts w:ascii="Times New Roman" w:hAnsi="Times New Roman"/>
          <w:b/>
          <w:sz w:val="12"/>
          <w:szCs w:val="12"/>
        </w:rPr>
      </w:pPr>
    </w:p>
    <w:p w:rsidR="002F6511" w:rsidRDefault="002F6511" w:rsidP="002F6511">
      <w:pPr>
        <w:pStyle w:val="BodyText"/>
        <w:tabs>
          <w:tab w:val="left" w:pos="360"/>
        </w:tabs>
        <w:spacing w:after="0" w:line="240" w:lineRule="auto"/>
        <w:ind w:left="1440"/>
        <w:rPr>
          <w:rFonts w:ascii="Times New Roman" w:hAnsi="Times New Roman"/>
        </w:rPr>
      </w:pPr>
      <w:r w:rsidRPr="0002361E">
        <w:rPr>
          <w:rFonts w:ascii="Times New Roman" w:hAnsi="Times New Roman"/>
        </w:rPr>
        <w:t>Objectives for the CE activity are stated in behavioral terms that define the expected outcomes for the learner.</w:t>
      </w:r>
    </w:p>
    <w:p w:rsidR="00987931" w:rsidRPr="000F3ADD" w:rsidRDefault="00987931" w:rsidP="002F6511">
      <w:pPr>
        <w:pStyle w:val="BodyText"/>
        <w:tabs>
          <w:tab w:val="left" w:pos="360"/>
        </w:tabs>
        <w:spacing w:after="0" w:line="240" w:lineRule="auto"/>
        <w:ind w:left="1440"/>
        <w:rPr>
          <w:rFonts w:ascii="Times New Roman" w:hAnsi="Times New Roman"/>
          <w:sz w:val="12"/>
          <w:szCs w:val="12"/>
        </w:rPr>
      </w:pPr>
    </w:p>
    <w:p w:rsidR="002F6511" w:rsidRPr="0002361E" w:rsidRDefault="002F6511" w:rsidP="003C1AD6">
      <w:pPr>
        <w:pStyle w:val="BodyText"/>
        <w:tabs>
          <w:tab w:val="left" w:pos="540"/>
        </w:tabs>
        <w:spacing w:after="0" w:line="240" w:lineRule="auto"/>
        <w:ind w:left="1440" w:right="-180"/>
        <w:rPr>
          <w:rFonts w:ascii="Times New Roman" w:hAnsi="Times New Roman"/>
        </w:rPr>
      </w:pPr>
      <w:r w:rsidRPr="0002361E">
        <w:rPr>
          <w:rFonts w:ascii="Times New Roman" w:hAnsi="Times New Roman"/>
        </w:rPr>
        <w:t xml:space="preserve">The objectives are derived from the </w:t>
      </w:r>
      <w:r w:rsidR="00580239" w:rsidRPr="0002361E">
        <w:rPr>
          <w:rFonts w:ascii="Times New Roman" w:hAnsi="Times New Roman"/>
        </w:rPr>
        <w:t>outcome (</w:t>
      </w:r>
      <w:r w:rsidRPr="0002361E">
        <w:rPr>
          <w:rFonts w:ascii="Times New Roman" w:hAnsi="Times New Roman"/>
        </w:rPr>
        <w:t>item 8-E) of the activity. Educational objectives are written statements that describe the learner-oriented outcomes which may be expected as a result of participation in the educational activity. These statements describe knowledge, skills, and attitude changes that should occur upon successful completion of the activity. Determination of objectives is a collaborative activity between planners and presenters.</w:t>
      </w:r>
    </w:p>
    <w:p w:rsidR="002F6511" w:rsidRPr="00341396" w:rsidRDefault="002F6511" w:rsidP="002F6511">
      <w:pPr>
        <w:pStyle w:val="ListParagraph"/>
        <w:spacing w:after="0" w:line="240" w:lineRule="auto"/>
        <w:ind w:left="1080"/>
        <w:rPr>
          <w:rFonts w:ascii="Times New Roman" w:hAnsi="Times New Roman"/>
          <w:sz w:val="10"/>
          <w:szCs w:val="10"/>
        </w:rPr>
      </w:pPr>
    </w:p>
    <w:p w:rsidR="002F6511" w:rsidRPr="0002361E" w:rsidRDefault="002F6511" w:rsidP="001B6B3E">
      <w:pPr>
        <w:pStyle w:val="ListParagraph"/>
        <w:spacing w:after="0" w:line="223" w:lineRule="auto"/>
        <w:ind w:left="1440" w:right="-360"/>
        <w:rPr>
          <w:rFonts w:ascii="Times New Roman" w:hAnsi="Times New Roman"/>
        </w:rPr>
      </w:pPr>
      <w:r w:rsidRPr="0002361E">
        <w:rPr>
          <w:rFonts w:ascii="Times New Roman" w:hAnsi="Times New Roman"/>
        </w:rPr>
        <w:t xml:space="preserve">Learner-oriented outcomes are expressed in </w:t>
      </w:r>
      <w:r w:rsidRPr="00580239">
        <w:rPr>
          <w:rFonts w:ascii="Times New Roman" w:hAnsi="Times New Roman"/>
          <w:b/>
          <w:color w:val="C00000"/>
        </w:rPr>
        <w:t>measurable terms</w:t>
      </w:r>
      <w:r w:rsidRPr="0002361E">
        <w:rPr>
          <w:rFonts w:ascii="Times New Roman" w:hAnsi="Times New Roman"/>
        </w:rPr>
        <w:t xml:space="preserve">, identify observable actions, and specify </w:t>
      </w:r>
      <w:r w:rsidRPr="00FC23D8">
        <w:rPr>
          <w:rFonts w:ascii="Times New Roman" w:hAnsi="Times New Roman"/>
          <w:b/>
          <w:color w:val="C00000"/>
        </w:rPr>
        <w:t>one action or outcome</w:t>
      </w:r>
      <w:r w:rsidRPr="0002361E">
        <w:rPr>
          <w:rFonts w:ascii="Times New Roman" w:hAnsi="Times New Roman"/>
        </w:rPr>
        <w:t xml:space="preserve"> per objective. The number of objectives for the program should be sufficient to accomplish the intended purpose of the activity. </w:t>
      </w:r>
      <w:r w:rsidRPr="00FC23D8">
        <w:rPr>
          <w:rFonts w:ascii="Times New Roman" w:hAnsi="Times New Roman"/>
          <w:b/>
          <w:color w:val="C00000"/>
        </w:rPr>
        <w:t>It is recommended</w:t>
      </w:r>
      <w:r w:rsidRPr="0002361E">
        <w:rPr>
          <w:rFonts w:ascii="Times New Roman" w:hAnsi="Times New Roman"/>
          <w:u w:val="single"/>
        </w:rPr>
        <w:t xml:space="preserve"> </w:t>
      </w:r>
      <w:r w:rsidRPr="00FC23D8">
        <w:rPr>
          <w:rFonts w:ascii="Times New Roman" w:hAnsi="Times New Roman"/>
          <w:b/>
          <w:color w:val="C00000"/>
        </w:rPr>
        <w:t>that objectives be limited to one or two per hour</w:t>
      </w:r>
      <w:r w:rsidRPr="0002361E">
        <w:rPr>
          <w:rFonts w:ascii="Times New Roman" w:hAnsi="Times New Roman"/>
          <w:u w:val="single"/>
        </w:rPr>
        <w:t>.</w:t>
      </w:r>
      <w:r w:rsidRPr="0002361E">
        <w:rPr>
          <w:rFonts w:ascii="Times New Roman" w:hAnsi="Times New Roman"/>
        </w:rPr>
        <w:t xml:space="preserve"> Please number each objective consecutively.</w:t>
      </w:r>
    </w:p>
    <w:p w:rsidR="002F6511" w:rsidRPr="007E418F" w:rsidRDefault="002F6511" w:rsidP="002F6511">
      <w:pPr>
        <w:pStyle w:val="BodyText"/>
        <w:spacing w:after="0" w:line="240" w:lineRule="auto"/>
        <w:ind w:left="1440"/>
        <w:rPr>
          <w:rFonts w:ascii="Times New Roman" w:hAnsi="Times New Roman"/>
          <w:sz w:val="10"/>
          <w:szCs w:val="10"/>
        </w:rPr>
      </w:pPr>
    </w:p>
    <w:p w:rsidR="002F6511" w:rsidRPr="0002361E" w:rsidRDefault="002F6511" w:rsidP="002F6511">
      <w:pPr>
        <w:pStyle w:val="BodyText"/>
        <w:spacing w:after="0" w:line="240" w:lineRule="auto"/>
        <w:ind w:left="1440" w:right="-18"/>
        <w:rPr>
          <w:rFonts w:ascii="Times New Roman" w:hAnsi="Times New Roman"/>
        </w:rPr>
      </w:pPr>
      <w:r w:rsidRPr="000F3ADD">
        <w:rPr>
          <w:rFonts w:ascii="Times New Roman" w:hAnsi="Times New Roman"/>
        </w:rPr>
        <w:t xml:space="preserve">See Appendix </w:t>
      </w:r>
      <w:r w:rsidR="000F3ADD" w:rsidRPr="000F3ADD">
        <w:rPr>
          <w:rFonts w:ascii="Times New Roman" w:hAnsi="Times New Roman"/>
        </w:rPr>
        <w:t>D</w:t>
      </w:r>
      <w:r w:rsidRPr="000F3ADD">
        <w:rPr>
          <w:rFonts w:ascii="Times New Roman" w:hAnsi="Times New Roman"/>
        </w:rPr>
        <w:t xml:space="preserve"> for discussion</w:t>
      </w:r>
      <w:r w:rsidRPr="0002361E">
        <w:rPr>
          <w:rFonts w:ascii="Times New Roman" w:hAnsi="Times New Roman"/>
        </w:rPr>
        <w:t xml:space="preserve"> of behavioral objectives and list of verbs. </w:t>
      </w:r>
    </w:p>
    <w:p w:rsidR="002F6511" w:rsidRPr="007E418F" w:rsidRDefault="002F6511" w:rsidP="002F6511">
      <w:pPr>
        <w:pStyle w:val="BodyText"/>
        <w:spacing w:after="0" w:line="240" w:lineRule="auto"/>
        <w:ind w:left="1080" w:right="-18"/>
        <w:rPr>
          <w:rFonts w:ascii="Times New Roman" w:hAnsi="Times New Roman"/>
          <w:sz w:val="10"/>
          <w:szCs w:val="10"/>
        </w:rPr>
      </w:pPr>
    </w:p>
    <w:p w:rsidR="002F6511" w:rsidRPr="0002361E" w:rsidRDefault="002F6511" w:rsidP="007E418F">
      <w:pPr>
        <w:pStyle w:val="BodyText"/>
        <w:spacing w:after="0" w:line="228" w:lineRule="auto"/>
        <w:ind w:left="1440" w:right="-14"/>
        <w:rPr>
          <w:rFonts w:ascii="Times New Roman" w:hAnsi="Times New Roman"/>
        </w:rPr>
      </w:pPr>
      <w:r w:rsidRPr="0002361E">
        <w:rPr>
          <w:rFonts w:ascii="Times New Roman" w:hAnsi="Times New Roman"/>
        </w:rPr>
        <w:t xml:space="preserve">The objectives and content must be appropriate to the learners in the target audience. Factors that may be considered in relation to appropriateness should include education, experience, and scope of practice. </w:t>
      </w:r>
    </w:p>
    <w:p w:rsidR="002F6511" w:rsidRPr="007E418F" w:rsidRDefault="002F6511" w:rsidP="002F6511">
      <w:pPr>
        <w:pStyle w:val="ListParagraph"/>
        <w:spacing w:after="0" w:line="240" w:lineRule="auto"/>
        <w:ind w:left="1440"/>
        <w:rPr>
          <w:rFonts w:ascii="Times New Roman" w:hAnsi="Times New Roman"/>
          <w:sz w:val="10"/>
          <w:szCs w:val="10"/>
        </w:rPr>
      </w:pPr>
    </w:p>
    <w:p w:rsidR="002F6511" w:rsidRPr="0002361E" w:rsidRDefault="00683271" w:rsidP="00683271">
      <w:pPr>
        <w:pStyle w:val="BodyText"/>
        <w:tabs>
          <w:tab w:val="left" w:pos="360"/>
        </w:tabs>
        <w:spacing w:after="0" w:line="240" w:lineRule="auto"/>
        <w:ind w:left="720"/>
        <w:rPr>
          <w:rFonts w:ascii="Times New Roman" w:hAnsi="Times New Roman"/>
          <w:b/>
        </w:rPr>
      </w:pPr>
      <w:r w:rsidRPr="00341396">
        <w:rPr>
          <w:rFonts w:ascii="Times New Roman" w:hAnsi="Times New Roman"/>
        </w:rPr>
        <w:t>B.</w:t>
      </w:r>
      <w:r w:rsidRPr="00312C81">
        <w:rPr>
          <w:rFonts w:ascii="Times New Roman" w:hAnsi="Times New Roman"/>
          <w:b/>
        </w:rPr>
        <w:tab/>
      </w:r>
      <w:r w:rsidR="002F6511" w:rsidRPr="00312C81">
        <w:rPr>
          <w:rFonts w:ascii="Times New Roman" w:hAnsi="Times New Roman"/>
          <w:b/>
        </w:rPr>
        <w:t>Content</w:t>
      </w:r>
      <w:r w:rsidR="002F6511" w:rsidRPr="0002361E">
        <w:rPr>
          <w:rFonts w:ascii="Times New Roman" w:hAnsi="Times New Roman"/>
          <w:b/>
        </w:rPr>
        <w:t xml:space="preserve"> and Time Frame: </w:t>
      </w:r>
      <w:r w:rsidR="002F6511" w:rsidRPr="0002361E">
        <w:rPr>
          <w:rFonts w:ascii="Times New Roman" w:hAnsi="Times New Roman"/>
        </w:rPr>
        <w:t xml:space="preserve"> List the content and time frame for each objective.</w:t>
      </w:r>
    </w:p>
    <w:p w:rsidR="002F6511" w:rsidRPr="00FC23D8" w:rsidRDefault="002F6511" w:rsidP="002F6511">
      <w:pPr>
        <w:pStyle w:val="ListParagraph"/>
        <w:spacing w:after="0" w:line="240" w:lineRule="auto"/>
        <w:ind w:left="1080"/>
        <w:rPr>
          <w:rFonts w:ascii="Times New Roman" w:hAnsi="Times New Roman"/>
          <w:sz w:val="8"/>
          <w:szCs w:val="8"/>
        </w:rPr>
      </w:pPr>
    </w:p>
    <w:p w:rsidR="002F6511" w:rsidRDefault="002F6511" w:rsidP="007E418F">
      <w:pPr>
        <w:pStyle w:val="ListParagraph"/>
        <w:spacing w:after="0" w:line="228" w:lineRule="auto"/>
        <w:ind w:left="1440" w:right="-187"/>
        <w:rPr>
          <w:rFonts w:ascii="Times New Roman" w:hAnsi="Times New Roman"/>
        </w:rPr>
      </w:pPr>
      <w:r w:rsidRPr="0002361E">
        <w:rPr>
          <w:rFonts w:ascii="Times New Roman" w:hAnsi="Times New Roman"/>
        </w:rPr>
        <w:t xml:space="preserve">The content is related to and consistent with the objectives. The content must be reflective of continuing education principles, practice and needs of the target audience. EACH objective has a corresponding content outline. Content is the information that the learner must learn in order to meet the objective.  </w:t>
      </w:r>
      <w:r w:rsidR="00013DFC" w:rsidRPr="00FC23D8">
        <w:rPr>
          <w:rFonts w:ascii="Times New Roman" w:hAnsi="Times New Roman"/>
          <w:b/>
          <w:color w:val="C00000"/>
        </w:rPr>
        <w:t>THE CONTENT</w:t>
      </w:r>
      <w:r w:rsidRPr="00FC23D8">
        <w:rPr>
          <w:rFonts w:ascii="Times New Roman" w:hAnsi="Times New Roman"/>
          <w:b/>
          <w:color w:val="C00000"/>
        </w:rPr>
        <w:t xml:space="preserve"> MUST BE MORE THAN A RESTATEMENT OF THE OBJECTIVE. </w:t>
      </w:r>
      <w:r w:rsidRPr="0002361E">
        <w:rPr>
          <w:rFonts w:ascii="Times New Roman" w:hAnsi="Times New Roman"/>
        </w:rPr>
        <w:t xml:space="preserve"> The objectives and content should be numbered with corresponding numbers.  </w:t>
      </w:r>
    </w:p>
    <w:p w:rsidR="00C644CC" w:rsidRPr="00C644CC" w:rsidRDefault="00C644CC" w:rsidP="00683271">
      <w:pPr>
        <w:pStyle w:val="ListParagraph"/>
        <w:spacing w:after="0" w:line="240" w:lineRule="auto"/>
        <w:ind w:left="1440" w:right="-180"/>
        <w:rPr>
          <w:rFonts w:ascii="Times New Roman" w:hAnsi="Times New Roman"/>
          <w:sz w:val="12"/>
          <w:szCs w:val="12"/>
        </w:rPr>
      </w:pPr>
    </w:p>
    <w:p w:rsidR="002F6511" w:rsidRPr="0002361E" w:rsidRDefault="002F6511" w:rsidP="00341396">
      <w:pPr>
        <w:pStyle w:val="BodyText"/>
        <w:tabs>
          <w:tab w:val="left" w:pos="360"/>
        </w:tabs>
        <w:spacing w:after="0" w:line="226" w:lineRule="auto"/>
        <w:ind w:left="1440" w:right="-360"/>
        <w:rPr>
          <w:rFonts w:ascii="Times New Roman" w:hAnsi="Times New Roman"/>
        </w:rPr>
      </w:pPr>
      <w:r w:rsidRPr="0002361E">
        <w:rPr>
          <w:rFonts w:ascii="Times New Roman" w:hAnsi="Times New Roman"/>
        </w:rPr>
        <w:t xml:space="preserve">Content should be selected based on the </w:t>
      </w:r>
      <w:r w:rsidRPr="001B6B3E">
        <w:rPr>
          <w:rFonts w:ascii="Times New Roman" w:hAnsi="Times New Roman"/>
          <w:b/>
        </w:rPr>
        <w:t>most current available evidence</w:t>
      </w:r>
      <w:r w:rsidRPr="0002361E">
        <w:rPr>
          <w:rFonts w:ascii="Times New Roman" w:hAnsi="Times New Roman"/>
        </w:rPr>
        <w:t>. Documentation should support quality of evidence chosen for content. Examples include but are not limited to evidence-based practice, literature/peer-reviewed journals, clinical guidelines, best practices, and content expert/expert opinion. (2013 Primary Accreditation Application Manual…, p. 25)</w:t>
      </w:r>
      <w:r w:rsidR="001B6B3E">
        <w:rPr>
          <w:rFonts w:ascii="Times New Roman" w:hAnsi="Times New Roman"/>
        </w:rPr>
        <w:t xml:space="preserve">. The speaker(s) need to include a </w:t>
      </w:r>
      <w:r w:rsidR="001B6B3E" w:rsidRPr="001B6B3E">
        <w:rPr>
          <w:rFonts w:ascii="Times New Roman" w:hAnsi="Times New Roman"/>
          <w:b/>
        </w:rPr>
        <w:t>list of references</w:t>
      </w:r>
      <w:r w:rsidR="001B6B3E">
        <w:rPr>
          <w:rFonts w:ascii="Times New Roman" w:hAnsi="Times New Roman"/>
        </w:rPr>
        <w:t xml:space="preserve"> (bibliography) used in the preparation of the presentation so that the nurse planner and/or content reviewer can evaluate if the content is based on best available evidence.</w:t>
      </w:r>
    </w:p>
    <w:p w:rsidR="002F6511" w:rsidRPr="00C644CC" w:rsidRDefault="002F6511" w:rsidP="002F6511">
      <w:pPr>
        <w:pStyle w:val="BodyText"/>
        <w:tabs>
          <w:tab w:val="left" w:pos="360"/>
        </w:tabs>
        <w:spacing w:after="0" w:line="240" w:lineRule="auto"/>
        <w:ind w:left="1440"/>
        <w:rPr>
          <w:rFonts w:ascii="Times New Roman" w:hAnsi="Times New Roman"/>
          <w:sz w:val="14"/>
          <w:szCs w:val="14"/>
        </w:rPr>
      </w:pPr>
    </w:p>
    <w:p w:rsidR="002F6511" w:rsidRDefault="002F6511" w:rsidP="002F6511">
      <w:pPr>
        <w:pStyle w:val="BodyText"/>
        <w:tabs>
          <w:tab w:val="left" w:pos="360"/>
        </w:tabs>
        <w:spacing w:after="0" w:line="240" w:lineRule="auto"/>
        <w:ind w:left="1440"/>
        <w:rPr>
          <w:rFonts w:ascii="Times New Roman" w:hAnsi="Times New Roman"/>
        </w:rPr>
      </w:pPr>
      <w:r>
        <w:rPr>
          <w:rFonts w:ascii="Times New Roman" w:hAnsi="Times New Roman"/>
        </w:rPr>
        <w:t>Content needs to be reviewed for currency and relevance at least every three years.</w:t>
      </w:r>
    </w:p>
    <w:p w:rsidR="002F6511" w:rsidRPr="00341396" w:rsidRDefault="002F6511" w:rsidP="002F6511">
      <w:pPr>
        <w:pStyle w:val="BodyText"/>
        <w:tabs>
          <w:tab w:val="left" w:pos="360"/>
        </w:tabs>
        <w:spacing w:after="0" w:line="240" w:lineRule="auto"/>
        <w:ind w:left="1440"/>
        <w:rPr>
          <w:rFonts w:ascii="Times New Roman" w:hAnsi="Times New Roman"/>
          <w:sz w:val="10"/>
          <w:szCs w:val="10"/>
        </w:rPr>
      </w:pPr>
    </w:p>
    <w:p w:rsidR="002F6511" w:rsidRDefault="002F6511" w:rsidP="001B6B3E">
      <w:pPr>
        <w:pStyle w:val="BodyText"/>
        <w:tabs>
          <w:tab w:val="left" w:pos="360"/>
        </w:tabs>
        <w:spacing w:after="0" w:line="226" w:lineRule="auto"/>
        <w:ind w:left="1440" w:right="-274"/>
        <w:rPr>
          <w:rFonts w:ascii="Times New Roman" w:hAnsi="Times New Roman"/>
        </w:rPr>
      </w:pPr>
      <w:r w:rsidRPr="00FC23D8">
        <w:rPr>
          <w:rFonts w:ascii="Times New Roman" w:hAnsi="Times New Roman"/>
          <w:b/>
          <w:color w:val="C00000"/>
        </w:rPr>
        <w:t>Pharmacology Hours</w:t>
      </w:r>
      <w:r w:rsidRPr="00FC23D8">
        <w:rPr>
          <w:rFonts w:ascii="Times New Roman" w:hAnsi="Times New Roman"/>
          <w:color w:val="C00000"/>
        </w:rPr>
        <w:t>:</w:t>
      </w:r>
      <w:r w:rsidRPr="0002361E">
        <w:rPr>
          <w:rFonts w:ascii="Times New Roman" w:hAnsi="Times New Roman"/>
        </w:rPr>
        <w:t xml:space="preserve"> If the activity is being planned specifically for APRNs with prescriptive authority and the content specifically addresses pharmacotherapeutics, the Nurse Planner needs to delineate the exact amount of </w:t>
      </w:r>
      <w:r w:rsidRPr="00C644CC">
        <w:rPr>
          <w:rFonts w:ascii="Times New Roman" w:hAnsi="Times New Roman"/>
        </w:rPr>
        <w:t xml:space="preserve">time on the </w:t>
      </w:r>
      <w:r w:rsidR="00C644CC" w:rsidRPr="00C644CC">
        <w:rPr>
          <w:rFonts w:ascii="Times New Roman" w:hAnsi="Times New Roman"/>
        </w:rPr>
        <w:t>page</w:t>
      </w:r>
      <w:r w:rsidRPr="00C644CC">
        <w:rPr>
          <w:rFonts w:ascii="Times New Roman" w:hAnsi="Times New Roman"/>
        </w:rPr>
        <w:t xml:space="preserve"> 6 educational</w:t>
      </w:r>
      <w:r w:rsidRPr="0002361E">
        <w:rPr>
          <w:rFonts w:ascii="Times New Roman" w:hAnsi="Times New Roman"/>
        </w:rPr>
        <w:t xml:space="preserve"> grid which is devoted to pharmacotherapeutics. This will allow the number of contact hours related to pharmacotherapeutics to be calculated correctly. The certificate would then include the number of contact hours to be awarded AND the number of Pharm hours. (</w:t>
      </w:r>
      <w:r>
        <w:rPr>
          <w:rFonts w:ascii="Times New Roman" w:hAnsi="Times New Roman"/>
        </w:rPr>
        <w:t xml:space="preserve">e.g., </w:t>
      </w:r>
      <w:r w:rsidRPr="0002361E">
        <w:rPr>
          <w:rFonts w:ascii="Times New Roman" w:hAnsi="Times New Roman"/>
        </w:rPr>
        <w:t>6 contact hours including 2 Pharm contact hours)</w:t>
      </w:r>
    </w:p>
    <w:p w:rsidR="002F6511" w:rsidRPr="00F22D17" w:rsidRDefault="002F6511" w:rsidP="002F6511">
      <w:pPr>
        <w:pStyle w:val="BodyText"/>
        <w:tabs>
          <w:tab w:val="left" w:pos="360"/>
        </w:tabs>
        <w:spacing w:after="0" w:line="240" w:lineRule="auto"/>
        <w:ind w:left="1440"/>
        <w:rPr>
          <w:rFonts w:ascii="Times New Roman" w:hAnsi="Times New Roman"/>
          <w:sz w:val="12"/>
          <w:szCs w:val="12"/>
        </w:rPr>
      </w:pPr>
    </w:p>
    <w:p w:rsidR="002F6511" w:rsidRDefault="00683271" w:rsidP="00683271">
      <w:pPr>
        <w:pStyle w:val="BodyText"/>
        <w:tabs>
          <w:tab w:val="left" w:pos="360"/>
        </w:tabs>
        <w:spacing w:after="0" w:line="240" w:lineRule="auto"/>
        <w:ind w:left="1440" w:hanging="720"/>
        <w:rPr>
          <w:rFonts w:ascii="Times New Roman" w:hAnsi="Times New Roman"/>
          <w:b/>
          <w:color w:val="C00000"/>
        </w:rPr>
      </w:pPr>
      <w:r w:rsidRPr="00341396">
        <w:rPr>
          <w:rFonts w:ascii="Times New Roman" w:hAnsi="Times New Roman"/>
        </w:rPr>
        <w:t>C.</w:t>
      </w:r>
      <w:r w:rsidRPr="00987931">
        <w:rPr>
          <w:rFonts w:ascii="Times New Roman" w:hAnsi="Times New Roman"/>
          <w:b/>
        </w:rPr>
        <w:tab/>
      </w:r>
      <w:r w:rsidR="002F6511" w:rsidRPr="00987931">
        <w:rPr>
          <w:rFonts w:ascii="Times New Roman" w:hAnsi="Times New Roman"/>
          <w:b/>
        </w:rPr>
        <w:t>Teaching-Learning Strategies:</w:t>
      </w:r>
      <w:r w:rsidR="002F6511" w:rsidRPr="0002361E">
        <w:rPr>
          <w:rFonts w:ascii="Times New Roman" w:hAnsi="Times New Roman"/>
        </w:rPr>
        <w:t xml:space="preserve">  List all of the teaching strategies in the</w:t>
      </w:r>
      <w:r w:rsidR="002F6511">
        <w:rPr>
          <w:rFonts w:ascii="Times New Roman" w:hAnsi="Times New Roman"/>
        </w:rPr>
        <w:t xml:space="preserve"> last</w:t>
      </w:r>
      <w:r w:rsidR="002F6511" w:rsidRPr="0002361E">
        <w:rPr>
          <w:rFonts w:ascii="Times New Roman" w:hAnsi="Times New Roman"/>
        </w:rPr>
        <w:t xml:space="preserve"> column of the educational grid </w:t>
      </w:r>
      <w:r w:rsidR="002F6511" w:rsidRPr="00C644CC">
        <w:rPr>
          <w:rFonts w:ascii="Times New Roman" w:hAnsi="Times New Roman"/>
          <w:b/>
        </w:rPr>
        <w:t xml:space="preserve">on </w:t>
      </w:r>
      <w:r w:rsidR="00C644CC" w:rsidRPr="00C644CC">
        <w:rPr>
          <w:rFonts w:ascii="Times New Roman" w:hAnsi="Times New Roman"/>
          <w:b/>
          <w:color w:val="C00000"/>
        </w:rPr>
        <w:t>page</w:t>
      </w:r>
      <w:r w:rsidR="001B6B3E">
        <w:rPr>
          <w:rFonts w:ascii="Times New Roman" w:hAnsi="Times New Roman"/>
          <w:b/>
          <w:color w:val="C00000"/>
        </w:rPr>
        <w:t xml:space="preserve"> 7</w:t>
      </w:r>
      <w:r w:rsidR="002F6511" w:rsidRPr="00C644CC">
        <w:rPr>
          <w:rFonts w:ascii="Times New Roman" w:hAnsi="Times New Roman"/>
          <w:b/>
          <w:color w:val="C00000"/>
        </w:rPr>
        <w:t>.</w:t>
      </w:r>
    </w:p>
    <w:p w:rsidR="007E418F" w:rsidRPr="007E418F" w:rsidRDefault="007E418F" w:rsidP="00683271">
      <w:pPr>
        <w:pStyle w:val="BodyText"/>
        <w:tabs>
          <w:tab w:val="left" w:pos="360"/>
        </w:tabs>
        <w:spacing w:after="0" w:line="240" w:lineRule="auto"/>
        <w:ind w:left="1440" w:hanging="720"/>
        <w:rPr>
          <w:rFonts w:ascii="Times New Roman" w:hAnsi="Times New Roman"/>
          <w:sz w:val="10"/>
          <w:szCs w:val="10"/>
        </w:rPr>
      </w:pPr>
    </w:p>
    <w:p w:rsidR="007E418F" w:rsidRDefault="007E418F" w:rsidP="007E418F">
      <w:pPr>
        <w:spacing w:after="0" w:line="240" w:lineRule="auto"/>
        <w:ind w:left="1440" w:hanging="720"/>
        <w:rPr>
          <w:rFonts w:ascii="Times New Roman" w:hAnsi="Times New Roman"/>
        </w:rPr>
      </w:pPr>
      <w:r w:rsidRPr="00341396">
        <w:rPr>
          <w:rFonts w:ascii="Times New Roman" w:hAnsi="Times New Roman"/>
          <w:bCs/>
        </w:rPr>
        <w:t>D.</w:t>
      </w:r>
      <w:r>
        <w:rPr>
          <w:rFonts w:ascii="Times New Roman" w:hAnsi="Times New Roman"/>
          <w:b/>
          <w:bCs/>
        </w:rPr>
        <w:t xml:space="preserve"> </w:t>
      </w:r>
      <w:r>
        <w:rPr>
          <w:rFonts w:ascii="Times New Roman" w:hAnsi="Times New Roman"/>
          <w:b/>
          <w:bCs/>
        </w:rPr>
        <w:tab/>
        <w:t>Learner Feedback</w:t>
      </w:r>
      <w:r>
        <w:rPr>
          <w:rFonts w:ascii="Times New Roman" w:hAnsi="Times New Roman"/>
        </w:rPr>
        <w:t>: Check the best description or describe how learners will be provided feedback about their progress.</w:t>
      </w:r>
    </w:p>
    <w:p w:rsidR="007E418F" w:rsidRPr="007E418F" w:rsidRDefault="007E418F" w:rsidP="007E418F">
      <w:pPr>
        <w:spacing w:after="0" w:line="240" w:lineRule="auto"/>
        <w:ind w:left="1440" w:hanging="720"/>
        <w:rPr>
          <w:rFonts w:ascii="Times New Roman" w:hAnsi="Times New Roman"/>
          <w:sz w:val="10"/>
          <w:szCs w:val="10"/>
        </w:rPr>
      </w:pPr>
    </w:p>
    <w:p w:rsidR="007E418F" w:rsidRPr="007E418F" w:rsidRDefault="007E418F" w:rsidP="001B6B3E">
      <w:pPr>
        <w:spacing w:after="0" w:line="223" w:lineRule="auto"/>
        <w:ind w:left="1440" w:hanging="720"/>
        <w:rPr>
          <w:rFonts w:ascii="Times New Roman" w:hAnsi="Times New Roman"/>
          <w:snapToGrid w:val="0"/>
        </w:rPr>
      </w:pPr>
      <w:r w:rsidRPr="00341396">
        <w:rPr>
          <w:rFonts w:ascii="Times New Roman" w:hAnsi="Times New Roman"/>
          <w:bCs/>
          <w:snapToGrid w:val="0"/>
        </w:rPr>
        <w:t>E.</w:t>
      </w:r>
      <w:r>
        <w:rPr>
          <w:rFonts w:ascii="Times New Roman" w:hAnsi="Times New Roman"/>
          <w:b/>
          <w:bCs/>
          <w:snapToGrid w:val="0"/>
        </w:rPr>
        <w:tab/>
      </w:r>
      <w:r w:rsidRPr="007E418F">
        <w:rPr>
          <w:rFonts w:ascii="Times New Roman" w:hAnsi="Times New Roman"/>
          <w:b/>
          <w:bCs/>
          <w:snapToGrid w:val="0"/>
        </w:rPr>
        <w:t>Criteria for Successful Completion:</w:t>
      </w:r>
      <w:r w:rsidRPr="007E418F">
        <w:rPr>
          <w:rFonts w:ascii="Times New Roman" w:hAnsi="Times New Roman"/>
          <w:snapToGrid w:val="0"/>
        </w:rPr>
        <w:t xml:space="preserve"> Check the criterion or criteria for successful completion that the learner must meet in order to get a certificate. These criteria must be consistent with the outcome, objectives, and teaching/learning strategies. Check the reason or rationale for selecting this</w:t>
      </w:r>
      <w:r w:rsidR="001B6B3E">
        <w:rPr>
          <w:rFonts w:ascii="Times New Roman" w:hAnsi="Times New Roman"/>
          <w:snapToGrid w:val="0"/>
        </w:rPr>
        <w:t xml:space="preserve"> </w:t>
      </w:r>
      <w:r w:rsidRPr="007E418F">
        <w:rPr>
          <w:rFonts w:ascii="Times New Roman" w:hAnsi="Times New Roman"/>
          <w:snapToGrid w:val="0"/>
        </w:rPr>
        <w:t>(these) criteria.</w:t>
      </w:r>
    </w:p>
    <w:p w:rsidR="00341396" w:rsidRPr="007E418F" w:rsidRDefault="00341396" w:rsidP="007E418F">
      <w:pPr>
        <w:spacing w:after="0" w:line="240" w:lineRule="auto"/>
        <w:ind w:left="720" w:hanging="900"/>
        <w:rPr>
          <w:rFonts w:ascii="Times New Roman" w:hAnsi="Times New Roman"/>
          <w:b/>
          <w:bCs/>
          <w:snapToGrid w:val="0"/>
          <w:sz w:val="10"/>
          <w:szCs w:val="10"/>
        </w:rPr>
      </w:pPr>
    </w:p>
    <w:p w:rsidR="007E418F" w:rsidRPr="007E418F" w:rsidRDefault="007E418F" w:rsidP="00341396">
      <w:pPr>
        <w:pStyle w:val="ListParagraph"/>
        <w:numPr>
          <w:ilvl w:val="0"/>
          <w:numId w:val="38"/>
        </w:numPr>
        <w:spacing w:after="0" w:line="240" w:lineRule="auto"/>
        <w:ind w:left="1440" w:hanging="720"/>
        <w:rPr>
          <w:rFonts w:ascii="Times New Roman" w:hAnsi="Times New Roman"/>
          <w:snapToGrid w:val="0"/>
        </w:rPr>
      </w:pPr>
      <w:r w:rsidRPr="007E418F">
        <w:rPr>
          <w:rFonts w:ascii="Times New Roman" w:hAnsi="Times New Roman"/>
          <w:b/>
          <w:bCs/>
          <w:snapToGrid w:val="0"/>
        </w:rPr>
        <w:t xml:space="preserve">Verification of Participation: </w:t>
      </w:r>
      <w:r w:rsidRPr="007E418F">
        <w:rPr>
          <w:rFonts w:ascii="Times New Roman" w:hAnsi="Times New Roman"/>
          <w:snapToGrid w:val="0"/>
        </w:rPr>
        <w:t>Check how you will verify who participates in the activity.</w:t>
      </w:r>
    </w:p>
    <w:p w:rsidR="007E418F" w:rsidRPr="001B6B3E" w:rsidRDefault="007E418F" w:rsidP="00341396">
      <w:pPr>
        <w:spacing w:after="0" w:line="240" w:lineRule="auto"/>
        <w:ind w:left="1440" w:hanging="720"/>
        <w:rPr>
          <w:rFonts w:ascii="Times New Roman" w:hAnsi="Times New Roman"/>
          <w:snapToGrid w:val="0"/>
          <w:sz w:val="10"/>
          <w:szCs w:val="10"/>
        </w:rPr>
      </w:pPr>
    </w:p>
    <w:p w:rsidR="007E418F" w:rsidRPr="007E418F" w:rsidRDefault="003C1AD6" w:rsidP="00341396">
      <w:pPr>
        <w:pStyle w:val="ListParagraph"/>
        <w:numPr>
          <w:ilvl w:val="0"/>
          <w:numId w:val="38"/>
        </w:numPr>
        <w:spacing w:after="0" w:line="228" w:lineRule="auto"/>
        <w:ind w:left="1440" w:hanging="720"/>
        <w:rPr>
          <w:rFonts w:ascii="Times New Roman" w:hAnsi="Times New Roman"/>
          <w:snapToGrid w:val="0"/>
          <w:u w:val="single"/>
        </w:rPr>
      </w:pPr>
      <w:r>
        <w:rPr>
          <w:rFonts w:ascii="Times New Roman" w:hAnsi="Times New Roman"/>
          <w:b/>
          <w:bCs/>
        </w:rPr>
        <w:t>Learning Activity Plan/Process</w:t>
      </w:r>
      <w:r w:rsidR="007E418F">
        <w:rPr>
          <w:rFonts w:ascii="Times New Roman" w:hAnsi="Times New Roman"/>
          <w:b/>
          <w:bCs/>
        </w:rPr>
        <w:t xml:space="preserve">: </w:t>
      </w:r>
      <w:r w:rsidR="007E418F" w:rsidRPr="007E418F">
        <w:rPr>
          <w:rFonts w:ascii="Times New Roman" w:hAnsi="Times New Roman"/>
        </w:rPr>
        <w:t>Check and describe the entire independent study package which includes an outline of all activities of the learner, materials needed to complete the study and the method the learner is to use to gain access to resources or interact with the provider of the independent study.</w:t>
      </w:r>
    </w:p>
    <w:p w:rsidR="002F6511" w:rsidRPr="00F22D17" w:rsidRDefault="002F6511" w:rsidP="007E418F">
      <w:pPr>
        <w:pStyle w:val="BodyText"/>
        <w:tabs>
          <w:tab w:val="left" w:pos="360"/>
        </w:tabs>
        <w:spacing w:after="0" w:line="240" w:lineRule="auto"/>
        <w:rPr>
          <w:rFonts w:ascii="Times New Roman" w:hAnsi="Times New Roman"/>
          <w:sz w:val="12"/>
          <w:szCs w:val="12"/>
        </w:rPr>
      </w:pPr>
    </w:p>
    <w:p w:rsidR="002F6511" w:rsidRPr="00683271" w:rsidRDefault="003C1AD6" w:rsidP="00B95775">
      <w:pPr>
        <w:spacing w:after="0" w:line="223" w:lineRule="auto"/>
        <w:rPr>
          <w:rFonts w:ascii="Times New Roman" w:hAnsi="Times New Roman"/>
          <w:b/>
        </w:rPr>
      </w:pPr>
      <w:r w:rsidRPr="003C1AD6">
        <w:rPr>
          <w:rFonts w:ascii="Times New Roman" w:hAnsi="Times New Roman"/>
        </w:rPr>
        <w:t>11</w:t>
      </w:r>
      <w:r w:rsidR="00683271" w:rsidRPr="00180071">
        <w:rPr>
          <w:rFonts w:ascii="Times New Roman" w:hAnsi="Times New Roman"/>
          <w:b/>
        </w:rPr>
        <w:t>.</w:t>
      </w:r>
      <w:r w:rsidR="00683271" w:rsidRPr="00180071">
        <w:rPr>
          <w:rFonts w:ascii="Times New Roman" w:hAnsi="Times New Roman"/>
          <w:b/>
        </w:rPr>
        <w:tab/>
      </w:r>
      <w:r w:rsidR="00683271">
        <w:rPr>
          <w:rFonts w:ascii="Times New Roman" w:hAnsi="Times New Roman"/>
          <w:b/>
        </w:rPr>
        <w:t>Contact Hours</w:t>
      </w:r>
    </w:p>
    <w:p w:rsidR="002F6511" w:rsidRPr="00683271" w:rsidRDefault="002F6511" w:rsidP="00B95775">
      <w:pPr>
        <w:tabs>
          <w:tab w:val="left" w:pos="720"/>
        </w:tabs>
        <w:spacing w:after="0" w:line="223" w:lineRule="auto"/>
        <w:ind w:left="720" w:right="-108" w:hanging="720"/>
        <w:rPr>
          <w:rFonts w:ascii="Times New Roman" w:hAnsi="Times New Roman"/>
        </w:rPr>
      </w:pPr>
      <w:r w:rsidRPr="0002361E">
        <w:rPr>
          <w:rFonts w:ascii="Times New Roman" w:hAnsi="Times New Roman"/>
          <w:b/>
        </w:rPr>
        <w:tab/>
      </w:r>
      <w:r w:rsidRPr="0002361E">
        <w:rPr>
          <w:rFonts w:ascii="Times New Roman" w:hAnsi="Times New Roman"/>
        </w:rPr>
        <w:t xml:space="preserve">The appropriate measure of credit is the 60 minute contact hour. A contact hour is </w:t>
      </w:r>
      <w:r w:rsidRPr="0002361E">
        <w:rPr>
          <w:rFonts w:ascii="Times New Roman" w:hAnsi="Times New Roman"/>
          <w:b/>
        </w:rPr>
        <w:t>60 minutes</w:t>
      </w:r>
      <w:r w:rsidRPr="0002361E">
        <w:rPr>
          <w:rFonts w:ascii="Times New Roman" w:hAnsi="Times New Roman"/>
        </w:rPr>
        <w:t xml:space="preserve"> of </w:t>
      </w:r>
      <w:r w:rsidRPr="00683271">
        <w:rPr>
          <w:rFonts w:ascii="Times New Roman" w:hAnsi="Times New Roman"/>
        </w:rPr>
        <w:t xml:space="preserve">an organized learning activity, which is either a didactic or clinical experience. The </w:t>
      </w:r>
      <w:r w:rsidRPr="00FC23D8">
        <w:rPr>
          <w:rFonts w:ascii="Times New Roman" w:hAnsi="Times New Roman"/>
          <w:b/>
          <w:color w:val="C00000"/>
        </w:rPr>
        <w:t>minimum</w:t>
      </w:r>
      <w:r w:rsidRPr="00683271">
        <w:rPr>
          <w:rFonts w:ascii="Times New Roman" w:hAnsi="Times New Roman"/>
          <w:u w:val="single"/>
        </w:rPr>
        <w:t xml:space="preserve"> </w:t>
      </w:r>
      <w:r w:rsidRPr="00902A02">
        <w:rPr>
          <w:rFonts w:ascii="Times New Roman" w:hAnsi="Times New Roman"/>
          <w:b/>
          <w:color w:val="C00000"/>
        </w:rPr>
        <w:t>number</w:t>
      </w:r>
      <w:r w:rsidRPr="00683271">
        <w:rPr>
          <w:rFonts w:ascii="Times New Roman" w:hAnsi="Times New Roman"/>
        </w:rPr>
        <w:t xml:space="preserve"> of contact hours to be awarded is 0.5 (30 minutes). Contact hours may be calculated to the hundredths (i.e. 1.45, 0.91, etc.). </w:t>
      </w:r>
      <w:r w:rsidRPr="00FC23D8">
        <w:rPr>
          <w:rFonts w:ascii="Times New Roman" w:hAnsi="Times New Roman"/>
          <w:b/>
          <w:color w:val="C00000"/>
        </w:rPr>
        <w:t>They may not be rounded up!</w:t>
      </w:r>
      <w:r w:rsidRPr="00683271">
        <w:rPr>
          <w:rFonts w:ascii="Times New Roman" w:hAnsi="Times New Roman"/>
        </w:rPr>
        <w:t xml:space="preserve"> (e.g., 4.59 = 4.5 or 4.59, not 4.6)</w:t>
      </w:r>
    </w:p>
    <w:p w:rsidR="002F6511" w:rsidRPr="00A859A2" w:rsidRDefault="002F6511" w:rsidP="002F6511">
      <w:pPr>
        <w:spacing w:after="0" w:line="240" w:lineRule="auto"/>
        <w:rPr>
          <w:rFonts w:ascii="Times New Roman" w:hAnsi="Times New Roman"/>
          <w:sz w:val="10"/>
          <w:szCs w:val="10"/>
        </w:rPr>
      </w:pPr>
      <w:r w:rsidRPr="00A859A2">
        <w:rPr>
          <w:rFonts w:ascii="Times New Roman" w:hAnsi="Times New Roman"/>
        </w:rPr>
        <w:tab/>
      </w:r>
    </w:p>
    <w:p w:rsidR="002F6511" w:rsidRPr="00341396" w:rsidRDefault="00341396" w:rsidP="00341396">
      <w:pPr>
        <w:tabs>
          <w:tab w:val="left" w:pos="1440"/>
        </w:tabs>
        <w:spacing w:after="0" w:line="226" w:lineRule="auto"/>
        <w:ind w:left="1440" w:right="-450" w:hanging="720"/>
        <w:rPr>
          <w:rFonts w:ascii="Times New Roman" w:hAnsi="Times New Roman"/>
        </w:rPr>
      </w:pPr>
      <w:r w:rsidRPr="00A859A2">
        <w:rPr>
          <w:rFonts w:ascii="Times New Roman" w:hAnsi="Times New Roman"/>
        </w:rPr>
        <w:lastRenderedPageBreak/>
        <w:t>A.</w:t>
      </w:r>
      <w:r>
        <w:rPr>
          <w:rFonts w:ascii="Times New Roman" w:hAnsi="Times New Roman"/>
          <w:b/>
        </w:rPr>
        <w:tab/>
      </w:r>
      <w:r w:rsidR="002F6511" w:rsidRPr="00341396">
        <w:rPr>
          <w:rFonts w:ascii="Times New Roman" w:hAnsi="Times New Roman"/>
          <w:b/>
        </w:rPr>
        <w:t>Effectiveness of the Independent Study</w:t>
      </w:r>
      <w:r w:rsidR="002F6511" w:rsidRPr="00341396">
        <w:rPr>
          <w:rFonts w:ascii="Times New Roman" w:hAnsi="Times New Roman"/>
        </w:rPr>
        <w:t>.  Prior to its use by learners, there must be a method of documenting the effectiveness of the independent study in meeting objectives. This could be done through various ways such as a pilot study, review by experts, evaluation of degree of difficulty of material, etc. (4723-14, OAC).</w:t>
      </w:r>
    </w:p>
    <w:p w:rsidR="002F6511" w:rsidRPr="00B95775" w:rsidRDefault="002F6511" w:rsidP="002F6511">
      <w:pPr>
        <w:pStyle w:val="ListParagraph"/>
        <w:spacing w:after="0" w:line="240" w:lineRule="auto"/>
        <w:ind w:right="-810"/>
        <w:rPr>
          <w:rFonts w:ascii="Times New Roman" w:hAnsi="Times New Roman"/>
          <w:b/>
          <w:sz w:val="8"/>
          <w:szCs w:val="8"/>
        </w:rPr>
      </w:pPr>
    </w:p>
    <w:p w:rsidR="002F6511" w:rsidRPr="00683271" w:rsidRDefault="002F6511" w:rsidP="00B95775">
      <w:pPr>
        <w:pStyle w:val="ListParagraph"/>
        <w:tabs>
          <w:tab w:val="left" w:pos="1350"/>
        </w:tabs>
        <w:spacing w:after="0" w:line="226" w:lineRule="auto"/>
        <w:ind w:left="1440" w:right="-806"/>
        <w:rPr>
          <w:rFonts w:ascii="Times New Roman" w:hAnsi="Times New Roman"/>
        </w:rPr>
      </w:pPr>
      <w:r w:rsidRPr="00683271">
        <w:rPr>
          <w:rFonts w:ascii="Times New Roman" w:hAnsi="Times New Roman"/>
        </w:rPr>
        <w:t>Describe how the study’s effectiveness was assessed, the results of the assessment, and the changes you made based on this assessment.</w:t>
      </w:r>
    </w:p>
    <w:p w:rsidR="002F6511" w:rsidRPr="00B95775" w:rsidRDefault="002F6511" w:rsidP="002F6511">
      <w:pPr>
        <w:spacing w:after="0" w:line="240" w:lineRule="auto"/>
        <w:ind w:left="360" w:right="-810" w:hanging="360"/>
        <w:rPr>
          <w:rFonts w:ascii="Times New Roman" w:hAnsi="Times New Roman"/>
          <w:sz w:val="10"/>
          <w:szCs w:val="10"/>
        </w:rPr>
      </w:pPr>
      <w:r w:rsidRPr="00B95775">
        <w:rPr>
          <w:rFonts w:ascii="Times New Roman" w:hAnsi="Times New Roman"/>
          <w:sz w:val="10"/>
          <w:szCs w:val="10"/>
        </w:rPr>
        <w:t xml:space="preserve"> </w:t>
      </w:r>
    </w:p>
    <w:p w:rsidR="002F6511" w:rsidRPr="00FC23D8" w:rsidRDefault="002F6511" w:rsidP="00B95775">
      <w:pPr>
        <w:spacing w:after="0" w:line="228" w:lineRule="auto"/>
        <w:ind w:left="1440" w:right="-374" w:hanging="720"/>
        <w:rPr>
          <w:rFonts w:ascii="Times New Roman" w:hAnsi="Times New Roman"/>
        </w:rPr>
      </w:pPr>
      <w:r w:rsidRPr="00683271">
        <w:rPr>
          <w:rFonts w:ascii="Times New Roman" w:hAnsi="Times New Roman"/>
        </w:rPr>
        <w:t>B</w:t>
      </w:r>
      <w:r w:rsidRPr="00683271">
        <w:rPr>
          <w:rFonts w:ascii="Times New Roman" w:hAnsi="Times New Roman"/>
          <w:b/>
        </w:rPr>
        <w:t xml:space="preserve">. </w:t>
      </w:r>
      <w:r w:rsidRPr="00683271">
        <w:rPr>
          <w:rFonts w:ascii="Times New Roman" w:hAnsi="Times New Roman"/>
          <w:b/>
        </w:rPr>
        <w:tab/>
      </w:r>
      <w:r w:rsidRPr="00E53CED">
        <w:rPr>
          <w:rFonts w:ascii="Times New Roman" w:hAnsi="Times New Roman"/>
          <w:b/>
        </w:rPr>
        <w:t>Contact Hour Calculation</w:t>
      </w:r>
      <w:r w:rsidRPr="00E53CED">
        <w:rPr>
          <w:rFonts w:ascii="Times New Roman" w:hAnsi="Times New Roman"/>
        </w:rPr>
        <w:t>.</w:t>
      </w:r>
      <w:r w:rsidRPr="00683271">
        <w:rPr>
          <w:rFonts w:ascii="Times New Roman" w:hAnsi="Times New Roman"/>
        </w:rPr>
        <w:t xml:space="preserve">  Contact hours are determined in a logical and defensible manner, consistent with the objectives, content, teaching/learning strategies, and target audience. The rationale used to determine the number of contact hours to be awarded needs to be described. For example: Was a pilot study done</w:t>
      </w:r>
      <w:r w:rsidRPr="00A83F17">
        <w:rPr>
          <w:rFonts w:ascii="Times New Roman" w:hAnsi="Times New Roman"/>
          <w:sz w:val="24"/>
          <w:szCs w:val="24"/>
        </w:rPr>
        <w:t xml:space="preserve">? </w:t>
      </w:r>
      <w:r w:rsidRPr="00FC23D8">
        <w:rPr>
          <w:rFonts w:ascii="Times New Roman" w:hAnsi="Times New Roman"/>
        </w:rPr>
        <w:t xml:space="preserve">Was the determination made based on historical data? (For example, has an independent study of the same length and complexity been included in each monthly newsletter and it consistently takes learners “x” amount of time to complete it?) Is complexity of the content and data determined? </w:t>
      </w:r>
      <w:proofErr w:type="gramStart"/>
      <w:r w:rsidRPr="00FC23D8">
        <w:rPr>
          <w:rFonts w:ascii="Times New Roman" w:hAnsi="Times New Roman"/>
        </w:rPr>
        <w:t>If yes, how?</w:t>
      </w:r>
      <w:proofErr w:type="gramEnd"/>
      <w:r w:rsidRPr="00FC23D8">
        <w:rPr>
          <w:rFonts w:ascii="Times New Roman" w:hAnsi="Times New Roman"/>
        </w:rPr>
        <w:t xml:space="preserve"> Was a recognized formula such as the Mergener Formula used for written materials?</w:t>
      </w:r>
    </w:p>
    <w:p w:rsidR="002F6511" w:rsidRPr="00B95775" w:rsidRDefault="002F6511" w:rsidP="002F6511">
      <w:pPr>
        <w:spacing w:after="0" w:line="240" w:lineRule="auto"/>
        <w:ind w:left="360" w:right="-378"/>
        <w:rPr>
          <w:rFonts w:ascii="Times New Roman" w:hAnsi="Times New Roman"/>
          <w:sz w:val="10"/>
          <w:szCs w:val="10"/>
        </w:rPr>
      </w:pPr>
    </w:p>
    <w:p w:rsidR="002F6511" w:rsidRPr="00683271" w:rsidRDefault="002F6511" w:rsidP="00B95775">
      <w:pPr>
        <w:spacing w:after="0" w:line="228" w:lineRule="auto"/>
        <w:ind w:left="1440" w:right="-374"/>
        <w:rPr>
          <w:rFonts w:ascii="Times New Roman" w:hAnsi="Times New Roman"/>
        </w:rPr>
      </w:pPr>
      <w:r w:rsidRPr="00683271">
        <w:rPr>
          <w:rFonts w:ascii="Times New Roman" w:hAnsi="Times New Roman"/>
        </w:rPr>
        <w:t xml:space="preserve">Participants in the pilot study may receive contact hours for their participation once the pilot study is completed and the appropriate </w:t>
      </w:r>
      <w:r w:rsidR="00FC23D8" w:rsidRPr="00683271">
        <w:rPr>
          <w:rFonts w:ascii="Times New Roman" w:hAnsi="Times New Roman"/>
        </w:rPr>
        <w:t>number of contact hours to be awarded has</w:t>
      </w:r>
      <w:r w:rsidRPr="00683271">
        <w:rPr>
          <w:rFonts w:ascii="Times New Roman" w:hAnsi="Times New Roman"/>
        </w:rPr>
        <w:t xml:space="preserve"> been determined.</w:t>
      </w:r>
    </w:p>
    <w:p w:rsidR="002F6511" w:rsidRPr="00B95775" w:rsidRDefault="002F6511" w:rsidP="00683271">
      <w:pPr>
        <w:spacing w:after="0" w:line="240" w:lineRule="auto"/>
        <w:ind w:left="1440" w:right="-378"/>
        <w:rPr>
          <w:rFonts w:ascii="Times New Roman" w:hAnsi="Times New Roman"/>
          <w:sz w:val="10"/>
          <w:szCs w:val="10"/>
        </w:rPr>
      </w:pPr>
    </w:p>
    <w:p w:rsidR="002F6511" w:rsidRPr="00683271" w:rsidRDefault="002F6511" w:rsidP="00B95775">
      <w:pPr>
        <w:spacing w:after="0" w:line="228" w:lineRule="auto"/>
        <w:ind w:left="1440" w:right="-374"/>
        <w:rPr>
          <w:rFonts w:ascii="Times New Roman" w:hAnsi="Times New Roman"/>
        </w:rPr>
      </w:pPr>
      <w:r w:rsidRPr="00683271">
        <w:rPr>
          <w:rFonts w:ascii="Times New Roman" w:hAnsi="Times New Roman"/>
        </w:rPr>
        <w:t xml:space="preserve">If this independent study expires and it is being reviewed again for another </w:t>
      </w:r>
      <w:r w:rsidR="00683271" w:rsidRPr="00683271">
        <w:rPr>
          <w:rFonts w:ascii="Times New Roman" w:hAnsi="Times New Roman"/>
        </w:rPr>
        <w:t>period</w:t>
      </w:r>
      <w:r w:rsidRPr="00683271">
        <w:rPr>
          <w:rFonts w:ascii="Times New Roman" w:hAnsi="Times New Roman"/>
        </w:rPr>
        <w:t>, the people who have completed the study during the past period become the pilot group. You need to describe how many took the study during the past period, what comments/suggestions they had, what problems they had with the post-test (if applicable), and how long it took them to complete the study. It is not appropriate to use the initial pilot information for the sections on effectiveness of the study and rationale for contact hours in this</w:t>
      </w:r>
      <w:r w:rsidRPr="00683271">
        <w:rPr>
          <w:rFonts w:ascii="Times New Roman" w:hAnsi="Times New Roman"/>
          <w:i/>
        </w:rPr>
        <w:t xml:space="preserve"> </w:t>
      </w:r>
      <w:r w:rsidRPr="00683271">
        <w:rPr>
          <w:rFonts w:ascii="Times New Roman" w:hAnsi="Times New Roman"/>
        </w:rPr>
        <w:t>documentation form.</w:t>
      </w:r>
    </w:p>
    <w:p w:rsidR="002F6511" w:rsidRPr="00B95775" w:rsidRDefault="002F6511" w:rsidP="002F6511">
      <w:pPr>
        <w:spacing w:after="0" w:line="240" w:lineRule="auto"/>
        <w:rPr>
          <w:rFonts w:ascii="Times New Roman" w:hAnsi="Times New Roman"/>
          <w:sz w:val="10"/>
          <w:szCs w:val="10"/>
        </w:rPr>
      </w:pPr>
    </w:p>
    <w:p w:rsidR="002F6511" w:rsidRPr="00D1457E" w:rsidRDefault="002F6511" w:rsidP="00683271">
      <w:pPr>
        <w:tabs>
          <w:tab w:val="left" w:pos="360"/>
        </w:tabs>
        <w:spacing w:after="0" w:line="216" w:lineRule="auto"/>
        <w:ind w:left="720"/>
        <w:rPr>
          <w:rFonts w:ascii="Times New Roman" w:hAnsi="Times New Roman"/>
          <w:snapToGrid w:val="0"/>
          <w:u w:val="single"/>
        </w:rPr>
      </w:pPr>
      <w:r>
        <w:rPr>
          <w:rFonts w:ascii="Times New Roman" w:hAnsi="Times New Roman"/>
        </w:rPr>
        <w:t xml:space="preserve">Describe </w:t>
      </w:r>
      <w:r w:rsidRPr="00D1457E">
        <w:rPr>
          <w:rFonts w:ascii="Times New Roman" w:hAnsi="Times New Roman"/>
        </w:rPr>
        <w:t>the method for calculating the contact hours</w:t>
      </w:r>
      <w:r>
        <w:rPr>
          <w:rFonts w:ascii="Times New Roman" w:hAnsi="Times New Roman"/>
          <w:sz w:val="20"/>
        </w:rPr>
        <w:t xml:space="preserve"> </w:t>
      </w:r>
      <w:r w:rsidRPr="00D1457E">
        <w:rPr>
          <w:rFonts w:ascii="Times New Roman" w:hAnsi="Times New Roman"/>
        </w:rPr>
        <w:t>and show evidence of how contact hours w</w:t>
      </w:r>
      <w:r>
        <w:rPr>
          <w:rFonts w:ascii="Times New Roman" w:hAnsi="Times New Roman"/>
        </w:rPr>
        <w:t>e</w:t>
      </w:r>
      <w:r w:rsidRPr="00D1457E">
        <w:rPr>
          <w:rFonts w:ascii="Times New Roman" w:hAnsi="Times New Roman"/>
        </w:rPr>
        <w:t>re calculated.</w:t>
      </w:r>
    </w:p>
    <w:p w:rsidR="002F6511" w:rsidRPr="00B95775" w:rsidRDefault="002F6511" w:rsidP="002F6511">
      <w:pPr>
        <w:tabs>
          <w:tab w:val="left" w:pos="450"/>
          <w:tab w:val="left" w:pos="1440"/>
        </w:tabs>
        <w:spacing w:after="0" w:line="240" w:lineRule="auto"/>
        <w:ind w:left="450" w:firstLine="270"/>
        <w:rPr>
          <w:rFonts w:ascii="Times New Roman" w:hAnsi="Times New Roman"/>
          <w:snapToGrid w:val="0"/>
          <w:sz w:val="10"/>
          <w:szCs w:val="10"/>
          <w:u w:val="single"/>
        </w:rPr>
      </w:pPr>
    </w:p>
    <w:p w:rsidR="002F6511" w:rsidRPr="00FC23D8" w:rsidRDefault="002F6511" w:rsidP="002F6511">
      <w:pPr>
        <w:tabs>
          <w:tab w:val="left" w:pos="180"/>
        </w:tabs>
        <w:spacing w:after="0" w:line="240" w:lineRule="auto"/>
        <w:ind w:left="720" w:right="-418"/>
        <w:rPr>
          <w:rFonts w:ascii="Times New Roman" w:hAnsi="Times New Roman"/>
        </w:rPr>
      </w:pPr>
      <w:r w:rsidRPr="00FC23D8">
        <w:rPr>
          <w:rFonts w:ascii="Times New Roman" w:hAnsi="Times New Roman"/>
        </w:rPr>
        <w:t>Identify</w:t>
      </w:r>
      <w:r w:rsidRPr="00FC23D8">
        <w:rPr>
          <w:rFonts w:ascii="Times New Roman" w:hAnsi="Times New Roman"/>
          <w:b/>
        </w:rPr>
        <w:t xml:space="preserve"> </w:t>
      </w:r>
      <w:proofErr w:type="spellStart"/>
      <w:r w:rsidRPr="00FC23D8">
        <w:rPr>
          <w:rFonts w:ascii="Times New Roman" w:hAnsi="Times New Roman"/>
          <w:b/>
          <w:color w:val="C00000"/>
        </w:rPr>
        <w:t>Pha</w:t>
      </w:r>
      <w:r w:rsidR="00295C3F">
        <w:rPr>
          <w:rFonts w:ascii="Times New Roman" w:hAnsi="Times New Roman"/>
          <w:b/>
          <w:color w:val="C00000"/>
        </w:rPr>
        <w:t>r</w:t>
      </w:r>
      <w:r w:rsidRPr="00FC23D8">
        <w:rPr>
          <w:rFonts w:ascii="Times New Roman" w:hAnsi="Times New Roman"/>
          <w:b/>
          <w:color w:val="C00000"/>
        </w:rPr>
        <w:t>macotherapeutic</w:t>
      </w:r>
      <w:proofErr w:type="spellEnd"/>
      <w:r w:rsidRPr="00FC23D8">
        <w:rPr>
          <w:rFonts w:ascii="Times New Roman" w:hAnsi="Times New Roman"/>
          <w:b/>
        </w:rPr>
        <w:t xml:space="preserve"> </w:t>
      </w:r>
      <w:r w:rsidRPr="00FC23D8">
        <w:rPr>
          <w:rFonts w:ascii="Times New Roman" w:hAnsi="Times New Roman"/>
        </w:rPr>
        <w:t>minutes or hours if the activity is for APRNS and the content relates to pharmacotherapeutics.</w:t>
      </w:r>
    </w:p>
    <w:p w:rsidR="002F6511" w:rsidRPr="00B95775" w:rsidRDefault="002F6511" w:rsidP="002F6511">
      <w:pPr>
        <w:spacing w:after="0" w:line="240" w:lineRule="auto"/>
        <w:rPr>
          <w:rFonts w:ascii="Times New Roman" w:hAnsi="Times New Roman"/>
          <w:b/>
          <w:sz w:val="10"/>
          <w:szCs w:val="10"/>
        </w:rPr>
      </w:pPr>
    </w:p>
    <w:p w:rsidR="002F6511" w:rsidRPr="00683271" w:rsidRDefault="00683271" w:rsidP="00683271">
      <w:pPr>
        <w:spacing w:after="0" w:line="240" w:lineRule="auto"/>
        <w:ind w:right="-378"/>
        <w:rPr>
          <w:rFonts w:ascii="Times New Roman" w:hAnsi="Times New Roman"/>
        </w:rPr>
      </w:pPr>
      <w:r w:rsidRPr="003C1AD6">
        <w:rPr>
          <w:rFonts w:ascii="Times New Roman" w:hAnsi="Times New Roman"/>
        </w:rPr>
        <w:t>1</w:t>
      </w:r>
      <w:r w:rsidR="003C1AD6">
        <w:rPr>
          <w:rFonts w:ascii="Times New Roman" w:hAnsi="Times New Roman"/>
        </w:rPr>
        <w:t>2</w:t>
      </w:r>
      <w:r w:rsidRPr="00180071">
        <w:rPr>
          <w:rFonts w:ascii="Times New Roman" w:hAnsi="Times New Roman"/>
          <w:b/>
        </w:rPr>
        <w:t>.</w:t>
      </w:r>
      <w:r w:rsidRPr="00180071">
        <w:rPr>
          <w:rFonts w:ascii="Times New Roman" w:hAnsi="Times New Roman"/>
          <w:b/>
        </w:rPr>
        <w:tab/>
      </w:r>
      <w:r w:rsidR="002F6511" w:rsidRPr="00180071">
        <w:rPr>
          <w:rFonts w:ascii="Times New Roman" w:hAnsi="Times New Roman"/>
          <w:b/>
        </w:rPr>
        <w:t>Evaluation</w:t>
      </w:r>
      <w:r w:rsidR="002F6511" w:rsidRPr="00683271">
        <w:rPr>
          <w:rFonts w:ascii="Times New Roman" w:hAnsi="Times New Roman"/>
          <w:b/>
        </w:rPr>
        <w:t xml:space="preserve">: </w:t>
      </w:r>
      <w:r w:rsidR="002F6511" w:rsidRPr="00683271">
        <w:rPr>
          <w:rFonts w:ascii="Times New Roman" w:hAnsi="Times New Roman"/>
        </w:rPr>
        <w:t>Check the method(s) of evaluation for this activity.</w:t>
      </w:r>
    </w:p>
    <w:p w:rsidR="002F6511" w:rsidRPr="00B95775" w:rsidRDefault="002F6511" w:rsidP="002F6511">
      <w:pPr>
        <w:pStyle w:val="ListParagraph"/>
        <w:spacing w:after="0" w:line="240" w:lineRule="auto"/>
        <w:ind w:right="-378"/>
        <w:rPr>
          <w:rFonts w:ascii="Times New Roman" w:hAnsi="Times New Roman"/>
          <w:sz w:val="10"/>
          <w:szCs w:val="10"/>
        </w:rPr>
      </w:pPr>
    </w:p>
    <w:p w:rsidR="002F6511" w:rsidRPr="0002361E" w:rsidRDefault="002F6511" w:rsidP="00295C3F">
      <w:pPr>
        <w:pStyle w:val="ListParagraph"/>
        <w:spacing w:after="0" w:line="216" w:lineRule="auto"/>
        <w:ind w:right="-374"/>
        <w:rPr>
          <w:rFonts w:ascii="Times New Roman" w:hAnsi="Times New Roman"/>
        </w:rPr>
      </w:pPr>
      <w:r w:rsidRPr="0002361E">
        <w:rPr>
          <w:rFonts w:ascii="Times New Roman" w:hAnsi="Times New Roman"/>
        </w:rPr>
        <w:t>It is an expectation that learners provide input into evaluation of each activity. The form of evaluation may vary depending upon the outcome expected, the objectives, content and teaching methods. The Ohio Board of Nursing requires that there be a method of evaluation that addresses achievement of the objectives</w:t>
      </w:r>
      <w:r w:rsidRPr="0002361E">
        <w:rPr>
          <w:rFonts w:ascii="Times New Roman" w:hAnsi="Times New Roman"/>
          <w:b/>
        </w:rPr>
        <w:t xml:space="preserve"> </w:t>
      </w:r>
      <w:r w:rsidRPr="0002361E">
        <w:rPr>
          <w:rFonts w:ascii="Times New Roman" w:hAnsi="Times New Roman"/>
        </w:rPr>
        <w:t>and the teaching effectiveness of each speaker. The planning committee may also decide to evaluate whether the participant gained knowledge at the conclusion of the activity through testing, a question (s) on the evaluation form, etc. The learner may also need to return demonstrate knowledge or skills such as in Fetal Monitoring or Basic EKG courses.</w:t>
      </w:r>
    </w:p>
    <w:p w:rsidR="002F6511" w:rsidRPr="00295C3F" w:rsidRDefault="002F6511" w:rsidP="002F6511">
      <w:pPr>
        <w:pStyle w:val="ListParagraph"/>
        <w:spacing w:after="0" w:line="240" w:lineRule="auto"/>
        <w:ind w:right="-378"/>
        <w:rPr>
          <w:rFonts w:ascii="Times New Roman" w:hAnsi="Times New Roman"/>
          <w:sz w:val="10"/>
          <w:szCs w:val="10"/>
        </w:rPr>
      </w:pPr>
    </w:p>
    <w:p w:rsidR="002F6511" w:rsidRPr="0002361E" w:rsidRDefault="002F6511" w:rsidP="002F6511">
      <w:pPr>
        <w:pStyle w:val="ListParagraph"/>
        <w:spacing w:after="0" w:line="240" w:lineRule="auto"/>
        <w:ind w:right="-378"/>
        <w:rPr>
          <w:rFonts w:ascii="Times New Roman" w:hAnsi="Times New Roman"/>
          <w:color w:val="FF0000"/>
        </w:rPr>
      </w:pPr>
      <w:r w:rsidRPr="0002361E">
        <w:rPr>
          <w:rFonts w:ascii="Times New Roman" w:hAnsi="Times New Roman"/>
        </w:rPr>
        <w:t>The planning committee must identify the method(s) of evaluation that will be done with the activity and provide a copy of this method in the documentation form.</w:t>
      </w:r>
    </w:p>
    <w:p w:rsidR="00FC23D8" w:rsidRPr="00295C3F" w:rsidRDefault="00FC23D8" w:rsidP="002F6511">
      <w:pPr>
        <w:spacing w:after="0" w:line="240" w:lineRule="auto"/>
        <w:ind w:right="-378"/>
        <w:rPr>
          <w:rFonts w:ascii="Times New Roman" w:hAnsi="Times New Roman"/>
          <w:sz w:val="10"/>
          <w:szCs w:val="10"/>
        </w:rPr>
      </w:pPr>
    </w:p>
    <w:p w:rsidR="002F6511" w:rsidRPr="003C1AD6" w:rsidRDefault="00683271" w:rsidP="00683271">
      <w:pPr>
        <w:spacing w:after="0" w:line="240" w:lineRule="auto"/>
        <w:ind w:right="-900"/>
        <w:rPr>
          <w:rFonts w:ascii="Times New Roman" w:hAnsi="Times New Roman"/>
          <w:b/>
        </w:rPr>
      </w:pPr>
      <w:r w:rsidRPr="003C1AD6">
        <w:rPr>
          <w:rFonts w:ascii="Times New Roman" w:hAnsi="Times New Roman"/>
        </w:rPr>
        <w:t>1</w:t>
      </w:r>
      <w:r w:rsidR="003C1AD6">
        <w:rPr>
          <w:rFonts w:ascii="Times New Roman" w:hAnsi="Times New Roman"/>
        </w:rPr>
        <w:t>3</w:t>
      </w:r>
      <w:r w:rsidRPr="00180071">
        <w:rPr>
          <w:rFonts w:ascii="Times New Roman" w:hAnsi="Times New Roman"/>
          <w:b/>
        </w:rPr>
        <w:t>.</w:t>
      </w:r>
      <w:r w:rsidRPr="00180071">
        <w:rPr>
          <w:rFonts w:ascii="Times New Roman" w:hAnsi="Times New Roman"/>
          <w:b/>
        </w:rPr>
        <w:tab/>
      </w:r>
      <w:r w:rsidR="002F6511" w:rsidRPr="003C1AD6">
        <w:rPr>
          <w:rFonts w:ascii="Times New Roman" w:hAnsi="Times New Roman"/>
          <w:b/>
        </w:rPr>
        <w:t>Approval Statement as Noted on Advertising Material</w:t>
      </w:r>
    </w:p>
    <w:p w:rsidR="002F6511" w:rsidRPr="00460335" w:rsidRDefault="002F6511" w:rsidP="002F6511">
      <w:pPr>
        <w:pStyle w:val="ListParagraph"/>
        <w:spacing w:after="0" w:line="240" w:lineRule="auto"/>
        <w:ind w:right="-630"/>
        <w:rPr>
          <w:rFonts w:ascii="Times New Roman" w:hAnsi="Times New Roman"/>
          <w:sz w:val="10"/>
          <w:szCs w:val="10"/>
        </w:rPr>
      </w:pPr>
    </w:p>
    <w:p w:rsidR="002F6511" w:rsidRPr="003C1AD6" w:rsidRDefault="002F6511" w:rsidP="002F6511">
      <w:pPr>
        <w:pStyle w:val="ListParagraph"/>
        <w:spacing w:after="0" w:line="240" w:lineRule="auto"/>
        <w:ind w:right="-630"/>
        <w:rPr>
          <w:rFonts w:ascii="Times New Roman" w:hAnsi="Times New Roman"/>
        </w:rPr>
      </w:pPr>
      <w:r w:rsidRPr="003C1AD6">
        <w:rPr>
          <w:rFonts w:ascii="Times New Roman" w:hAnsi="Times New Roman"/>
        </w:rPr>
        <w:t>Check the type of advertising being done for this activity and include a copy of each type of advertising.</w:t>
      </w:r>
    </w:p>
    <w:p w:rsidR="002F6511" w:rsidRPr="00460335" w:rsidRDefault="002F6511" w:rsidP="002F6511">
      <w:pPr>
        <w:pStyle w:val="ListParagraph"/>
        <w:spacing w:after="0" w:line="240" w:lineRule="auto"/>
        <w:ind w:right="-630"/>
        <w:rPr>
          <w:rFonts w:ascii="Times New Roman" w:hAnsi="Times New Roman"/>
          <w:sz w:val="10"/>
          <w:szCs w:val="10"/>
        </w:rPr>
      </w:pPr>
    </w:p>
    <w:p w:rsidR="002F6511" w:rsidRPr="00FC23D8" w:rsidRDefault="002F6511" w:rsidP="00B95775">
      <w:pPr>
        <w:pStyle w:val="ListParagraph"/>
        <w:spacing w:after="0" w:line="223" w:lineRule="auto"/>
        <w:ind w:right="-360"/>
        <w:rPr>
          <w:rFonts w:ascii="Times New Roman" w:hAnsi="Times New Roman"/>
        </w:rPr>
      </w:pPr>
      <w:r w:rsidRPr="003C1AD6">
        <w:rPr>
          <w:rFonts w:ascii="Times New Roman" w:hAnsi="Times New Roman"/>
        </w:rPr>
        <w:t>Advertising material includes</w:t>
      </w:r>
      <w:r w:rsidRPr="003C1AD6">
        <w:rPr>
          <w:rFonts w:ascii="Times New Roman" w:hAnsi="Times New Roman"/>
          <w:b/>
        </w:rPr>
        <w:t xml:space="preserve"> </w:t>
      </w:r>
      <w:r w:rsidRPr="003C1AD6">
        <w:rPr>
          <w:rFonts w:ascii="Times New Roman" w:hAnsi="Times New Roman"/>
          <w:b/>
          <w:u w:val="single"/>
        </w:rPr>
        <w:t>any</w:t>
      </w:r>
      <w:r w:rsidRPr="003C1AD6">
        <w:rPr>
          <w:rFonts w:ascii="Times New Roman" w:hAnsi="Times New Roman"/>
        </w:rPr>
        <w:t xml:space="preserve"> method of announcing an educational activity. This may include a brochure</w:t>
      </w:r>
      <w:r w:rsidRPr="00FC23D8">
        <w:rPr>
          <w:rFonts w:ascii="Times New Roman" w:hAnsi="Times New Roman"/>
        </w:rPr>
        <w:t xml:space="preserve">, flyer, bulletin board announcement, newsletter, memo, e-mail or web site. The advertising material must be included with the documentation form.  Also, include a hard copy of the e-mail or web site advertising. The advertising material may be the completed copy of a mock-up or the final material. If a mock-up of the advertising was used, the final copy of the advertising must be included in the file as soon as it is printed. </w:t>
      </w:r>
    </w:p>
    <w:p w:rsidR="003C1AD6" w:rsidRPr="00720637" w:rsidRDefault="003C1AD6" w:rsidP="00FC23D8">
      <w:pPr>
        <w:pStyle w:val="ListParagraph"/>
        <w:spacing w:after="0" w:line="240" w:lineRule="auto"/>
        <w:ind w:right="-180"/>
        <w:rPr>
          <w:rFonts w:ascii="Times New Roman" w:hAnsi="Times New Roman"/>
          <w:sz w:val="8"/>
          <w:szCs w:val="8"/>
        </w:rPr>
      </w:pPr>
    </w:p>
    <w:p w:rsidR="002F6511" w:rsidRPr="00FC23D8" w:rsidRDefault="002F6511" w:rsidP="00FC23D8">
      <w:pPr>
        <w:pStyle w:val="ListParagraph"/>
        <w:spacing w:after="0" w:line="240" w:lineRule="auto"/>
        <w:ind w:right="-180"/>
        <w:rPr>
          <w:rFonts w:ascii="Times New Roman" w:hAnsi="Times New Roman"/>
        </w:rPr>
      </w:pPr>
      <w:r w:rsidRPr="00FC23D8">
        <w:rPr>
          <w:rFonts w:ascii="Times New Roman" w:hAnsi="Times New Roman"/>
        </w:rPr>
        <w:t>If your advertising states that contact hours will be awarded for the activity, the following statement must also appear on that advertising. The statement must stand alone - no other wording can be on the same line(s) as any part of the statement. If you want to indicate how many contact hours are to be awarded, that information goes on a separate line.</w:t>
      </w:r>
    </w:p>
    <w:p w:rsidR="002F6511" w:rsidRPr="00FC23D8" w:rsidRDefault="002F6511" w:rsidP="002F6511">
      <w:pPr>
        <w:pStyle w:val="ListParagraph"/>
        <w:spacing w:after="0" w:line="240" w:lineRule="auto"/>
        <w:ind w:right="-900"/>
        <w:rPr>
          <w:rFonts w:ascii="Times New Roman" w:hAnsi="Times New Roman"/>
        </w:rPr>
      </w:pPr>
    </w:p>
    <w:p w:rsidR="002F6511" w:rsidRPr="00FC23D8" w:rsidRDefault="002F6511" w:rsidP="00A7091E">
      <w:pPr>
        <w:pStyle w:val="ListParagraph"/>
        <w:spacing w:after="0" w:line="218" w:lineRule="auto"/>
        <w:ind w:right="-900"/>
        <w:rPr>
          <w:rFonts w:ascii="Times New Roman" w:hAnsi="Times New Roman"/>
          <w:b/>
        </w:rPr>
      </w:pPr>
      <w:r w:rsidRPr="00FC23D8">
        <w:rPr>
          <w:rFonts w:ascii="Times New Roman" w:hAnsi="Times New Roman"/>
          <w:b/>
        </w:rPr>
        <w:lastRenderedPageBreak/>
        <w:t xml:space="preserve">Sample: </w:t>
      </w:r>
    </w:p>
    <w:p w:rsidR="002F6511" w:rsidRPr="00720637" w:rsidRDefault="002F6511" w:rsidP="00A7091E">
      <w:pPr>
        <w:pStyle w:val="ListParagraph"/>
        <w:spacing w:after="0" w:line="218" w:lineRule="auto"/>
        <w:ind w:right="-900"/>
        <w:rPr>
          <w:rFonts w:ascii="Times New Roman" w:hAnsi="Times New Roman"/>
          <w:sz w:val="10"/>
          <w:szCs w:val="10"/>
        </w:rPr>
      </w:pPr>
    </w:p>
    <w:p w:rsidR="002F6511" w:rsidRPr="00FC23D8" w:rsidRDefault="002F6511" w:rsidP="00A7091E">
      <w:pPr>
        <w:pStyle w:val="ListParagraph"/>
        <w:spacing w:after="0" w:line="218" w:lineRule="auto"/>
        <w:ind w:right="-360"/>
        <w:rPr>
          <w:rFonts w:ascii="Times New Roman" w:hAnsi="Times New Roman"/>
        </w:rPr>
      </w:pPr>
      <w:r w:rsidRPr="00FC23D8">
        <w:rPr>
          <w:rFonts w:ascii="Times New Roman" w:hAnsi="Times New Roman"/>
        </w:rPr>
        <w:t xml:space="preserve">Participants who successfully complete the entire activity receive at least 75 % on the post-test and complete an evaluation form will earn 1 contact hour.   </w:t>
      </w:r>
      <w:r w:rsidRPr="00FC23D8">
        <w:rPr>
          <w:rFonts w:ascii="Times New Roman" w:hAnsi="Times New Roman"/>
          <w:b/>
        </w:rPr>
        <w:t>OR</w:t>
      </w:r>
    </w:p>
    <w:p w:rsidR="002F6511" w:rsidRPr="00720637" w:rsidRDefault="002F6511" w:rsidP="00A7091E">
      <w:pPr>
        <w:pStyle w:val="ListParagraph"/>
        <w:spacing w:after="0" w:line="218" w:lineRule="auto"/>
        <w:ind w:right="-900"/>
        <w:rPr>
          <w:rFonts w:ascii="Times New Roman" w:hAnsi="Times New Roman"/>
          <w:sz w:val="10"/>
          <w:szCs w:val="10"/>
        </w:rPr>
      </w:pPr>
    </w:p>
    <w:p w:rsidR="002F6511" w:rsidRPr="00FC23D8" w:rsidRDefault="002F6511" w:rsidP="00A7091E">
      <w:pPr>
        <w:pStyle w:val="ListParagraph"/>
        <w:spacing w:after="0" w:line="218" w:lineRule="auto"/>
        <w:ind w:right="-900"/>
        <w:rPr>
          <w:rFonts w:ascii="Times New Roman" w:hAnsi="Times New Roman"/>
        </w:rPr>
      </w:pPr>
      <w:r w:rsidRPr="00FC23D8">
        <w:rPr>
          <w:rFonts w:ascii="Times New Roman" w:hAnsi="Times New Roman"/>
        </w:rPr>
        <w:t>This activity will provide 1 contact hour.</w:t>
      </w:r>
    </w:p>
    <w:p w:rsidR="002F6511" w:rsidRPr="00720637" w:rsidRDefault="002F6511" w:rsidP="00A7091E">
      <w:pPr>
        <w:pStyle w:val="ListParagraph"/>
        <w:spacing w:after="0" w:line="218" w:lineRule="auto"/>
        <w:ind w:right="-900"/>
        <w:rPr>
          <w:rFonts w:ascii="Times New Roman" w:hAnsi="Times New Roman"/>
          <w:b/>
          <w:sz w:val="10"/>
          <w:szCs w:val="10"/>
        </w:rPr>
      </w:pPr>
    </w:p>
    <w:p w:rsidR="002F6511" w:rsidRPr="00FC23D8" w:rsidRDefault="002F6511" w:rsidP="00A7091E">
      <w:pPr>
        <w:pStyle w:val="ListParagraph"/>
        <w:spacing w:after="0" w:line="218" w:lineRule="auto"/>
        <w:ind w:right="-288"/>
        <w:rPr>
          <w:rFonts w:ascii="Times New Roman" w:hAnsi="Times New Roman"/>
          <w:b/>
        </w:rPr>
      </w:pPr>
      <w:r w:rsidRPr="00FC23D8">
        <w:rPr>
          <w:rFonts w:ascii="Times New Roman" w:hAnsi="Times New Roman"/>
          <w:b/>
        </w:rPr>
        <w:t>ABC Hospital (OH-###, expiration date) is an approved provider of continuing nursing education by the Ohio Nurses Association (OBN-001-91), an accredited approver by the American Nurses Credentialing Center’s Commission on Accreditation.</w:t>
      </w:r>
    </w:p>
    <w:p w:rsidR="002F6511" w:rsidRPr="00720637" w:rsidRDefault="002F6511" w:rsidP="00A7091E">
      <w:pPr>
        <w:pStyle w:val="ListParagraph"/>
        <w:spacing w:after="0" w:line="218" w:lineRule="auto"/>
        <w:rPr>
          <w:rFonts w:ascii="Times New Roman" w:hAnsi="Times New Roman"/>
          <w:b/>
          <w:sz w:val="10"/>
          <w:szCs w:val="10"/>
        </w:rPr>
      </w:pPr>
    </w:p>
    <w:p w:rsidR="002F6511" w:rsidRDefault="002F6511" w:rsidP="00A7091E">
      <w:pPr>
        <w:pStyle w:val="BodyText"/>
        <w:tabs>
          <w:tab w:val="left" w:pos="-270"/>
        </w:tabs>
        <w:spacing w:after="0" w:line="218" w:lineRule="auto"/>
        <w:ind w:left="720" w:right="-360"/>
        <w:rPr>
          <w:rFonts w:ascii="Times New Roman" w:eastAsiaTheme="minorHAnsi" w:hAnsi="Times New Roman"/>
          <w:lang w:bidi="ar-SA"/>
        </w:rPr>
      </w:pPr>
      <w:r w:rsidRPr="00FC23D8">
        <w:rPr>
          <w:rFonts w:ascii="Times New Roman" w:eastAsiaTheme="minorHAnsi" w:hAnsi="Times New Roman"/>
          <w:lang w:bidi="ar-SA"/>
        </w:rPr>
        <w:t>An Approved Provider Unit may not state that an application has been submitted or is pending or use the word “approved.” This indicates an approval process which is not permitted in a provider unit.</w:t>
      </w:r>
    </w:p>
    <w:p w:rsidR="00A7091E" w:rsidRDefault="00A7091E" w:rsidP="00A7091E">
      <w:pPr>
        <w:pStyle w:val="BodyText"/>
        <w:tabs>
          <w:tab w:val="left" w:pos="-270"/>
        </w:tabs>
        <w:spacing w:after="0" w:line="218" w:lineRule="auto"/>
        <w:ind w:left="720" w:right="-360"/>
        <w:rPr>
          <w:rFonts w:ascii="Times New Roman" w:eastAsiaTheme="minorHAnsi" w:hAnsi="Times New Roman"/>
          <w:lang w:bidi="ar-SA"/>
        </w:rPr>
      </w:pPr>
    </w:p>
    <w:p w:rsidR="00A7091E" w:rsidRPr="00A7091E" w:rsidRDefault="00A7091E" w:rsidP="00A7091E">
      <w:pPr>
        <w:spacing w:after="0" w:line="218" w:lineRule="auto"/>
        <w:ind w:left="720"/>
        <w:rPr>
          <w:rFonts w:ascii="Times New Roman" w:hAnsi="Times New Roman"/>
          <w:b/>
        </w:rPr>
      </w:pPr>
      <w:r w:rsidRPr="00A7091E">
        <w:rPr>
          <w:rFonts w:ascii="Times New Roman" w:hAnsi="Times New Roman"/>
          <w:b/>
        </w:rPr>
        <w:t>Optional Statement:</w:t>
      </w:r>
    </w:p>
    <w:p w:rsidR="00A7091E" w:rsidRPr="00A7091E" w:rsidRDefault="00A7091E" w:rsidP="00A7091E">
      <w:pPr>
        <w:spacing w:after="0" w:line="218" w:lineRule="auto"/>
        <w:ind w:left="720"/>
        <w:rPr>
          <w:rFonts w:ascii="Times New Roman" w:hAnsi="Times New Roman"/>
        </w:rPr>
      </w:pPr>
      <w:r w:rsidRPr="00A7091E">
        <w:rPr>
          <w:rFonts w:ascii="Times New Roman" w:hAnsi="Times New Roman"/>
        </w:rPr>
        <w:t>Indiana State Nurses Association and ANA-Illinois are welcome to add the following statement:</w:t>
      </w:r>
    </w:p>
    <w:p w:rsidR="00A7091E" w:rsidRPr="00A7091E" w:rsidRDefault="00A7091E" w:rsidP="00A7091E">
      <w:pPr>
        <w:spacing w:after="0" w:line="218" w:lineRule="auto"/>
        <w:ind w:left="720"/>
        <w:rPr>
          <w:rFonts w:ascii="Times New Roman" w:hAnsi="Times New Roman"/>
          <w:sz w:val="8"/>
          <w:szCs w:val="8"/>
        </w:rPr>
      </w:pPr>
    </w:p>
    <w:p w:rsidR="00A7091E" w:rsidRPr="00A7091E" w:rsidRDefault="00A7091E" w:rsidP="00A7091E">
      <w:pPr>
        <w:spacing w:after="0" w:line="218" w:lineRule="auto"/>
        <w:ind w:left="720"/>
        <w:rPr>
          <w:rFonts w:ascii="Times New Roman" w:hAnsi="Times New Roman"/>
        </w:rPr>
      </w:pPr>
      <w:r w:rsidRPr="00A7091E">
        <w:rPr>
          <w:rFonts w:ascii="Times New Roman" w:hAnsi="Times New Roman"/>
        </w:rPr>
        <w:t>The Indiana State Nurses Association has designated ONA as the official approver of CNE Providers and activities for Indiana.</w:t>
      </w:r>
    </w:p>
    <w:p w:rsidR="00A7091E" w:rsidRPr="00A7091E" w:rsidRDefault="00A7091E" w:rsidP="00A7091E">
      <w:pPr>
        <w:spacing w:after="0" w:line="218" w:lineRule="auto"/>
        <w:ind w:left="720"/>
        <w:rPr>
          <w:rFonts w:ascii="Times New Roman" w:hAnsi="Times New Roman"/>
          <w:sz w:val="8"/>
          <w:szCs w:val="8"/>
        </w:rPr>
      </w:pPr>
    </w:p>
    <w:p w:rsidR="00A7091E" w:rsidRPr="00A7091E" w:rsidRDefault="00A7091E" w:rsidP="00A7091E">
      <w:pPr>
        <w:spacing w:after="0" w:line="218" w:lineRule="auto"/>
        <w:ind w:left="720" w:right="-540"/>
        <w:rPr>
          <w:rFonts w:ascii="Times New Roman" w:hAnsi="Times New Roman"/>
        </w:rPr>
      </w:pPr>
      <w:r w:rsidRPr="00A7091E">
        <w:rPr>
          <w:rFonts w:ascii="Times New Roman" w:hAnsi="Times New Roman"/>
        </w:rPr>
        <w:t>ANA-Illinois has designated ONA as the official approver of CNE Providers and activities for Illinois.</w:t>
      </w:r>
    </w:p>
    <w:p w:rsidR="002F6511" w:rsidRPr="00460335" w:rsidRDefault="002F6511" w:rsidP="00A7091E">
      <w:pPr>
        <w:pStyle w:val="BodyText"/>
        <w:tabs>
          <w:tab w:val="left" w:pos="360"/>
        </w:tabs>
        <w:spacing w:after="0" w:line="218" w:lineRule="auto"/>
        <w:rPr>
          <w:rFonts w:ascii="Times New Roman" w:eastAsiaTheme="minorHAnsi" w:hAnsi="Times New Roman"/>
          <w:sz w:val="10"/>
          <w:szCs w:val="10"/>
          <w:lang w:bidi="ar-SA"/>
        </w:rPr>
      </w:pPr>
    </w:p>
    <w:p w:rsidR="002F6511" w:rsidRPr="00180071" w:rsidRDefault="003C1AD6" w:rsidP="00A7091E">
      <w:pPr>
        <w:pStyle w:val="BodyText"/>
        <w:tabs>
          <w:tab w:val="left" w:pos="720"/>
        </w:tabs>
        <w:spacing w:after="0" w:line="218" w:lineRule="auto"/>
        <w:rPr>
          <w:rFonts w:ascii="Times New Roman" w:hAnsi="Times New Roman"/>
          <w:b/>
        </w:rPr>
      </w:pPr>
      <w:r>
        <w:rPr>
          <w:rFonts w:ascii="Times New Roman" w:eastAsiaTheme="minorHAnsi" w:hAnsi="Times New Roman"/>
          <w:lang w:bidi="ar-SA"/>
        </w:rPr>
        <w:t>14</w:t>
      </w:r>
      <w:r w:rsidR="00683271" w:rsidRPr="003C1AD6">
        <w:rPr>
          <w:rFonts w:ascii="Times New Roman" w:eastAsiaTheme="minorHAnsi" w:hAnsi="Times New Roman"/>
          <w:lang w:bidi="ar-SA"/>
        </w:rPr>
        <w:t>.</w:t>
      </w:r>
      <w:r w:rsidR="00683271" w:rsidRPr="00180071">
        <w:rPr>
          <w:rFonts w:ascii="Times New Roman" w:eastAsiaTheme="minorHAnsi" w:hAnsi="Times New Roman"/>
          <w:b/>
          <w:lang w:bidi="ar-SA"/>
        </w:rPr>
        <w:tab/>
      </w:r>
      <w:r w:rsidR="002F6511" w:rsidRPr="00180071">
        <w:rPr>
          <w:rFonts w:ascii="Times New Roman" w:eastAsiaTheme="minorHAnsi" w:hAnsi="Times New Roman"/>
          <w:b/>
          <w:lang w:bidi="ar-SA"/>
        </w:rPr>
        <w:t xml:space="preserve">Documentation of Completion/Certificate </w:t>
      </w:r>
    </w:p>
    <w:p w:rsidR="002F6511" w:rsidRPr="00FC23D8" w:rsidRDefault="002F6511" w:rsidP="00A7091E">
      <w:pPr>
        <w:pStyle w:val="BodyText"/>
        <w:tabs>
          <w:tab w:val="left" w:pos="720"/>
        </w:tabs>
        <w:spacing w:after="0" w:line="218" w:lineRule="auto"/>
        <w:ind w:left="720" w:hanging="720"/>
        <w:rPr>
          <w:rFonts w:ascii="Times New Roman" w:eastAsiaTheme="minorHAnsi" w:hAnsi="Times New Roman"/>
          <w:lang w:bidi="ar-SA"/>
        </w:rPr>
      </w:pPr>
      <w:r w:rsidRPr="00FC23D8">
        <w:rPr>
          <w:rFonts w:ascii="Times New Roman" w:eastAsiaTheme="minorHAnsi" w:hAnsi="Times New Roman"/>
          <w:lang w:bidi="ar-SA"/>
        </w:rPr>
        <w:tab/>
        <w:t>A copy of the completed certificate or documentation of completion to be given to the learner must be included with the documentation form. It must include the following information:</w:t>
      </w:r>
    </w:p>
    <w:p w:rsidR="002F6511" w:rsidRPr="00FC23D8" w:rsidRDefault="002F6511" w:rsidP="00A7091E">
      <w:pPr>
        <w:numPr>
          <w:ilvl w:val="0"/>
          <w:numId w:val="47"/>
        </w:numPr>
        <w:tabs>
          <w:tab w:val="left" w:pos="-180"/>
        </w:tabs>
        <w:spacing w:after="0" w:line="218" w:lineRule="auto"/>
        <w:ind w:left="1440" w:hanging="720"/>
        <w:rPr>
          <w:rFonts w:ascii="Times New Roman" w:hAnsi="Times New Roman"/>
        </w:rPr>
      </w:pPr>
      <w:r w:rsidRPr="00FC23D8">
        <w:rPr>
          <w:rFonts w:ascii="Times New Roman" w:hAnsi="Times New Roman"/>
        </w:rPr>
        <w:t>Name of learner</w:t>
      </w:r>
    </w:p>
    <w:p w:rsidR="002F6511" w:rsidRPr="00FC23D8" w:rsidRDefault="002F6511" w:rsidP="00A7091E">
      <w:pPr>
        <w:pStyle w:val="ListParagraph"/>
        <w:numPr>
          <w:ilvl w:val="0"/>
          <w:numId w:val="47"/>
        </w:numPr>
        <w:autoSpaceDE w:val="0"/>
        <w:autoSpaceDN w:val="0"/>
        <w:adjustRightInd w:val="0"/>
        <w:spacing w:after="0" w:line="218" w:lineRule="auto"/>
        <w:ind w:left="1440" w:right="-450" w:hanging="720"/>
        <w:rPr>
          <w:rFonts w:ascii="Times New Roman" w:hAnsi="Times New Roman"/>
          <w:color w:val="000000"/>
        </w:rPr>
      </w:pPr>
      <w:r w:rsidRPr="00FC23D8">
        <w:rPr>
          <w:rFonts w:ascii="Times New Roman" w:hAnsi="Times New Roman"/>
          <w:color w:val="000000"/>
        </w:rPr>
        <w:t>Name and address of Approved Provider Unit of the educational activity (web address acceptable)</w:t>
      </w:r>
    </w:p>
    <w:p w:rsidR="002F6511" w:rsidRPr="00FC23D8" w:rsidRDefault="002F6511" w:rsidP="00A7091E">
      <w:pPr>
        <w:numPr>
          <w:ilvl w:val="0"/>
          <w:numId w:val="47"/>
        </w:numPr>
        <w:tabs>
          <w:tab w:val="left" w:pos="-180"/>
        </w:tabs>
        <w:spacing w:after="0" w:line="218" w:lineRule="auto"/>
        <w:ind w:left="1440" w:hanging="720"/>
        <w:rPr>
          <w:rFonts w:ascii="Times New Roman" w:hAnsi="Times New Roman"/>
        </w:rPr>
      </w:pPr>
      <w:r w:rsidRPr="00FC23D8">
        <w:rPr>
          <w:rFonts w:ascii="Times New Roman" w:hAnsi="Times New Roman"/>
        </w:rPr>
        <w:t>Title &amp; date of completion of educational activity</w:t>
      </w:r>
    </w:p>
    <w:p w:rsidR="002F6511" w:rsidRPr="00FC23D8" w:rsidRDefault="002F6511" w:rsidP="00A7091E">
      <w:pPr>
        <w:numPr>
          <w:ilvl w:val="0"/>
          <w:numId w:val="47"/>
        </w:numPr>
        <w:tabs>
          <w:tab w:val="left" w:pos="-540"/>
          <w:tab w:val="left" w:pos="-180"/>
        </w:tabs>
        <w:spacing w:after="0" w:line="218" w:lineRule="auto"/>
        <w:ind w:left="1440" w:right="18" w:hanging="720"/>
        <w:rPr>
          <w:rFonts w:ascii="Times New Roman" w:hAnsi="Times New Roman"/>
        </w:rPr>
      </w:pPr>
      <w:r w:rsidRPr="00FC23D8">
        <w:rPr>
          <w:rFonts w:ascii="Times New Roman" w:hAnsi="Times New Roman"/>
        </w:rPr>
        <w:t xml:space="preserve">Number of contact hours awarded </w:t>
      </w:r>
    </w:p>
    <w:p w:rsidR="002F6511" w:rsidRPr="00FC23D8" w:rsidRDefault="002F6511" w:rsidP="00A7091E">
      <w:pPr>
        <w:numPr>
          <w:ilvl w:val="0"/>
          <w:numId w:val="47"/>
        </w:numPr>
        <w:tabs>
          <w:tab w:val="left" w:pos="-560"/>
          <w:tab w:val="left" w:pos="-540"/>
          <w:tab w:val="left" w:pos="360"/>
        </w:tabs>
        <w:spacing w:after="0" w:line="218" w:lineRule="auto"/>
        <w:ind w:left="1440" w:hanging="720"/>
        <w:rPr>
          <w:rFonts w:ascii="Times New Roman" w:hAnsi="Times New Roman"/>
          <w:bCs/>
        </w:rPr>
      </w:pPr>
      <w:r w:rsidRPr="00FC23D8">
        <w:rPr>
          <w:rFonts w:ascii="Times New Roman" w:hAnsi="Times New Roman"/>
          <w:bCs/>
        </w:rPr>
        <w:t>If the activity is designed for APRNs with prescriptive authority and provides content related to pharmacology and prescribing, then the number of pharmacology hours needs to be designated</w:t>
      </w:r>
      <w:r w:rsidR="00FC23D8" w:rsidRPr="00FC23D8">
        <w:rPr>
          <w:rFonts w:ascii="Times New Roman" w:hAnsi="Times New Roman"/>
          <w:bCs/>
        </w:rPr>
        <w:t>. (</w:t>
      </w:r>
      <w:r w:rsidRPr="00FC23D8">
        <w:rPr>
          <w:rFonts w:ascii="Times New Roman" w:hAnsi="Times New Roman"/>
          <w:bCs/>
        </w:rPr>
        <w:t>e.g., 6.0 contact hours including 3.0 Pharm hours.)</w:t>
      </w:r>
    </w:p>
    <w:p w:rsidR="002F6511" w:rsidRPr="00FC23D8" w:rsidRDefault="002F6511" w:rsidP="00A7091E">
      <w:pPr>
        <w:numPr>
          <w:ilvl w:val="0"/>
          <w:numId w:val="47"/>
        </w:numPr>
        <w:tabs>
          <w:tab w:val="left" w:pos="-180"/>
        </w:tabs>
        <w:spacing w:after="0" w:line="218" w:lineRule="auto"/>
        <w:ind w:left="1440" w:hanging="720"/>
        <w:rPr>
          <w:rFonts w:ascii="Times New Roman" w:hAnsi="Times New Roman"/>
        </w:rPr>
      </w:pPr>
      <w:r w:rsidRPr="00FC23D8">
        <w:rPr>
          <w:rFonts w:ascii="Times New Roman" w:hAnsi="Times New Roman"/>
        </w:rPr>
        <w:t xml:space="preserve">Official approved provider statement </w:t>
      </w:r>
    </w:p>
    <w:p w:rsidR="002F6511" w:rsidRPr="003C1AD6" w:rsidRDefault="002F6511" w:rsidP="00A7091E">
      <w:pPr>
        <w:spacing w:after="0" w:line="218" w:lineRule="auto"/>
        <w:ind w:left="720" w:right="18"/>
        <w:rPr>
          <w:rFonts w:ascii="Times New Roman" w:hAnsi="Times New Roman"/>
          <w:i/>
          <w:sz w:val="10"/>
          <w:szCs w:val="10"/>
        </w:rPr>
      </w:pPr>
    </w:p>
    <w:p w:rsidR="002F6511" w:rsidRPr="00FC23D8" w:rsidRDefault="002F6511" w:rsidP="00A7091E">
      <w:pPr>
        <w:pStyle w:val="ListParagraph"/>
        <w:spacing w:after="0" w:line="218" w:lineRule="auto"/>
        <w:ind w:right="-288"/>
        <w:rPr>
          <w:rFonts w:ascii="Times New Roman" w:hAnsi="Times New Roman"/>
          <w:b/>
        </w:rPr>
      </w:pPr>
      <w:r w:rsidRPr="00FC23D8">
        <w:rPr>
          <w:rFonts w:ascii="Times New Roman" w:hAnsi="Times New Roman"/>
          <w:b/>
        </w:rPr>
        <w:t>ABC Hospital (OH-###, expiration date) is an approved provider of continuing nursing education by the Ohio Nurses Association (OBN-001-91), an accredited approver by the American Nurses Credentialing Center’s Commission on Accreditation.</w:t>
      </w:r>
    </w:p>
    <w:p w:rsidR="00FC23D8" w:rsidRPr="00720637" w:rsidRDefault="00FC23D8" w:rsidP="00A7091E">
      <w:pPr>
        <w:tabs>
          <w:tab w:val="left" w:pos="-540"/>
          <w:tab w:val="left" w:pos="-180"/>
        </w:tabs>
        <w:spacing w:after="0" w:line="218" w:lineRule="auto"/>
        <w:ind w:right="18"/>
        <w:rPr>
          <w:rFonts w:ascii="Times New Roman" w:hAnsi="Times New Roman"/>
          <w:sz w:val="10"/>
          <w:szCs w:val="10"/>
        </w:rPr>
      </w:pPr>
    </w:p>
    <w:p w:rsidR="002F6511" w:rsidRPr="0002361E" w:rsidRDefault="00683271" w:rsidP="00A7091E">
      <w:pPr>
        <w:pStyle w:val="BodyText"/>
        <w:tabs>
          <w:tab w:val="left" w:pos="720"/>
        </w:tabs>
        <w:spacing w:after="0" w:line="218" w:lineRule="auto"/>
        <w:rPr>
          <w:rFonts w:ascii="Times New Roman" w:eastAsiaTheme="minorHAnsi" w:hAnsi="Times New Roman"/>
          <w:b/>
          <w:lang w:bidi="ar-SA"/>
        </w:rPr>
      </w:pPr>
      <w:r w:rsidRPr="003C1AD6">
        <w:rPr>
          <w:rFonts w:ascii="Times New Roman" w:hAnsi="Times New Roman"/>
          <w:bCs/>
        </w:rPr>
        <w:t>1</w:t>
      </w:r>
      <w:r w:rsidR="003C1AD6">
        <w:rPr>
          <w:rFonts w:ascii="Times New Roman" w:hAnsi="Times New Roman"/>
          <w:bCs/>
        </w:rPr>
        <w:t>5</w:t>
      </w:r>
      <w:r w:rsidRPr="003C1AD6">
        <w:rPr>
          <w:rFonts w:ascii="Times New Roman" w:hAnsi="Times New Roman"/>
          <w:bCs/>
        </w:rPr>
        <w:t>.</w:t>
      </w:r>
      <w:r>
        <w:rPr>
          <w:rFonts w:ascii="Times New Roman" w:hAnsi="Times New Roman"/>
          <w:bCs/>
        </w:rPr>
        <w:tab/>
      </w:r>
      <w:r w:rsidR="002F6511" w:rsidRPr="0002361E">
        <w:rPr>
          <w:rFonts w:ascii="Times New Roman" w:eastAsiaTheme="minorHAnsi" w:hAnsi="Times New Roman"/>
          <w:b/>
          <w:lang w:bidi="ar-SA"/>
        </w:rPr>
        <w:t>Commercial Support and Sponsorship</w:t>
      </w:r>
    </w:p>
    <w:p w:rsidR="002F6511" w:rsidRPr="003C1AD6" w:rsidRDefault="002F6511" w:rsidP="00A7091E">
      <w:pPr>
        <w:pStyle w:val="ListParagraph"/>
        <w:autoSpaceDE w:val="0"/>
        <w:autoSpaceDN w:val="0"/>
        <w:adjustRightInd w:val="0"/>
        <w:spacing w:after="0" w:line="218" w:lineRule="auto"/>
        <w:rPr>
          <w:rFonts w:ascii="Times New Roman" w:hAnsi="Times New Roman"/>
          <w:color w:val="000000"/>
          <w:sz w:val="10"/>
          <w:szCs w:val="10"/>
        </w:rPr>
      </w:pPr>
    </w:p>
    <w:p w:rsidR="002F6511" w:rsidRPr="0002361E" w:rsidRDefault="002F6511" w:rsidP="00A7091E">
      <w:pPr>
        <w:pStyle w:val="ListParagraph"/>
        <w:autoSpaceDE w:val="0"/>
        <w:autoSpaceDN w:val="0"/>
        <w:adjustRightInd w:val="0"/>
        <w:spacing w:after="0" w:line="218" w:lineRule="auto"/>
        <w:rPr>
          <w:rFonts w:ascii="Times New Roman" w:hAnsi="Times New Roman"/>
          <w:color w:val="000000"/>
        </w:rPr>
      </w:pPr>
      <w:r w:rsidRPr="0002361E">
        <w:rPr>
          <w:rFonts w:ascii="Times New Roman" w:hAnsi="Times New Roman"/>
          <w:color w:val="000000"/>
        </w:rPr>
        <w:t>Check yes or no to whether you have or are seeking commercial support or sponsorship on the documentation form</w:t>
      </w:r>
      <w:r>
        <w:rPr>
          <w:rFonts w:ascii="Times New Roman" w:hAnsi="Times New Roman"/>
          <w:color w:val="000000"/>
        </w:rPr>
        <w:t>.</w:t>
      </w:r>
      <w:r w:rsidRPr="0002361E">
        <w:rPr>
          <w:rFonts w:ascii="Times New Roman" w:hAnsi="Times New Roman"/>
          <w:color w:val="000000"/>
        </w:rPr>
        <w:t xml:space="preserve"> If you are seeking either one, you need to list complete the section on how you will maintain content integrity and provide a copy of the signed written agreement.</w:t>
      </w:r>
    </w:p>
    <w:p w:rsidR="002F6511" w:rsidRPr="0002361E" w:rsidRDefault="002F6511" w:rsidP="00A7091E">
      <w:pPr>
        <w:numPr>
          <w:ilvl w:val="0"/>
          <w:numId w:val="17"/>
        </w:numPr>
        <w:tabs>
          <w:tab w:val="clear" w:pos="4860"/>
          <w:tab w:val="left" w:pos="-560"/>
          <w:tab w:val="left" w:pos="-540"/>
          <w:tab w:val="left" w:pos="1440"/>
        </w:tabs>
        <w:suppressAutoHyphens/>
        <w:spacing w:after="0" w:line="218" w:lineRule="auto"/>
        <w:ind w:left="1440" w:right="18" w:hanging="720"/>
        <w:rPr>
          <w:rFonts w:ascii="Times New Roman" w:hAnsi="Times New Roman"/>
          <w:b/>
          <w:bCs/>
        </w:rPr>
      </w:pPr>
      <w:r w:rsidRPr="0002361E">
        <w:rPr>
          <w:rFonts w:ascii="Times New Roman" w:hAnsi="Times New Roman"/>
          <w:bCs/>
        </w:rPr>
        <w:t>A commercial interest is defined by ANCC as any entity either producing, marketing, re-selling, or distributing healthcare goods or services consumed by, or used on , patients or an entity that is owned or controlled by an entity that produces, markets, re-sells or distributes healthcare goods or services consumed by, or used on, patients. Exceptions are made for non-profit or government organizations and non-healthcare related companies.</w:t>
      </w:r>
    </w:p>
    <w:p w:rsidR="002F6511" w:rsidRPr="0002361E" w:rsidRDefault="002F6511" w:rsidP="00A7091E">
      <w:pPr>
        <w:numPr>
          <w:ilvl w:val="0"/>
          <w:numId w:val="17"/>
        </w:numPr>
        <w:tabs>
          <w:tab w:val="clear" w:pos="4860"/>
          <w:tab w:val="left" w:pos="-560"/>
          <w:tab w:val="left" w:pos="-540"/>
          <w:tab w:val="num" w:pos="-270"/>
          <w:tab w:val="left" w:pos="1440"/>
        </w:tabs>
        <w:suppressAutoHyphens/>
        <w:spacing w:after="0" w:line="218" w:lineRule="auto"/>
        <w:ind w:left="1440" w:right="18" w:hanging="720"/>
        <w:rPr>
          <w:rFonts w:ascii="Times New Roman" w:hAnsi="Times New Roman"/>
          <w:bCs/>
        </w:rPr>
      </w:pPr>
      <w:r w:rsidRPr="0002361E">
        <w:rPr>
          <w:rFonts w:ascii="Times New Roman" w:hAnsi="Times New Roman"/>
          <w:bCs/>
        </w:rPr>
        <w:t>Commercial Support is financial or in-kind contributions given by a commercial interest that are used to pay for all or part of the costs of a CNE activity.</w:t>
      </w:r>
    </w:p>
    <w:p w:rsidR="002F6511" w:rsidRPr="0002361E" w:rsidRDefault="002F6511" w:rsidP="00A7091E">
      <w:pPr>
        <w:numPr>
          <w:ilvl w:val="0"/>
          <w:numId w:val="48"/>
        </w:numPr>
        <w:tabs>
          <w:tab w:val="clear" w:pos="120"/>
          <w:tab w:val="num" w:pos="-270"/>
          <w:tab w:val="left" w:pos="1440"/>
        </w:tabs>
        <w:suppressAutoHyphens/>
        <w:spacing w:after="0" w:line="218" w:lineRule="auto"/>
        <w:ind w:left="1440" w:right="18" w:hanging="720"/>
        <w:rPr>
          <w:rFonts w:ascii="Times New Roman" w:hAnsi="Times New Roman"/>
          <w:bCs/>
        </w:rPr>
      </w:pPr>
      <w:r w:rsidRPr="0002361E">
        <w:rPr>
          <w:rFonts w:ascii="Times New Roman" w:hAnsi="Times New Roman"/>
          <w:bCs/>
        </w:rPr>
        <w:t xml:space="preserve">A sponsor is identified as an organization that provides financial or in-kind contributions for a CE activity and does not meet the definition of commercial interest. </w:t>
      </w:r>
    </w:p>
    <w:p w:rsidR="002F6511" w:rsidRPr="0002361E" w:rsidRDefault="002F6511" w:rsidP="00A7091E">
      <w:pPr>
        <w:numPr>
          <w:ilvl w:val="0"/>
          <w:numId w:val="48"/>
        </w:numPr>
        <w:tabs>
          <w:tab w:val="clear" w:pos="120"/>
          <w:tab w:val="num" w:pos="-270"/>
          <w:tab w:val="left" w:pos="1440"/>
        </w:tabs>
        <w:suppressAutoHyphens/>
        <w:spacing w:after="0" w:line="218" w:lineRule="auto"/>
        <w:ind w:left="1440" w:right="18" w:hanging="720"/>
        <w:rPr>
          <w:rFonts w:ascii="Times New Roman" w:hAnsi="Times New Roman"/>
          <w:bCs/>
        </w:rPr>
      </w:pPr>
      <w:r w:rsidRPr="0002361E">
        <w:rPr>
          <w:rFonts w:ascii="Times New Roman" w:hAnsi="Times New Roman"/>
          <w:bCs/>
        </w:rPr>
        <w:t xml:space="preserve">A provider of commercial support or sponsorship may </w:t>
      </w:r>
      <w:r w:rsidRPr="00902A02">
        <w:rPr>
          <w:rFonts w:ascii="Times New Roman" w:hAnsi="Times New Roman"/>
          <w:b/>
          <w:bCs/>
          <w:color w:val="C00000"/>
        </w:rPr>
        <w:t xml:space="preserve">not </w:t>
      </w:r>
      <w:r w:rsidRPr="0002361E">
        <w:rPr>
          <w:rFonts w:ascii="Times New Roman" w:hAnsi="Times New Roman"/>
          <w:bCs/>
        </w:rPr>
        <w:t>be on an educational planning committee, be a co</w:t>
      </w:r>
      <w:r w:rsidR="00683271">
        <w:rPr>
          <w:rFonts w:ascii="Times New Roman" w:hAnsi="Times New Roman"/>
          <w:bCs/>
        </w:rPr>
        <w:t>-</w:t>
      </w:r>
      <w:r w:rsidRPr="0002361E">
        <w:rPr>
          <w:rFonts w:ascii="Times New Roman" w:hAnsi="Times New Roman"/>
          <w:bCs/>
        </w:rPr>
        <w:t>provider of the activity, or the provider of the activity.</w:t>
      </w:r>
    </w:p>
    <w:p w:rsidR="002F6511" w:rsidRPr="0002361E" w:rsidRDefault="002F6511" w:rsidP="00A7091E">
      <w:pPr>
        <w:numPr>
          <w:ilvl w:val="0"/>
          <w:numId w:val="48"/>
        </w:numPr>
        <w:tabs>
          <w:tab w:val="clear" w:pos="120"/>
          <w:tab w:val="num" w:pos="-270"/>
          <w:tab w:val="left" w:pos="1440"/>
        </w:tabs>
        <w:suppressAutoHyphens/>
        <w:spacing w:after="0" w:line="218" w:lineRule="auto"/>
        <w:ind w:left="1440" w:right="18" w:hanging="720"/>
        <w:rPr>
          <w:rFonts w:ascii="Times New Roman" w:hAnsi="Times New Roman"/>
          <w:bCs/>
        </w:rPr>
      </w:pPr>
      <w:r w:rsidRPr="0002361E">
        <w:rPr>
          <w:rFonts w:ascii="Times New Roman" w:hAnsi="Times New Roman"/>
          <w:bCs/>
        </w:rPr>
        <w:t xml:space="preserve">If commercial support is provided for a CE activity, an employee from the organization providing commercial support/sponsorship may </w:t>
      </w:r>
      <w:r w:rsidRPr="00902A02">
        <w:rPr>
          <w:rFonts w:ascii="Times New Roman" w:hAnsi="Times New Roman"/>
          <w:b/>
          <w:bCs/>
          <w:color w:val="C00000"/>
        </w:rPr>
        <w:t>not</w:t>
      </w:r>
      <w:r w:rsidRPr="00902A02">
        <w:rPr>
          <w:rFonts w:ascii="Times New Roman" w:hAnsi="Times New Roman"/>
          <w:bCs/>
          <w:color w:val="C00000"/>
        </w:rPr>
        <w:t xml:space="preserve"> </w:t>
      </w:r>
      <w:r w:rsidRPr="0002361E">
        <w:rPr>
          <w:rFonts w:ascii="Times New Roman" w:hAnsi="Times New Roman"/>
          <w:bCs/>
        </w:rPr>
        <w:t xml:space="preserve">be a speaker.  </w:t>
      </w:r>
    </w:p>
    <w:p w:rsidR="002F6511" w:rsidRPr="00987F34" w:rsidRDefault="002F6511" w:rsidP="00A7091E">
      <w:pPr>
        <w:pStyle w:val="ListParagraph"/>
        <w:numPr>
          <w:ilvl w:val="0"/>
          <w:numId w:val="48"/>
        </w:numPr>
        <w:tabs>
          <w:tab w:val="clear" w:pos="120"/>
          <w:tab w:val="num" w:pos="-1530"/>
          <w:tab w:val="left" w:pos="1440"/>
        </w:tabs>
        <w:autoSpaceDE w:val="0"/>
        <w:autoSpaceDN w:val="0"/>
        <w:adjustRightInd w:val="0"/>
        <w:spacing w:after="0" w:line="218" w:lineRule="auto"/>
        <w:ind w:left="1440" w:hanging="720"/>
        <w:rPr>
          <w:rFonts w:ascii="Times New Roman" w:hAnsi="Times New Roman"/>
          <w:color w:val="000000"/>
        </w:rPr>
      </w:pPr>
      <w:r w:rsidRPr="00987F34">
        <w:rPr>
          <w:rFonts w:ascii="Times New Roman" w:hAnsi="Times New Roman"/>
          <w:color w:val="000000"/>
        </w:rPr>
        <w:t>The individual activity applicant must have a signed, written agreement if commercial support or sponsorship is accepted.</w:t>
      </w:r>
    </w:p>
    <w:p w:rsidR="002F6511" w:rsidRPr="00C644CC" w:rsidRDefault="002F6511" w:rsidP="00C644CC">
      <w:pPr>
        <w:numPr>
          <w:ilvl w:val="0"/>
          <w:numId w:val="48"/>
        </w:numPr>
        <w:tabs>
          <w:tab w:val="clear" w:pos="120"/>
          <w:tab w:val="num" w:pos="-270"/>
          <w:tab w:val="left" w:pos="360"/>
          <w:tab w:val="left" w:pos="1440"/>
        </w:tabs>
        <w:suppressAutoHyphens/>
        <w:spacing w:after="0" w:line="240" w:lineRule="auto"/>
        <w:ind w:left="1440" w:right="18" w:hanging="720"/>
        <w:rPr>
          <w:rFonts w:ascii="Times New Roman" w:eastAsiaTheme="minorHAnsi" w:hAnsi="Times New Roman"/>
          <w:lang w:bidi="ar-SA"/>
        </w:rPr>
      </w:pPr>
      <w:r w:rsidRPr="00C644CC">
        <w:rPr>
          <w:rFonts w:ascii="Times New Roman" w:hAnsi="Times New Roman"/>
          <w:b/>
          <w:bCs/>
          <w:color w:val="C00000"/>
        </w:rPr>
        <w:t>Note</w:t>
      </w:r>
      <w:r w:rsidRPr="00C644CC">
        <w:rPr>
          <w:rFonts w:ascii="Times New Roman" w:hAnsi="Times New Roman"/>
          <w:bCs/>
        </w:rPr>
        <w:t xml:space="preserve">: You are not required to have a commercial support or sponsor agreement for those who are only exhibiting at the event. </w:t>
      </w:r>
    </w:p>
    <w:p w:rsidR="00C644CC" w:rsidRPr="003C1AD6" w:rsidRDefault="00C644CC" w:rsidP="00C644CC">
      <w:pPr>
        <w:tabs>
          <w:tab w:val="left" w:pos="360"/>
          <w:tab w:val="left" w:pos="1440"/>
        </w:tabs>
        <w:suppressAutoHyphens/>
        <w:spacing w:after="0" w:line="240" w:lineRule="auto"/>
        <w:ind w:left="720" w:right="18"/>
        <w:rPr>
          <w:rFonts w:ascii="Times New Roman" w:eastAsiaTheme="minorHAnsi" w:hAnsi="Times New Roman"/>
          <w:sz w:val="12"/>
          <w:szCs w:val="12"/>
          <w:lang w:bidi="ar-SA"/>
        </w:rPr>
      </w:pPr>
    </w:p>
    <w:p w:rsidR="002F6511" w:rsidRPr="00C644CC" w:rsidRDefault="002F6511" w:rsidP="00683271">
      <w:pPr>
        <w:pStyle w:val="ListParagraph"/>
        <w:autoSpaceDE w:val="0"/>
        <w:autoSpaceDN w:val="0"/>
        <w:adjustRightInd w:val="0"/>
        <w:spacing w:after="0" w:line="240" w:lineRule="auto"/>
        <w:ind w:left="1440"/>
        <w:rPr>
          <w:rFonts w:ascii="Times New Roman" w:hAnsi="Times New Roman"/>
        </w:rPr>
      </w:pPr>
      <w:r w:rsidRPr="0002361E">
        <w:rPr>
          <w:rFonts w:ascii="Times New Roman" w:hAnsi="Times New Roman"/>
          <w:color w:val="000000"/>
        </w:rPr>
        <w:t xml:space="preserve">The </w:t>
      </w:r>
      <w:r>
        <w:rPr>
          <w:rFonts w:ascii="Times New Roman" w:hAnsi="Times New Roman"/>
          <w:color w:val="000000"/>
        </w:rPr>
        <w:t xml:space="preserve">Approved Provider Unit </w:t>
      </w:r>
      <w:r w:rsidRPr="0002361E">
        <w:rPr>
          <w:rFonts w:ascii="Times New Roman" w:hAnsi="Times New Roman"/>
          <w:color w:val="000000"/>
        </w:rPr>
        <w:t xml:space="preserve">must adhere to the American Nurses Credentialing Center’s Content Integrity Standards for Industry Support in Continuing Nursing Educational Activities at all times. These standards are listed in </w:t>
      </w:r>
      <w:r w:rsidR="00341396">
        <w:rPr>
          <w:rFonts w:ascii="Times New Roman" w:hAnsi="Times New Roman"/>
        </w:rPr>
        <w:t>Appendix H</w:t>
      </w:r>
      <w:r w:rsidRPr="00C644CC">
        <w:rPr>
          <w:rFonts w:ascii="Times New Roman" w:hAnsi="Times New Roman"/>
        </w:rPr>
        <w:t>, p</w:t>
      </w:r>
      <w:r w:rsidR="00341396">
        <w:rPr>
          <w:rFonts w:ascii="Times New Roman" w:hAnsi="Times New Roman"/>
        </w:rPr>
        <w:t>age 72</w:t>
      </w:r>
      <w:r w:rsidRPr="00C644CC">
        <w:rPr>
          <w:rFonts w:ascii="Times New Roman" w:hAnsi="Times New Roman"/>
        </w:rPr>
        <w:t>.</w:t>
      </w:r>
      <w:r w:rsidRPr="0002361E">
        <w:rPr>
          <w:rFonts w:ascii="Times New Roman" w:hAnsi="Times New Roman"/>
          <w:color w:val="FF0000"/>
        </w:rPr>
        <w:t xml:space="preserve"> </w:t>
      </w:r>
    </w:p>
    <w:p w:rsidR="002F6511" w:rsidRPr="0002361E" w:rsidRDefault="003C1AD6" w:rsidP="00720637">
      <w:pPr>
        <w:pStyle w:val="BodyText"/>
        <w:tabs>
          <w:tab w:val="left" w:pos="720"/>
        </w:tabs>
        <w:spacing w:after="0" w:line="221" w:lineRule="auto"/>
        <w:rPr>
          <w:rFonts w:ascii="Times New Roman" w:eastAsiaTheme="minorHAnsi" w:hAnsi="Times New Roman"/>
          <w:lang w:bidi="ar-SA"/>
        </w:rPr>
      </w:pPr>
      <w:r>
        <w:rPr>
          <w:rFonts w:ascii="Times New Roman" w:eastAsiaTheme="minorHAnsi" w:hAnsi="Times New Roman"/>
          <w:lang w:bidi="ar-SA"/>
        </w:rPr>
        <w:lastRenderedPageBreak/>
        <w:t>16.</w:t>
      </w:r>
      <w:r w:rsidR="00683271">
        <w:rPr>
          <w:rFonts w:ascii="Times New Roman" w:eastAsiaTheme="minorHAnsi" w:hAnsi="Times New Roman"/>
          <w:b/>
          <w:lang w:bidi="ar-SA"/>
        </w:rPr>
        <w:tab/>
      </w:r>
      <w:r w:rsidR="002F6511" w:rsidRPr="0002361E">
        <w:rPr>
          <w:rFonts w:ascii="Times New Roman" w:eastAsiaTheme="minorHAnsi" w:hAnsi="Times New Roman"/>
          <w:b/>
          <w:lang w:bidi="ar-SA"/>
        </w:rPr>
        <w:t xml:space="preserve">Prevention of Bias: </w:t>
      </w:r>
      <w:r w:rsidR="002F6511" w:rsidRPr="0002361E">
        <w:rPr>
          <w:rFonts w:ascii="Times New Roman" w:eastAsiaTheme="minorHAnsi" w:hAnsi="Times New Roman"/>
          <w:lang w:bidi="ar-SA"/>
        </w:rPr>
        <w:t>Check what steps have been taken to prevent bias.</w:t>
      </w:r>
    </w:p>
    <w:p w:rsidR="002F6511" w:rsidRPr="003C1AD6" w:rsidRDefault="002F6511" w:rsidP="00720637">
      <w:pPr>
        <w:pStyle w:val="BodyText"/>
        <w:tabs>
          <w:tab w:val="left" w:pos="360"/>
        </w:tabs>
        <w:spacing w:after="0" w:line="221" w:lineRule="auto"/>
        <w:ind w:left="360"/>
        <w:rPr>
          <w:rFonts w:ascii="Times New Roman" w:eastAsiaTheme="minorHAnsi" w:hAnsi="Times New Roman"/>
          <w:sz w:val="12"/>
          <w:szCs w:val="12"/>
          <w:lang w:bidi="ar-SA"/>
        </w:rPr>
      </w:pPr>
    </w:p>
    <w:p w:rsidR="002F6511" w:rsidRDefault="002F6511" w:rsidP="00720637">
      <w:pPr>
        <w:pStyle w:val="BodyText"/>
        <w:tabs>
          <w:tab w:val="left" w:pos="-270"/>
          <w:tab w:val="left" w:pos="0"/>
        </w:tabs>
        <w:spacing w:after="0" w:line="221" w:lineRule="auto"/>
        <w:ind w:left="720"/>
        <w:rPr>
          <w:rFonts w:ascii="Times New Roman" w:hAnsi="Times New Roman"/>
        </w:rPr>
      </w:pPr>
      <w:r w:rsidRPr="0002361E">
        <w:rPr>
          <w:rFonts w:ascii="Times New Roman" w:hAnsi="Times New Roman"/>
        </w:rPr>
        <w:t xml:space="preserve">Bias is defined as the process of causing partiality, favoritism or influence. </w:t>
      </w:r>
      <w:proofErr w:type="gramStart"/>
      <w:r w:rsidRPr="0002361E">
        <w:rPr>
          <w:rFonts w:ascii="Times New Roman" w:hAnsi="Times New Roman"/>
        </w:rPr>
        <w:t>(2013 Primary</w:t>
      </w:r>
      <w:r>
        <w:rPr>
          <w:rFonts w:ascii="Times New Roman" w:hAnsi="Times New Roman"/>
        </w:rPr>
        <w:t xml:space="preserve"> </w:t>
      </w:r>
      <w:r w:rsidRPr="0002361E">
        <w:rPr>
          <w:rFonts w:ascii="Times New Roman" w:hAnsi="Times New Roman"/>
        </w:rPr>
        <w:t>Accreditation Manual…, 2011).</w:t>
      </w:r>
      <w:proofErr w:type="gramEnd"/>
      <w:r w:rsidRPr="0002361E">
        <w:rPr>
          <w:rFonts w:ascii="Times New Roman" w:hAnsi="Times New Roman"/>
        </w:rPr>
        <w:t xml:space="preserve"> The Nurse Planner is responsible for ensuring that bias does not occur in the planning of the activity or the actual presentation. Several options to manage prevention of bias have been listed in the documentation form. </w:t>
      </w:r>
    </w:p>
    <w:p w:rsidR="003C1AD6" w:rsidRPr="003C1AD6" w:rsidRDefault="003C1AD6" w:rsidP="00720637">
      <w:pPr>
        <w:pStyle w:val="BodyText"/>
        <w:tabs>
          <w:tab w:val="left" w:pos="-270"/>
          <w:tab w:val="left" w:pos="0"/>
        </w:tabs>
        <w:spacing w:after="0" w:line="221" w:lineRule="auto"/>
        <w:ind w:left="720"/>
        <w:rPr>
          <w:rFonts w:ascii="Times New Roman" w:eastAsiaTheme="minorHAnsi" w:hAnsi="Times New Roman"/>
          <w:sz w:val="10"/>
          <w:szCs w:val="10"/>
          <w:lang w:bidi="ar-SA"/>
        </w:rPr>
      </w:pPr>
    </w:p>
    <w:p w:rsidR="002F6511" w:rsidRPr="0002361E" w:rsidRDefault="003C1AD6" w:rsidP="00720637">
      <w:pPr>
        <w:pStyle w:val="BodyText"/>
        <w:tabs>
          <w:tab w:val="left" w:pos="720"/>
        </w:tabs>
        <w:spacing w:after="0" w:line="221" w:lineRule="auto"/>
        <w:ind w:left="720" w:hanging="720"/>
        <w:rPr>
          <w:rFonts w:ascii="Times New Roman" w:eastAsiaTheme="minorHAnsi" w:hAnsi="Times New Roman"/>
          <w:b/>
          <w:lang w:bidi="ar-SA"/>
        </w:rPr>
      </w:pPr>
      <w:r>
        <w:rPr>
          <w:rFonts w:ascii="Times New Roman" w:eastAsiaTheme="minorHAnsi" w:hAnsi="Times New Roman"/>
          <w:lang w:bidi="ar-SA"/>
        </w:rPr>
        <w:t>17.</w:t>
      </w:r>
      <w:r w:rsidR="00683271">
        <w:rPr>
          <w:rFonts w:ascii="Times New Roman" w:eastAsiaTheme="minorHAnsi" w:hAnsi="Times New Roman"/>
          <w:b/>
          <w:lang w:bidi="ar-SA"/>
        </w:rPr>
        <w:tab/>
      </w:r>
      <w:r w:rsidR="002F6511" w:rsidRPr="0002361E">
        <w:rPr>
          <w:rFonts w:ascii="Times New Roman" w:eastAsiaTheme="minorHAnsi" w:hAnsi="Times New Roman"/>
          <w:b/>
          <w:lang w:bidi="ar-SA"/>
        </w:rPr>
        <w:t xml:space="preserve">Disclosures: </w:t>
      </w:r>
      <w:r w:rsidR="002F6511" w:rsidRPr="0002361E">
        <w:rPr>
          <w:rFonts w:ascii="Times New Roman" w:eastAsiaTheme="minorHAnsi" w:hAnsi="Times New Roman"/>
          <w:lang w:bidi="ar-SA"/>
        </w:rPr>
        <w:t>Check how disclosures will be made to the learner and include a copy of these written disclosures that are given to the learners.</w:t>
      </w:r>
    </w:p>
    <w:p w:rsidR="002F6511" w:rsidRPr="003C1AD6" w:rsidRDefault="002F6511" w:rsidP="00720637">
      <w:pPr>
        <w:autoSpaceDE w:val="0"/>
        <w:autoSpaceDN w:val="0"/>
        <w:adjustRightInd w:val="0"/>
        <w:spacing w:after="0" w:line="221" w:lineRule="auto"/>
        <w:ind w:left="360" w:firstLine="360"/>
        <w:rPr>
          <w:rFonts w:ascii="Times New Roman" w:hAnsi="Times New Roman"/>
          <w:b/>
          <w:bCs/>
          <w:color w:val="C00000"/>
          <w:sz w:val="12"/>
          <w:szCs w:val="12"/>
        </w:rPr>
      </w:pPr>
    </w:p>
    <w:p w:rsidR="002F6511" w:rsidRPr="000E2BB7" w:rsidRDefault="002F6511" w:rsidP="00720637">
      <w:pPr>
        <w:autoSpaceDE w:val="0"/>
        <w:autoSpaceDN w:val="0"/>
        <w:adjustRightInd w:val="0"/>
        <w:spacing w:after="0" w:line="221" w:lineRule="auto"/>
        <w:ind w:left="360" w:firstLine="360"/>
        <w:rPr>
          <w:rFonts w:ascii="Times New Roman" w:hAnsi="Times New Roman"/>
          <w:b/>
          <w:bCs/>
          <w:color w:val="C00000"/>
          <w:sz w:val="26"/>
          <w:szCs w:val="26"/>
        </w:rPr>
      </w:pPr>
      <w:r w:rsidRPr="000E2BB7">
        <w:rPr>
          <w:rFonts w:ascii="Times New Roman" w:hAnsi="Times New Roman"/>
          <w:b/>
          <w:bCs/>
          <w:color w:val="C00000"/>
          <w:sz w:val="26"/>
          <w:szCs w:val="26"/>
        </w:rPr>
        <w:t xml:space="preserve">Disclosures in the </w:t>
      </w:r>
      <w:r w:rsidRPr="000E2BB7">
        <w:rPr>
          <w:rFonts w:ascii="Times New Roman" w:hAnsi="Times New Roman"/>
          <w:b/>
          <w:bCs/>
          <w:i/>
          <w:iCs/>
          <w:color w:val="C00000"/>
          <w:sz w:val="26"/>
          <w:szCs w:val="26"/>
        </w:rPr>
        <w:t>Planning Process</w:t>
      </w:r>
      <w:r w:rsidRPr="000E2BB7">
        <w:rPr>
          <w:rFonts w:ascii="Times New Roman" w:hAnsi="Times New Roman"/>
          <w:b/>
          <w:bCs/>
          <w:color w:val="C00000"/>
          <w:sz w:val="26"/>
          <w:szCs w:val="26"/>
        </w:rPr>
        <w:t>:</w:t>
      </w:r>
    </w:p>
    <w:p w:rsidR="00FC23D8" w:rsidRPr="003C1AD6" w:rsidRDefault="00FC23D8" w:rsidP="00720637">
      <w:pPr>
        <w:pStyle w:val="ListParagraph"/>
        <w:autoSpaceDE w:val="0"/>
        <w:autoSpaceDN w:val="0"/>
        <w:adjustRightInd w:val="0"/>
        <w:spacing w:after="0" w:line="221" w:lineRule="auto"/>
        <w:rPr>
          <w:rFonts w:ascii="Times New Roman" w:hAnsi="Times New Roman"/>
          <w:b/>
          <w:bCs/>
          <w:color w:val="C00000"/>
          <w:sz w:val="12"/>
          <w:szCs w:val="12"/>
        </w:rPr>
      </w:pPr>
    </w:p>
    <w:p w:rsidR="002F6511" w:rsidRPr="0002361E" w:rsidRDefault="002F6511" w:rsidP="00720637">
      <w:pPr>
        <w:pStyle w:val="ListParagraph"/>
        <w:autoSpaceDE w:val="0"/>
        <w:autoSpaceDN w:val="0"/>
        <w:adjustRightInd w:val="0"/>
        <w:spacing w:after="0" w:line="221" w:lineRule="auto"/>
        <w:rPr>
          <w:rFonts w:ascii="Times New Roman" w:hAnsi="Times New Roman"/>
          <w:color w:val="000000"/>
        </w:rPr>
      </w:pPr>
      <w:proofErr w:type="gramStart"/>
      <w:r w:rsidRPr="000E2BB7">
        <w:rPr>
          <w:rFonts w:ascii="Times New Roman" w:hAnsi="Times New Roman"/>
          <w:b/>
          <w:bCs/>
          <w:color w:val="C00000"/>
        </w:rPr>
        <w:t>Signed Conflict of Interest Disclosure Form</w:t>
      </w:r>
      <w:r w:rsidRPr="00FC23D8">
        <w:rPr>
          <w:rFonts w:ascii="Times New Roman" w:hAnsi="Times New Roman"/>
          <w:b/>
          <w:bCs/>
          <w:color w:val="C00000"/>
        </w:rPr>
        <w:t>.</w:t>
      </w:r>
      <w:proofErr w:type="gramEnd"/>
      <w:r w:rsidRPr="0002361E">
        <w:rPr>
          <w:rFonts w:ascii="Times New Roman" w:hAnsi="Times New Roman"/>
          <w:b/>
          <w:bCs/>
          <w:color w:val="000000"/>
        </w:rPr>
        <w:t xml:space="preserve"> </w:t>
      </w:r>
      <w:r w:rsidRPr="0002361E">
        <w:rPr>
          <w:rFonts w:ascii="Times New Roman" w:hAnsi="Times New Roman"/>
          <w:color w:val="000000"/>
        </w:rPr>
        <w:t>All planners, presenters, faculty, authors,</w:t>
      </w:r>
      <w:r>
        <w:rPr>
          <w:rFonts w:ascii="Times New Roman" w:hAnsi="Times New Roman"/>
          <w:color w:val="000000"/>
        </w:rPr>
        <w:t xml:space="preserve"> and</w:t>
      </w:r>
      <w:r w:rsidRPr="0002361E">
        <w:rPr>
          <w:rFonts w:ascii="Times New Roman" w:hAnsi="Times New Roman"/>
          <w:color w:val="000000"/>
        </w:rPr>
        <w:t xml:space="preserve"> content </w:t>
      </w:r>
      <w:r w:rsidR="00683271" w:rsidRPr="0002361E">
        <w:rPr>
          <w:rFonts w:ascii="Times New Roman" w:hAnsi="Times New Roman"/>
          <w:color w:val="000000"/>
        </w:rPr>
        <w:t>reviewers</w:t>
      </w:r>
      <w:r w:rsidR="00683271">
        <w:rPr>
          <w:rFonts w:ascii="Times New Roman" w:hAnsi="Times New Roman"/>
          <w:color w:val="000000"/>
        </w:rPr>
        <w:t xml:space="preserve"> </w:t>
      </w:r>
      <w:r w:rsidR="00683271" w:rsidRPr="0002361E">
        <w:rPr>
          <w:rFonts w:ascii="Times New Roman" w:hAnsi="Times New Roman"/>
          <w:color w:val="000000"/>
        </w:rPr>
        <w:t>must</w:t>
      </w:r>
      <w:r w:rsidRPr="0002361E">
        <w:rPr>
          <w:rFonts w:ascii="Times New Roman" w:hAnsi="Times New Roman"/>
          <w:color w:val="000000"/>
        </w:rPr>
        <w:t xml:space="preserve"> disclose any conflicts of interest related to planning of an educational activity. Forms must be signed and dated. Disclosure must be relative to each educational activity. If a potential or actual conflict is identified, the planning process must include a mechanism for resolution.</w:t>
      </w:r>
    </w:p>
    <w:p w:rsidR="002F6511" w:rsidRPr="00720637" w:rsidRDefault="002F6511" w:rsidP="00720637">
      <w:pPr>
        <w:pStyle w:val="ListParagraph"/>
        <w:autoSpaceDE w:val="0"/>
        <w:autoSpaceDN w:val="0"/>
        <w:adjustRightInd w:val="0"/>
        <w:spacing w:after="0" w:line="221" w:lineRule="auto"/>
        <w:rPr>
          <w:rFonts w:ascii="Times New Roman" w:hAnsi="Times New Roman"/>
          <w:b/>
          <w:bCs/>
          <w:color w:val="58595B"/>
          <w:sz w:val="10"/>
          <w:szCs w:val="10"/>
        </w:rPr>
      </w:pPr>
    </w:p>
    <w:p w:rsidR="002F6511" w:rsidRPr="00FC23D8" w:rsidRDefault="002F6511" w:rsidP="00720637">
      <w:pPr>
        <w:pStyle w:val="ListParagraph"/>
        <w:autoSpaceDE w:val="0"/>
        <w:autoSpaceDN w:val="0"/>
        <w:adjustRightInd w:val="0"/>
        <w:spacing w:after="0" w:line="221" w:lineRule="auto"/>
        <w:rPr>
          <w:rFonts w:ascii="Times New Roman" w:hAnsi="Times New Roman"/>
          <w:b/>
          <w:bCs/>
          <w:color w:val="C00000"/>
        </w:rPr>
      </w:pPr>
      <w:r w:rsidRPr="00FC23D8">
        <w:rPr>
          <w:rFonts w:ascii="Times New Roman" w:hAnsi="Times New Roman"/>
          <w:b/>
          <w:bCs/>
          <w:color w:val="C00000"/>
        </w:rPr>
        <w:t xml:space="preserve">Disclosures provided to the </w:t>
      </w:r>
      <w:r w:rsidRPr="00FC23D8">
        <w:rPr>
          <w:rFonts w:ascii="Times New Roman" w:hAnsi="Times New Roman"/>
          <w:b/>
          <w:bCs/>
          <w:i/>
          <w:iCs/>
          <w:color w:val="C00000"/>
        </w:rPr>
        <w:t>Learner</w:t>
      </w:r>
      <w:r w:rsidRPr="00FC23D8">
        <w:rPr>
          <w:rFonts w:ascii="Times New Roman" w:hAnsi="Times New Roman"/>
          <w:b/>
          <w:bCs/>
          <w:color w:val="C00000"/>
        </w:rPr>
        <w:t>:</w:t>
      </w:r>
    </w:p>
    <w:p w:rsidR="002F6511" w:rsidRDefault="002F6511" w:rsidP="00720637">
      <w:pPr>
        <w:pStyle w:val="ListParagraph"/>
        <w:autoSpaceDE w:val="0"/>
        <w:autoSpaceDN w:val="0"/>
        <w:adjustRightInd w:val="0"/>
        <w:spacing w:after="0" w:line="221" w:lineRule="auto"/>
        <w:rPr>
          <w:rFonts w:ascii="Times New Roman" w:hAnsi="Times New Roman"/>
          <w:color w:val="000000"/>
        </w:rPr>
      </w:pPr>
      <w:r w:rsidRPr="0002361E">
        <w:rPr>
          <w:rFonts w:ascii="Times New Roman" w:hAnsi="Times New Roman"/>
          <w:color w:val="000000"/>
        </w:rPr>
        <w:t>Learners must receive disclosure of required items prior to the start of an educational activity. In live activities, disclosures must be made to the learner prior to initiation of the educational content. In enduring print materials or Web-based activities, disclosures must be visible to the learner prior to the start of the educational content. Required disclosures may</w:t>
      </w:r>
      <w:r w:rsidRPr="00902A02">
        <w:rPr>
          <w:rFonts w:ascii="Times New Roman" w:hAnsi="Times New Roman"/>
          <w:color w:val="C00000"/>
        </w:rPr>
        <w:t xml:space="preserve"> </w:t>
      </w:r>
      <w:r w:rsidRPr="00902A02">
        <w:rPr>
          <w:rFonts w:ascii="Times New Roman" w:hAnsi="Times New Roman"/>
          <w:b/>
          <w:bCs/>
          <w:color w:val="C00000"/>
        </w:rPr>
        <w:t>not</w:t>
      </w:r>
      <w:r w:rsidRPr="0002361E">
        <w:rPr>
          <w:rFonts w:ascii="Times New Roman" w:hAnsi="Times New Roman"/>
          <w:b/>
          <w:bCs/>
          <w:color w:val="000000"/>
        </w:rPr>
        <w:t xml:space="preserve"> </w:t>
      </w:r>
      <w:r w:rsidRPr="0002361E">
        <w:rPr>
          <w:rFonts w:ascii="Times New Roman" w:hAnsi="Times New Roman"/>
          <w:color w:val="000000"/>
        </w:rPr>
        <w:t xml:space="preserve">occur or be located at the end of an educational activity. Evidence of the disclosures to the learner </w:t>
      </w:r>
      <w:r w:rsidRPr="00902A02">
        <w:rPr>
          <w:rFonts w:ascii="Times New Roman" w:hAnsi="Times New Roman"/>
          <w:b/>
          <w:bCs/>
          <w:color w:val="C00000"/>
        </w:rPr>
        <w:t>must</w:t>
      </w:r>
      <w:r w:rsidRPr="0002361E">
        <w:rPr>
          <w:rFonts w:ascii="Times New Roman" w:hAnsi="Times New Roman"/>
          <w:b/>
          <w:bCs/>
          <w:color w:val="000000"/>
        </w:rPr>
        <w:t xml:space="preserve"> </w:t>
      </w:r>
      <w:r w:rsidRPr="0002361E">
        <w:rPr>
          <w:rFonts w:ascii="Times New Roman" w:hAnsi="Times New Roman"/>
          <w:color w:val="000000"/>
        </w:rPr>
        <w:t xml:space="preserve">be retained in the activity file. </w:t>
      </w:r>
    </w:p>
    <w:p w:rsidR="000E2BB7" w:rsidRPr="003C1AD6" w:rsidRDefault="000E2BB7" w:rsidP="00720637">
      <w:pPr>
        <w:pStyle w:val="ListParagraph"/>
        <w:autoSpaceDE w:val="0"/>
        <w:autoSpaceDN w:val="0"/>
        <w:adjustRightInd w:val="0"/>
        <w:spacing w:after="0" w:line="221" w:lineRule="auto"/>
        <w:rPr>
          <w:rFonts w:ascii="Times New Roman" w:hAnsi="Times New Roman"/>
          <w:color w:val="000000"/>
          <w:sz w:val="12"/>
          <w:szCs w:val="12"/>
        </w:rPr>
      </w:pPr>
    </w:p>
    <w:p w:rsidR="002F6511" w:rsidRPr="00180071" w:rsidRDefault="002F6511" w:rsidP="00720637">
      <w:pPr>
        <w:pStyle w:val="ListParagraph"/>
        <w:autoSpaceDE w:val="0"/>
        <w:autoSpaceDN w:val="0"/>
        <w:adjustRightInd w:val="0"/>
        <w:spacing w:after="0" w:line="221" w:lineRule="auto"/>
        <w:rPr>
          <w:rFonts w:ascii="Times New Roman" w:hAnsi="Times New Roman"/>
          <w:b/>
          <w:color w:val="C00000"/>
        </w:rPr>
      </w:pPr>
      <w:r w:rsidRPr="00180071">
        <w:rPr>
          <w:rFonts w:ascii="Times New Roman" w:hAnsi="Times New Roman"/>
          <w:b/>
          <w:color w:val="C00000"/>
        </w:rPr>
        <w:t>Disclosures always required include:</w:t>
      </w:r>
    </w:p>
    <w:p w:rsidR="002F6511" w:rsidRPr="00180071" w:rsidRDefault="002F6511" w:rsidP="00720637">
      <w:pPr>
        <w:pStyle w:val="ListParagraph"/>
        <w:numPr>
          <w:ilvl w:val="0"/>
          <w:numId w:val="49"/>
        </w:numPr>
        <w:autoSpaceDE w:val="0"/>
        <w:autoSpaceDN w:val="0"/>
        <w:adjustRightInd w:val="0"/>
        <w:spacing w:after="0" w:line="221" w:lineRule="auto"/>
        <w:ind w:hanging="720"/>
        <w:rPr>
          <w:rFonts w:ascii="Times New Roman" w:hAnsi="Times New Roman"/>
          <w:b/>
          <w:bCs/>
          <w:color w:val="000000"/>
        </w:rPr>
      </w:pPr>
      <w:r w:rsidRPr="00180071">
        <w:rPr>
          <w:rFonts w:ascii="Times New Roman" w:hAnsi="Times New Roman"/>
          <w:b/>
          <w:bCs/>
          <w:color w:val="000000"/>
        </w:rPr>
        <w:t>Notice of requirements for successful completion of the educational activity:</w:t>
      </w:r>
    </w:p>
    <w:p w:rsidR="002F6511" w:rsidRPr="00180071" w:rsidRDefault="002F6511" w:rsidP="00720637">
      <w:pPr>
        <w:pStyle w:val="ListParagraph"/>
        <w:autoSpaceDE w:val="0"/>
        <w:autoSpaceDN w:val="0"/>
        <w:adjustRightInd w:val="0"/>
        <w:spacing w:after="0" w:line="221" w:lineRule="auto"/>
        <w:ind w:left="1440"/>
        <w:rPr>
          <w:rFonts w:ascii="Times New Roman" w:hAnsi="Times New Roman"/>
          <w:color w:val="000000"/>
        </w:rPr>
      </w:pPr>
      <w:r w:rsidRPr="00180071">
        <w:rPr>
          <w:rFonts w:ascii="Times New Roman" w:hAnsi="Times New Roman"/>
          <w:color w:val="000000"/>
        </w:rPr>
        <w:t xml:space="preserve">Prior to the start of an educational activity, learners must be informed of the </w:t>
      </w:r>
      <w:r w:rsidRPr="00180071">
        <w:rPr>
          <w:rFonts w:ascii="Times New Roman" w:hAnsi="Times New Roman"/>
          <w:b/>
          <w:bCs/>
          <w:color w:val="000000"/>
        </w:rPr>
        <w:t xml:space="preserve">purpose and/or objectives </w:t>
      </w:r>
      <w:r w:rsidRPr="00180071">
        <w:rPr>
          <w:rFonts w:ascii="Times New Roman" w:hAnsi="Times New Roman"/>
          <w:color w:val="000000"/>
        </w:rPr>
        <w:t xml:space="preserve">of the educational activity and the </w:t>
      </w:r>
      <w:r w:rsidRPr="00180071">
        <w:rPr>
          <w:rFonts w:ascii="Times New Roman" w:hAnsi="Times New Roman"/>
          <w:b/>
          <w:bCs/>
          <w:color w:val="000000"/>
        </w:rPr>
        <w:t>criteria used to determine successful completion</w:t>
      </w:r>
      <w:r w:rsidRPr="00180071">
        <w:rPr>
          <w:rFonts w:ascii="Times New Roman" w:hAnsi="Times New Roman"/>
          <w:color w:val="000000"/>
        </w:rPr>
        <w:t>, which may include but are not limited to:</w:t>
      </w:r>
    </w:p>
    <w:p w:rsidR="002F6511" w:rsidRPr="00180071" w:rsidRDefault="002F6511" w:rsidP="00720637">
      <w:pPr>
        <w:pStyle w:val="ListParagraph"/>
        <w:numPr>
          <w:ilvl w:val="0"/>
          <w:numId w:val="47"/>
        </w:numPr>
        <w:tabs>
          <w:tab w:val="left" w:pos="2160"/>
        </w:tabs>
        <w:autoSpaceDE w:val="0"/>
        <w:autoSpaceDN w:val="0"/>
        <w:adjustRightInd w:val="0"/>
        <w:spacing w:after="0" w:line="221" w:lineRule="auto"/>
        <w:ind w:left="2160" w:hanging="720"/>
        <w:rPr>
          <w:rFonts w:ascii="Times New Roman" w:hAnsi="Times New Roman"/>
          <w:color w:val="000000"/>
        </w:rPr>
      </w:pPr>
      <w:r w:rsidRPr="00180071">
        <w:rPr>
          <w:rFonts w:ascii="Times New Roman" w:hAnsi="Times New Roman"/>
          <w:color w:val="000000"/>
        </w:rPr>
        <w:t>Required attendance time at activity (e.g., 100% of activity, or miss no more than 10 minutes of activity)</w:t>
      </w:r>
    </w:p>
    <w:p w:rsidR="002F6511" w:rsidRPr="00180071" w:rsidRDefault="002F6511" w:rsidP="00720637">
      <w:pPr>
        <w:pStyle w:val="ListParagraph"/>
        <w:numPr>
          <w:ilvl w:val="0"/>
          <w:numId w:val="47"/>
        </w:numPr>
        <w:tabs>
          <w:tab w:val="left" w:pos="2160"/>
        </w:tabs>
        <w:autoSpaceDE w:val="0"/>
        <w:autoSpaceDN w:val="0"/>
        <w:adjustRightInd w:val="0"/>
        <w:spacing w:after="0" w:line="221" w:lineRule="auto"/>
        <w:ind w:left="2160" w:hanging="720"/>
        <w:rPr>
          <w:rFonts w:ascii="Times New Roman" w:hAnsi="Times New Roman"/>
          <w:color w:val="000000"/>
        </w:rPr>
      </w:pPr>
      <w:r w:rsidRPr="00180071">
        <w:rPr>
          <w:rFonts w:ascii="Times New Roman" w:hAnsi="Times New Roman"/>
          <w:color w:val="000000"/>
        </w:rPr>
        <w:t>Successful completion of post-test (i.e., attendee must score X% or higher)</w:t>
      </w:r>
    </w:p>
    <w:p w:rsidR="002F6511" w:rsidRPr="00180071" w:rsidRDefault="002F6511" w:rsidP="00720637">
      <w:pPr>
        <w:pStyle w:val="ListParagraph"/>
        <w:numPr>
          <w:ilvl w:val="0"/>
          <w:numId w:val="47"/>
        </w:numPr>
        <w:tabs>
          <w:tab w:val="left" w:pos="2160"/>
        </w:tabs>
        <w:autoSpaceDE w:val="0"/>
        <w:autoSpaceDN w:val="0"/>
        <w:adjustRightInd w:val="0"/>
        <w:spacing w:after="0" w:line="221" w:lineRule="auto"/>
        <w:ind w:left="2160" w:hanging="720"/>
        <w:rPr>
          <w:rFonts w:ascii="Times New Roman" w:hAnsi="Times New Roman"/>
          <w:color w:val="000000"/>
        </w:rPr>
      </w:pPr>
      <w:r w:rsidRPr="00180071">
        <w:rPr>
          <w:rFonts w:ascii="Times New Roman" w:hAnsi="Times New Roman"/>
          <w:color w:val="000000"/>
        </w:rPr>
        <w:t>Completed evaluation form</w:t>
      </w:r>
    </w:p>
    <w:p w:rsidR="002F6511" w:rsidRPr="00180071" w:rsidRDefault="002F6511" w:rsidP="00720637">
      <w:pPr>
        <w:pStyle w:val="ListParagraph"/>
        <w:numPr>
          <w:ilvl w:val="0"/>
          <w:numId w:val="47"/>
        </w:numPr>
        <w:tabs>
          <w:tab w:val="left" w:pos="2160"/>
        </w:tabs>
        <w:autoSpaceDE w:val="0"/>
        <w:autoSpaceDN w:val="0"/>
        <w:adjustRightInd w:val="0"/>
        <w:spacing w:after="0" w:line="221" w:lineRule="auto"/>
        <w:ind w:left="2160" w:hanging="720"/>
        <w:rPr>
          <w:rFonts w:ascii="Times New Roman" w:hAnsi="Times New Roman"/>
          <w:color w:val="000000"/>
        </w:rPr>
      </w:pPr>
      <w:r w:rsidRPr="00180071">
        <w:rPr>
          <w:rFonts w:ascii="Times New Roman" w:hAnsi="Times New Roman"/>
          <w:color w:val="000000"/>
        </w:rPr>
        <w:t>Return demonstration</w:t>
      </w:r>
    </w:p>
    <w:p w:rsidR="00683271" w:rsidRPr="003C1AD6" w:rsidRDefault="00683271" w:rsidP="00720637">
      <w:pPr>
        <w:pStyle w:val="ListParagraph"/>
        <w:autoSpaceDE w:val="0"/>
        <w:autoSpaceDN w:val="0"/>
        <w:adjustRightInd w:val="0"/>
        <w:spacing w:after="0" w:line="221" w:lineRule="auto"/>
        <w:rPr>
          <w:rFonts w:ascii="Times New Roman" w:hAnsi="Times New Roman"/>
          <w:b/>
          <w:bCs/>
          <w:color w:val="000000"/>
          <w:sz w:val="12"/>
          <w:szCs w:val="12"/>
        </w:rPr>
      </w:pPr>
    </w:p>
    <w:p w:rsidR="002F6511" w:rsidRPr="00180071" w:rsidRDefault="002F6511" w:rsidP="00720637">
      <w:pPr>
        <w:pStyle w:val="ListParagraph"/>
        <w:numPr>
          <w:ilvl w:val="0"/>
          <w:numId w:val="49"/>
        </w:numPr>
        <w:tabs>
          <w:tab w:val="left" w:pos="1440"/>
        </w:tabs>
        <w:autoSpaceDE w:val="0"/>
        <w:autoSpaceDN w:val="0"/>
        <w:adjustRightInd w:val="0"/>
        <w:spacing w:after="0" w:line="221" w:lineRule="auto"/>
        <w:ind w:right="-450" w:hanging="720"/>
        <w:rPr>
          <w:rFonts w:ascii="Times New Roman" w:hAnsi="Times New Roman"/>
          <w:color w:val="000000"/>
        </w:rPr>
      </w:pPr>
      <w:r w:rsidRPr="00180071">
        <w:rPr>
          <w:rFonts w:ascii="Times New Roman" w:hAnsi="Times New Roman"/>
          <w:b/>
          <w:bCs/>
          <w:color w:val="000000"/>
        </w:rPr>
        <w:t xml:space="preserve">Presence or absence of conflict of interest for planners, presenters, faculty, authors, and content reviewers. </w:t>
      </w:r>
      <w:r w:rsidRPr="00180071">
        <w:rPr>
          <w:rFonts w:ascii="Times New Roman" w:hAnsi="Times New Roman"/>
          <w:color w:val="000000"/>
        </w:rPr>
        <w:t xml:space="preserve">Any influencing relationships, </w:t>
      </w:r>
      <w:r w:rsidRPr="00180071">
        <w:rPr>
          <w:rFonts w:ascii="Times New Roman" w:hAnsi="Times New Roman"/>
          <w:i/>
          <w:iCs/>
          <w:color w:val="000000"/>
        </w:rPr>
        <w:t>or lack thereof</w:t>
      </w:r>
      <w:r w:rsidRPr="00180071">
        <w:rPr>
          <w:rFonts w:ascii="Times New Roman" w:hAnsi="Times New Roman"/>
          <w:color w:val="000000"/>
        </w:rPr>
        <w:t>, of planners, presenters, faculty, authors, or content reviewers in relation to the educational activity. Individuals must disclose:</w:t>
      </w:r>
    </w:p>
    <w:p w:rsidR="002F6511" w:rsidRPr="00180071" w:rsidRDefault="002F6511" w:rsidP="00720637">
      <w:pPr>
        <w:pStyle w:val="ListParagraph"/>
        <w:numPr>
          <w:ilvl w:val="2"/>
          <w:numId w:val="47"/>
        </w:numPr>
        <w:tabs>
          <w:tab w:val="left" w:pos="2160"/>
        </w:tabs>
        <w:autoSpaceDE w:val="0"/>
        <w:autoSpaceDN w:val="0"/>
        <w:adjustRightInd w:val="0"/>
        <w:spacing w:after="0" w:line="221" w:lineRule="auto"/>
        <w:ind w:hanging="720"/>
        <w:rPr>
          <w:rFonts w:ascii="Times New Roman" w:hAnsi="Times New Roman"/>
          <w:color w:val="000000"/>
        </w:rPr>
      </w:pPr>
      <w:r w:rsidRPr="00180071">
        <w:rPr>
          <w:rFonts w:ascii="Times New Roman" w:hAnsi="Times New Roman"/>
          <w:color w:val="000000"/>
        </w:rPr>
        <w:t>Name of individual</w:t>
      </w:r>
    </w:p>
    <w:p w:rsidR="002F6511" w:rsidRPr="00180071" w:rsidRDefault="002F6511" w:rsidP="00720637">
      <w:pPr>
        <w:pStyle w:val="ListParagraph"/>
        <w:numPr>
          <w:ilvl w:val="2"/>
          <w:numId w:val="47"/>
        </w:numPr>
        <w:tabs>
          <w:tab w:val="left" w:pos="2160"/>
        </w:tabs>
        <w:autoSpaceDE w:val="0"/>
        <w:autoSpaceDN w:val="0"/>
        <w:adjustRightInd w:val="0"/>
        <w:spacing w:after="0" w:line="221" w:lineRule="auto"/>
        <w:ind w:hanging="720"/>
        <w:rPr>
          <w:rFonts w:ascii="Times New Roman" w:hAnsi="Times New Roman"/>
          <w:color w:val="000000"/>
        </w:rPr>
      </w:pPr>
      <w:r w:rsidRPr="00180071">
        <w:rPr>
          <w:rFonts w:ascii="Times New Roman" w:hAnsi="Times New Roman"/>
          <w:color w:val="000000"/>
        </w:rPr>
        <w:t>Name of commercial interest</w:t>
      </w:r>
    </w:p>
    <w:p w:rsidR="002F6511" w:rsidRDefault="002F6511" w:rsidP="00720637">
      <w:pPr>
        <w:pStyle w:val="ListParagraph"/>
        <w:numPr>
          <w:ilvl w:val="2"/>
          <w:numId w:val="47"/>
        </w:numPr>
        <w:tabs>
          <w:tab w:val="left" w:pos="2160"/>
        </w:tabs>
        <w:autoSpaceDE w:val="0"/>
        <w:autoSpaceDN w:val="0"/>
        <w:adjustRightInd w:val="0"/>
        <w:spacing w:after="0" w:line="221" w:lineRule="auto"/>
        <w:ind w:hanging="720"/>
        <w:rPr>
          <w:rFonts w:ascii="Times New Roman" w:hAnsi="Times New Roman"/>
          <w:color w:val="000000"/>
        </w:rPr>
      </w:pPr>
      <w:r w:rsidRPr="00180071">
        <w:rPr>
          <w:rFonts w:ascii="Times New Roman" w:hAnsi="Times New Roman"/>
          <w:color w:val="000000"/>
        </w:rPr>
        <w:t>Nature of the relationship the individual has with the commercial interest</w:t>
      </w:r>
    </w:p>
    <w:p w:rsidR="00720637" w:rsidRPr="00720637" w:rsidRDefault="00720637" w:rsidP="00720637">
      <w:pPr>
        <w:pStyle w:val="ListParagraph"/>
        <w:tabs>
          <w:tab w:val="left" w:pos="2160"/>
        </w:tabs>
        <w:autoSpaceDE w:val="0"/>
        <w:autoSpaceDN w:val="0"/>
        <w:adjustRightInd w:val="0"/>
        <w:spacing w:after="0" w:line="221" w:lineRule="auto"/>
        <w:ind w:left="2160"/>
        <w:rPr>
          <w:rFonts w:ascii="Times New Roman" w:hAnsi="Times New Roman"/>
          <w:color w:val="000000"/>
          <w:sz w:val="8"/>
          <w:szCs w:val="8"/>
        </w:rPr>
      </w:pPr>
    </w:p>
    <w:p w:rsidR="002F6511" w:rsidRPr="00510B70" w:rsidRDefault="002F6511" w:rsidP="00720637">
      <w:pPr>
        <w:autoSpaceDE w:val="0"/>
        <w:autoSpaceDN w:val="0"/>
        <w:adjustRightInd w:val="0"/>
        <w:spacing w:after="0" w:line="223" w:lineRule="auto"/>
        <w:ind w:firstLine="720"/>
        <w:rPr>
          <w:rFonts w:ascii="Times New Roman" w:hAnsi="Times New Roman"/>
          <w:b/>
        </w:rPr>
      </w:pPr>
      <w:r w:rsidRPr="00180071">
        <w:rPr>
          <w:rFonts w:ascii="Times New Roman" w:hAnsi="Times New Roman"/>
          <w:b/>
          <w:color w:val="C00000"/>
        </w:rPr>
        <w:t>Disclosures r</w:t>
      </w:r>
      <w:r w:rsidR="00510B70">
        <w:rPr>
          <w:rFonts w:ascii="Times New Roman" w:hAnsi="Times New Roman"/>
          <w:b/>
          <w:color w:val="C00000"/>
        </w:rPr>
        <w:t>equired, if applicable, include:</w:t>
      </w:r>
    </w:p>
    <w:p w:rsidR="00510B70" w:rsidRPr="003C1AD6" w:rsidRDefault="00510B70" w:rsidP="00720637">
      <w:pPr>
        <w:autoSpaceDE w:val="0"/>
        <w:autoSpaceDN w:val="0"/>
        <w:adjustRightInd w:val="0"/>
        <w:spacing w:after="0" w:line="223" w:lineRule="auto"/>
        <w:ind w:firstLine="720"/>
        <w:rPr>
          <w:rFonts w:ascii="Times New Roman" w:hAnsi="Times New Roman"/>
          <w:b/>
          <w:sz w:val="10"/>
          <w:szCs w:val="10"/>
        </w:rPr>
      </w:pPr>
    </w:p>
    <w:p w:rsidR="002F6511" w:rsidRDefault="002F6511" w:rsidP="00720637">
      <w:pPr>
        <w:pStyle w:val="ListParagraph"/>
        <w:numPr>
          <w:ilvl w:val="0"/>
          <w:numId w:val="49"/>
        </w:numPr>
        <w:autoSpaceDE w:val="0"/>
        <w:autoSpaceDN w:val="0"/>
        <w:adjustRightInd w:val="0"/>
        <w:spacing w:after="0" w:line="223" w:lineRule="auto"/>
        <w:ind w:hanging="720"/>
        <w:rPr>
          <w:rFonts w:ascii="Times New Roman" w:hAnsi="Times New Roman"/>
          <w:color w:val="000000"/>
        </w:rPr>
      </w:pPr>
      <w:r w:rsidRPr="00510B70">
        <w:rPr>
          <w:rFonts w:ascii="Times New Roman" w:hAnsi="Times New Roman"/>
          <w:b/>
          <w:bCs/>
          <w:color w:val="C00000"/>
        </w:rPr>
        <w:t>Commercial Support.</w:t>
      </w:r>
      <w:r w:rsidRPr="00180071">
        <w:rPr>
          <w:rFonts w:ascii="Times New Roman" w:hAnsi="Times New Roman"/>
          <w:b/>
          <w:bCs/>
          <w:color w:val="000000"/>
        </w:rPr>
        <w:t xml:space="preserve"> </w:t>
      </w:r>
      <w:r w:rsidRPr="00180071">
        <w:rPr>
          <w:rFonts w:ascii="Times New Roman" w:hAnsi="Times New Roman"/>
          <w:color w:val="000000"/>
        </w:rPr>
        <w:t>Learners must be informed if a commercial interest has provided financial or in-kind support for the educational activity.</w:t>
      </w:r>
    </w:p>
    <w:p w:rsidR="00510B70" w:rsidRPr="003C1AD6" w:rsidRDefault="00510B70" w:rsidP="00720637">
      <w:pPr>
        <w:pStyle w:val="ListParagraph"/>
        <w:autoSpaceDE w:val="0"/>
        <w:autoSpaceDN w:val="0"/>
        <w:adjustRightInd w:val="0"/>
        <w:spacing w:after="0" w:line="223" w:lineRule="auto"/>
        <w:ind w:left="1440"/>
        <w:rPr>
          <w:rFonts w:ascii="Times New Roman" w:hAnsi="Times New Roman"/>
          <w:color w:val="000000"/>
          <w:sz w:val="10"/>
          <w:szCs w:val="10"/>
        </w:rPr>
      </w:pPr>
    </w:p>
    <w:p w:rsidR="002F6511" w:rsidRDefault="002F6511" w:rsidP="00720637">
      <w:pPr>
        <w:pStyle w:val="ListParagraph"/>
        <w:numPr>
          <w:ilvl w:val="0"/>
          <w:numId w:val="49"/>
        </w:numPr>
        <w:autoSpaceDE w:val="0"/>
        <w:autoSpaceDN w:val="0"/>
        <w:adjustRightInd w:val="0"/>
        <w:spacing w:after="0" w:line="223" w:lineRule="auto"/>
        <w:ind w:hanging="720"/>
        <w:rPr>
          <w:rFonts w:ascii="Times New Roman" w:hAnsi="Times New Roman"/>
          <w:color w:val="000000"/>
        </w:rPr>
      </w:pPr>
      <w:r w:rsidRPr="00510B70">
        <w:rPr>
          <w:rFonts w:ascii="Times New Roman" w:hAnsi="Times New Roman"/>
          <w:b/>
          <w:bCs/>
          <w:color w:val="C00000"/>
        </w:rPr>
        <w:t>Sponsorship.</w:t>
      </w:r>
      <w:r w:rsidRPr="00180071">
        <w:rPr>
          <w:rFonts w:ascii="Times New Roman" w:hAnsi="Times New Roman"/>
          <w:b/>
          <w:bCs/>
          <w:color w:val="000000"/>
        </w:rPr>
        <w:t xml:space="preserve"> </w:t>
      </w:r>
      <w:r w:rsidRPr="00180071">
        <w:rPr>
          <w:rFonts w:ascii="Times New Roman" w:hAnsi="Times New Roman"/>
          <w:color w:val="000000"/>
        </w:rPr>
        <w:t>Learners must be informed if an entity has provided financial or in-kind support for the educational activity.</w:t>
      </w:r>
    </w:p>
    <w:p w:rsidR="00510B70" w:rsidRPr="003C1AD6" w:rsidRDefault="00510B70" w:rsidP="00720637">
      <w:pPr>
        <w:autoSpaceDE w:val="0"/>
        <w:autoSpaceDN w:val="0"/>
        <w:adjustRightInd w:val="0"/>
        <w:spacing w:after="0" w:line="223" w:lineRule="auto"/>
        <w:rPr>
          <w:rFonts w:ascii="Times New Roman" w:hAnsi="Times New Roman"/>
          <w:color w:val="000000"/>
          <w:sz w:val="10"/>
          <w:szCs w:val="10"/>
        </w:rPr>
      </w:pPr>
    </w:p>
    <w:p w:rsidR="002F6511" w:rsidRDefault="002F6511" w:rsidP="00720637">
      <w:pPr>
        <w:pStyle w:val="ListParagraph"/>
        <w:numPr>
          <w:ilvl w:val="0"/>
          <w:numId w:val="49"/>
        </w:numPr>
        <w:autoSpaceDE w:val="0"/>
        <w:autoSpaceDN w:val="0"/>
        <w:adjustRightInd w:val="0"/>
        <w:spacing w:after="0" w:line="223" w:lineRule="auto"/>
        <w:ind w:right="-270" w:hanging="720"/>
        <w:rPr>
          <w:rFonts w:ascii="Times New Roman" w:hAnsi="Times New Roman"/>
          <w:color w:val="000000"/>
        </w:rPr>
      </w:pPr>
      <w:r w:rsidRPr="00180071">
        <w:rPr>
          <w:rFonts w:ascii="Times New Roman" w:hAnsi="Times New Roman"/>
          <w:b/>
          <w:bCs/>
          <w:color w:val="C00000"/>
        </w:rPr>
        <w:t>Non-Endorsement of Products.</w:t>
      </w:r>
      <w:r w:rsidRPr="00180071">
        <w:rPr>
          <w:rFonts w:ascii="Times New Roman" w:hAnsi="Times New Roman"/>
          <w:b/>
          <w:bCs/>
          <w:color w:val="000000"/>
        </w:rPr>
        <w:t xml:space="preserve"> </w:t>
      </w:r>
      <w:r w:rsidRPr="00180071">
        <w:rPr>
          <w:rFonts w:ascii="Times New Roman" w:hAnsi="Times New Roman"/>
          <w:color w:val="000000"/>
        </w:rPr>
        <w:t>Learners must be informed that approved provider status does not imply endorsement by the provider of the educational activity, ONA, OBN, or ANCC of any commercial products discussed/displayed in conjunction with the educational activity.</w:t>
      </w:r>
    </w:p>
    <w:p w:rsidR="00510B70" w:rsidRPr="00720637" w:rsidRDefault="00510B70" w:rsidP="00720637">
      <w:pPr>
        <w:autoSpaceDE w:val="0"/>
        <w:autoSpaceDN w:val="0"/>
        <w:adjustRightInd w:val="0"/>
        <w:spacing w:after="0" w:line="223" w:lineRule="auto"/>
        <w:rPr>
          <w:rFonts w:ascii="Times New Roman" w:hAnsi="Times New Roman"/>
          <w:color w:val="000000"/>
          <w:sz w:val="10"/>
          <w:szCs w:val="10"/>
        </w:rPr>
      </w:pPr>
    </w:p>
    <w:p w:rsidR="002F6511" w:rsidRPr="00180071" w:rsidRDefault="002F6511" w:rsidP="00720637">
      <w:pPr>
        <w:pStyle w:val="ListParagraph"/>
        <w:numPr>
          <w:ilvl w:val="0"/>
          <w:numId w:val="49"/>
        </w:numPr>
        <w:autoSpaceDE w:val="0"/>
        <w:autoSpaceDN w:val="0"/>
        <w:adjustRightInd w:val="0"/>
        <w:spacing w:after="0" w:line="223" w:lineRule="auto"/>
        <w:ind w:right="-180" w:hanging="720"/>
        <w:rPr>
          <w:rFonts w:ascii="Times New Roman" w:hAnsi="Times New Roman"/>
          <w:color w:val="000000"/>
        </w:rPr>
      </w:pPr>
      <w:r w:rsidRPr="00180071">
        <w:rPr>
          <w:rFonts w:ascii="Times New Roman" w:hAnsi="Times New Roman"/>
          <w:b/>
          <w:bCs/>
          <w:color w:val="C00000"/>
        </w:rPr>
        <w:t>Expiration of Enduring Material (Independent Studies)</w:t>
      </w:r>
      <w:r w:rsidRPr="00180071">
        <w:rPr>
          <w:rFonts w:ascii="Times New Roman" w:hAnsi="Times New Roman"/>
          <w:b/>
          <w:bCs/>
          <w:color w:val="000000"/>
        </w:rPr>
        <w:t xml:space="preserve"> </w:t>
      </w:r>
      <w:r w:rsidRPr="00180071">
        <w:rPr>
          <w:rFonts w:ascii="Times New Roman" w:hAnsi="Times New Roman"/>
          <w:color w:val="000000"/>
        </w:rPr>
        <w:t xml:space="preserve">Educational activities provided through an enduring format (e.g., print, electronic, web-based) are required to include an expiration date documenting how long contact hours will be awarded. This date must be visible to the learner </w:t>
      </w:r>
      <w:r w:rsidRPr="00180071">
        <w:rPr>
          <w:rFonts w:ascii="Times New Roman" w:hAnsi="Times New Roman"/>
          <w:i/>
          <w:iCs/>
          <w:color w:val="000000"/>
        </w:rPr>
        <w:t xml:space="preserve">prior to the start </w:t>
      </w:r>
      <w:r w:rsidRPr="00180071">
        <w:rPr>
          <w:rFonts w:ascii="Times New Roman" w:hAnsi="Times New Roman"/>
          <w:color w:val="000000"/>
        </w:rPr>
        <w:t>of the educational content. The period of expiration of enduring material should be based on the content of the material but cannot exceed three years ANCC requires review of the content of each enduring material at least once every three years, or more frequently if indicated by new developments in the field specific to the enduring material. Upon review of enduring material for accuracy and current information, a new expiration date is established.</w:t>
      </w:r>
    </w:p>
    <w:p w:rsidR="002F6511" w:rsidRPr="00180071" w:rsidRDefault="002F6511" w:rsidP="00720637">
      <w:pPr>
        <w:pStyle w:val="ListParagraph"/>
        <w:autoSpaceDE w:val="0"/>
        <w:autoSpaceDN w:val="0"/>
        <w:adjustRightInd w:val="0"/>
        <w:spacing w:after="0" w:line="228" w:lineRule="auto"/>
        <w:ind w:left="1440"/>
        <w:rPr>
          <w:rFonts w:ascii="Times New Roman" w:hAnsi="Times New Roman"/>
          <w:b/>
          <w:color w:val="000000"/>
        </w:rPr>
      </w:pPr>
    </w:p>
    <w:p w:rsidR="002F6511" w:rsidRPr="00510B70" w:rsidRDefault="003C1AD6" w:rsidP="00720637">
      <w:pPr>
        <w:pStyle w:val="BodyText"/>
        <w:tabs>
          <w:tab w:val="left" w:pos="720"/>
        </w:tabs>
        <w:spacing w:after="0" w:line="228" w:lineRule="auto"/>
        <w:ind w:left="720" w:right="-450" w:hanging="720"/>
        <w:rPr>
          <w:rFonts w:ascii="Times New Roman" w:hAnsi="Times New Roman"/>
        </w:rPr>
      </w:pPr>
      <w:r>
        <w:rPr>
          <w:rFonts w:ascii="Times New Roman" w:eastAsiaTheme="minorHAnsi" w:hAnsi="Times New Roman"/>
          <w:lang w:bidi="ar-SA"/>
        </w:rPr>
        <w:lastRenderedPageBreak/>
        <w:t>18.</w:t>
      </w:r>
      <w:r w:rsidR="00683271" w:rsidRPr="00180071">
        <w:rPr>
          <w:rFonts w:ascii="Times New Roman" w:eastAsiaTheme="minorHAnsi" w:hAnsi="Times New Roman"/>
          <w:b/>
          <w:lang w:bidi="ar-SA"/>
        </w:rPr>
        <w:tab/>
      </w:r>
      <w:r w:rsidR="002F6511" w:rsidRPr="00180071">
        <w:rPr>
          <w:rFonts w:ascii="Times New Roman" w:eastAsiaTheme="minorHAnsi" w:hAnsi="Times New Roman"/>
          <w:b/>
          <w:lang w:bidi="ar-SA"/>
        </w:rPr>
        <w:t>Recordkeeping</w:t>
      </w:r>
      <w:r w:rsidR="002F6511" w:rsidRPr="00510B70">
        <w:rPr>
          <w:rFonts w:ascii="Times New Roman" w:eastAsiaTheme="minorHAnsi" w:hAnsi="Times New Roman"/>
          <w:b/>
          <w:lang w:bidi="ar-SA"/>
        </w:rPr>
        <w:t xml:space="preserve">: </w:t>
      </w:r>
      <w:r w:rsidR="00510B70" w:rsidRPr="00510B70">
        <w:rPr>
          <w:rFonts w:ascii="Times New Roman" w:hAnsi="Times New Roman"/>
        </w:rPr>
        <w:t xml:space="preserve">You </w:t>
      </w:r>
      <w:r w:rsidR="00510B70">
        <w:rPr>
          <w:rFonts w:ascii="Times New Roman" w:hAnsi="Times New Roman"/>
        </w:rPr>
        <w:t>must</w:t>
      </w:r>
      <w:r w:rsidR="002F6511" w:rsidRPr="00510B70">
        <w:rPr>
          <w:rFonts w:ascii="Times New Roman" w:hAnsi="Times New Roman"/>
        </w:rPr>
        <w:t xml:space="preserve"> keep the records as designated</w:t>
      </w:r>
      <w:r w:rsidR="00510B70">
        <w:rPr>
          <w:rFonts w:ascii="Times New Roman" w:hAnsi="Times New Roman"/>
        </w:rPr>
        <w:t xml:space="preserve"> here in the Provider Manual in your Provider Unit’s policy.</w:t>
      </w:r>
    </w:p>
    <w:p w:rsidR="002F6511" w:rsidRPr="00720637" w:rsidRDefault="002F6511" w:rsidP="00720637">
      <w:pPr>
        <w:pStyle w:val="BodyText"/>
        <w:tabs>
          <w:tab w:val="left" w:pos="360"/>
        </w:tabs>
        <w:spacing w:after="0" w:line="228" w:lineRule="auto"/>
        <w:ind w:left="1080"/>
        <w:rPr>
          <w:rFonts w:ascii="Times New Roman" w:hAnsi="Times New Roman"/>
          <w:sz w:val="10"/>
          <w:szCs w:val="10"/>
        </w:rPr>
      </w:pPr>
    </w:p>
    <w:p w:rsidR="002F6511" w:rsidRPr="00180071" w:rsidRDefault="002F6511" w:rsidP="00720637">
      <w:pPr>
        <w:pStyle w:val="BodyText"/>
        <w:tabs>
          <w:tab w:val="left" w:pos="360"/>
        </w:tabs>
        <w:spacing w:after="0" w:line="228" w:lineRule="auto"/>
        <w:ind w:left="720" w:right="-450"/>
        <w:rPr>
          <w:rFonts w:ascii="Times New Roman" w:hAnsi="Times New Roman"/>
        </w:rPr>
      </w:pPr>
      <w:r w:rsidRPr="00180071">
        <w:rPr>
          <w:rFonts w:ascii="Times New Roman" w:hAnsi="Times New Roman"/>
        </w:rPr>
        <w:t>You are required to keep the following documentation for six years. Information should be secure, confidential, and retrievable.</w:t>
      </w:r>
    </w:p>
    <w:p w:rsidR="00510B70" w:rsidRPr="00720637" w:rsidRDefault="00510B70" w:rsidP="00720637">
      <w:pPr>
        <w:spacing w:after="0" w:line="228" w:lineRule="auto"/>
        <w:rPr>
          <w:rFonts w:ascii="Times New Roman" w:hAnsi="Times New Roman"/>
          <w:sz w:val="10"/>
          <w:szCs w:val="10"/>
        </w:rPr>
      </w:pPr>
    </w:p>
    <w:p w:rsidR="002F6511" w:rsidRPr="00180071" w:rsidRDefault="002F6511" w:rsidP="00720637">
      <w:pPr>
        <w:spacing w:after="0" w:line="228" w:lineRule="auto"/>
        <w:ind w:left="720"/>
        <w:rPr>
          <w:rFonts w:ascii="Times New Roman" w:hAnsi="Times New Roman"/>
        </w:rPr>
      </w:pPr>
      <w:r w:rsidRPr="00180071">
        <w:rPr>
          <w:rFonts w:ascii="Times New Roman" w:hAnsi="Times New Roman"/>
        </w:rPr>
        <w:t>Information that you must keep include the following: (note that most of this information is contained on your faculty directed or independent study documentation form plus required attachments)</w:t>
      </w:r>
    </w:p>
    <w:p w:rsidR="002F6511" w:rsidRPr="00180071" w:rsidRDefault="00510B70" w:rsidP="00720637">
      <w:pPr>
        <w:pStyle w:val="ListParagraph"/>
        <w:tabs>
          <w:tab w:val="left" w:pos="1080"/>
        </w:tabs>
        <w:autoSpaceDE w:val="0"/>
        <w:autoSpaceDN w:val="0"/>
        <w:adjustRightInd w:val="0"/>
        <w:spacing w:after="0" w:line="228" w:lineRule="auto"/>
        <w:rPr>
          <w:rFonts w:ascii="Times New Roman" w:hAnsi="Times New Roman"/>
          <w:color w:val="000000"/>
        </w:rPr>
      </w:pPr>
      <w:r>
        <w:rPr>
          <w:rFonts w:ascii="Arial Rounded MT Bold" w:hAnsi="Arial Rounded MT Bold"/>
        </w:rPr>
        <w:t>∙</w:t>
      </w:r>
      <w:r>
        <w:rPr>
          <w:rFonts w:ascii="Arial Rounded MT Bold" w:hAnsi="Arial Rounded MT Bold"/>
        </w:rPr>
        <w:tab/>
      </w:r>
      <w:r w:rsidR="002F6511" w:rsidRPr="00180071">
        <w:rPr>
          <w:rFonts w:ascii="Times New Roman" w:hAnsi="Times New Roman"/>
          <w:color w:val="000000"/>
        </w:rPr>
        <w:t>Title and location (if live) of activity</w:t>
      </w:r>
    </w:p>
    <w:p w:rsidR="002F6511" w:rsidRPr="00180071" w:rsidRDefault="00510B70" w:rsidP="00720637">
      <w:pPr>
        <w:pStyle w:val="ListParagraph"/>
        <w:tabs>
          <w:tab w:val="left" w:pos="1080"/>
        </w:tabs>
        <w:autoSpaceDE w:val="0"/>
        <w:autoSpaceDN w:val="0"/>
        <w:adjustRightInd w:val="0"/>
        <w:spacing w:after="0" w:line="228" w:lineRule="auto"/>
        <w:ind w:left="1080" w:hanging="360"/>
        <w:rPr>
          <w:rFonts w:ascii="Times New Roman" w:hAnsi="Times New Roman"/>
          <w:color w:val="000000"/>
        </w:rPr>
      </w:pPr>
      <w:r>
        <w:rPr>
          <w:rFonts w:ascii="Arial Rounded MT Bold" w:hAnsi="Arial Rounded MT Bold"/>
        </w:rPr>
        <w:t>∙</w:t>
      </w:r>
      <w:r>
        <w:rPr>
          <w:rFonts w:ascii="Arial Rounded MT Bold" w:hAnsi="Arial Rounded MT Bold"/>
        </w:rPr>
        <w:tab/>
      </w:r>
      <w:r w:rsidR="002F6511" w:rsidRPr="00180071">
        <w:rPr>
          <w:rFonts w:ascii="Times New Roman" w:hAnsi="Times New Roman"/>
          <w:color w:val="000000"/>
        </w:rPr>
        <w:t>Type of activity format: live or enduring</w:t>
      </w:r>
    </w:p>
    <w:p w:rsidR="002F6511" w:rsidRPr="00180071" w:rsidRDefault="00510B70" w:rsidP="00720637">
      <w:pPr>
        <w:pStyle w:val="ListParagraph"/>
        <w:tabs>
          <w:tab w:val="left" w:pos="1080"/>
        </w:tabs>
        <w:autoSpaceDE w:val="0"/>
        <w:autoSpaceDN w:val="0"/>
        <w:adjustRightInd w:val="0"/>
        <w:spacing w:after="0" w:line="228" w:lineRule="auto"/>
        <w:ind w:left="1080" w:hanging="360"/>
        <w:rPr>
          <w:rFonts w:ascii="Times New Roman" w:hAnsi="Times New Roman"/>
          <w:color w:val="000000"/>
        </w:rPr>
      </w:pPr>
      <w:r>
        <w:rPr>
          <w:rFonts w:ascii="Arial Rounded MT Bold" w:hAnsi="Arial Rounded MT Bold"/>
        </w:rPr>
        <w:t>∙</w:t>
      </w:r>
      <w:r>
        <w:rPr>
          <w:rFonts w:ascii="Arial Rounded MT Bold" w:hAnsi="Arial Rounded MT Bold"/>
        </w:rPr>
        <w:tab/>
      </w:r>
      <w:r w:rsidR="002F6511" w:rsidRPr="00180071">
        <w:rPr>
          <w:rFonts w:ascii="Times New Roman" w:hAnsi="Times New Roman"/>
          <w:color w:val="000000"/>
        </w:rPr>
        <w:t>Date live activity presented or, for ongoing enduring activities/independent studies, date first offered and subsequent review dates</w:t>
      </w:r>
    </w:p>
    <w:p w:rsidR="002F6511" w:rsidRPr="00510B70" w:rsidRDefault="00510B70" w:rsidP="00720637">
      <w:pPr>
        <w:tabs>
          <w:tab w:val="left" w:pos="1080"/>
        </w:tabs>
        <w:autoSpaceDE w:val="0"/>
        <w:autoSpaceDN w:val="0"/>
        <w:adjustRightInd w:val="0"/>
        <w:spacing w:after="0" w:line="228" w:lineRule="auto"/>
        <w:ind w:left="1080" w:hanging="360"/>
        <w:rPr>
          <w:rFonts w:ascii="Times New Roman" w:hAnsi="Times New Roman"/>
          <w:color w:val="000000"/>
        </w:rPr>
      </w:pPr>
      <w:r>
        <w:rPr>
          <w:rFonts w:ascii="Arial Rounded MT Bold" w:hAnsi="Arial Rounded MT Bold"/>
        </w:rPr>
        <w:t>∙</w:t>
      </w:r>
      <w:r>
        <w:rPr>
          <w:rFonts w:ascii="Arial Rounded MT Bold" w:hAnsi="Arial Rounded MT Bold"/>
        </w:rPr>
        <w:tab/>
      </w:r>
      <w:r w:rsidR="002F6511" w:rsidRPr="00510B70">
        <w:rPr>
          <w:rFonts w:ascii="Times New Roman" w:hAnsi="Times New Roman"/>
          <w:color w:val="000000"/>
        </w:rPr>
        <w:t>Description of the target audience</w:t>
      </w:r>
    </w:p>
    <w:p w:rsidR="002F6511" w:rsidRPr="00510B70" w:rsidRDefault="00510B70" w:rsidP="00720637">
      <w:pPr>
        <w:tabs>
          <w:tab w:val="left" w:pos="1080"/>
        </w:tabs>
        <w:autoSpaceDE w:val="0"/>
        <w:autoSpaceDN w:val="0"/>
        <w:adjustRightInd w:val="0"/>
        <w:spacing w:after="0" w:line="228" w:lineRule="auto"/>
        <w:ind w:left="1080" w:hanging="360"/>
        <w:rPr>
          <w:rFonts w:ascii="Times New Roman" w:hAnsi="Times New Roman"/>
          <w:color w:val="000000"/>
        </w:rPr>
      </w:pPr>
      <w:r>
        <w:rPr>
          <w:rFonts w:ascii="Arial Rounded MT Bold" w:hAnsi="Arial Rounded MT Bold"/>
        </w:rPr>
        <w:t>∙</w:t>
      </w:r>
      <w:r>
        <w:rPr>
          <w:rFonts w:ascii="Arial Rounded MT Bold" w:hAnsi="Arial Rounded MT Bold"/>
        </w:rPr>
        <w:tab/>
      </w:r>
      <w:r w:rsidR="002F6511" w:rsidRPr="00510B70">
        <w:rPr>
          <w:rFonts w:ascii="Times New Roman" w:hAnsi="Times New Roman"/>
          <w:color w:val="000000"/>
        </w:rPr>
        <w:t>Method of the needs assessment</w:t>
      </w:r>
    </w:p>
    <w:p w:rsidR="002F6511" w:rsidRPr="00510B70" w:rsidRDefault="00510B70" w:rsidP="00720637">
      <w:pPr>
        <w:tabs>
          <w:tab w:val="left" w:pos="1080"/>
        </w:tabs>
        <w:autoSpaceDE w:val="0"/>
        <w:autoSpaceDN w:val="0"/>
        <w:adjustRightInd w:val="0"/>
        <w:spacing w:after="0" w:line="228" w:lineRule="auto"/>
        <w:ind w:left="1080" w:hanging="360"/>
        <w:rPr>
          <w:rFonts w:ascii="Times New Roman" w:hAnsi="Times New Roman"/>
          <w:color w:val="000000"/>
        </w:rPr>
      </w:pPr>
      <w:r>
        <w:rPr>
          <w:rFonts w:ascii="Arial Rounded MT Bold" w:hAnsi="Arial Rounded MT Bold"/>
        </w:rPr>
        <w:t>∙</w:t>
      </w:r>
      <w:r>
        <w:rPr>
          <w:rFonts w:ascii="Arial Rounded MT Bold" w:hAnsi="Arial Rounded MT Bold"/>
        </w:rPr>
        <w:tab/>
      </w:r>
      <w:r w:rsidR="002F6511" w:rsidRPr="00510B70">
        <w:rPr>
          <w:rFonts w:ascii="Times New Roman" w:hAnsi="Times New Roman"/>
          <w:color w:val="000000"/>
        </w:rPr>
        <w:t>Findings of the needs assessment</w:t>
      </w:r>
    </w:p>
    <w:p w:rsidR="002F6511" w:rsidRPr="00510B70" w:rsidRDefault="00510B70" w:rsidP="00720637">
      <w:pPr>
        <w:tabs>
          <w:tab w:val="left" w:pos="1080"/>
        </w:tabs>
        <w:autoSpaceDE w:val="0"/>
        <w:autoSpaceDN w:val="0"/>
        <w:adjustRightInd w:val="0"/>
        <w:spacing w:after="0" w:line="228" w:lineRule="auto"/>
        <w:ind w:left="1080" w:hanging="360"/>
        <w:rPr>
          <w:rFonts w:ascii="Times New Roman" w:hAnsi="Times New Roman"/>
          <w:color w:val="000000"/>
        </w:rPr>
      </w:pPr>
      <w:r>
        <w:rPr>
          <w:rFonts w:ascii="Arial Rounded MT Bold" w:hAnsi="Arial Rounded MT Bold"/>
        </w:rPr>
        <w:t>∙</w:t>
      </w:r>
      <w:r>
        <w:rPr>
          <w:rFonts w:ascii="Arial Rounded MT Bold" w:hAnsi="Arial Rounded MT Bold"/>
        </w:rPr>
        <w:tab/>
      </w:r>
      <w:r w:rsidR="002F6511" w:rsidRPr="00510B70">
        <w:rPr>
          <w:rFonts w:ascii="Times New Roman" w:hAnsi="Times New Roman"/>
          <w:color w:val="000000"/>
        </w:rPr>
        <w:t>Names, titles, and expertise of activity planners</w:t>
      </w:r>
    </w:p>
    <w:p w:rsidR="002F6511" w:rsidRPr="00510B70" w:rsidRDefault="00510B70" w:rsidP="00720637">
      <w:pPr>
        <w:tabs>
          <w:tab w:val="left" w:pos="1080"/>
        </w:tabs>
        <w:autoSpaceDE w:val="0"/>
        <w:autoSpaceDN w:val="0"/>
        <w:adjustRightInd w:val="0"/>
        <w:spacing w:after="0" w:line="228" w:lineRule="auto"/>
        <w:ind w:left="1080" w:hanging="360"/>
        <w:rPr>
          <w:rFonts w:ascii="Times New Roman" w:hAnsi="Times New Roman"/>
          <w:color w:val="000000"/>
        </w:rPr>
      </w:pPr>
      <w:r>
        <w:rPr>
          <w:rFonts w:ascii="Arial Rounded MT Bold" w:hAnsi="Arial Rounded MT Bold"/>
        </w:rPr>
        <w:t>∙</w:t>
      </w:r>
      <w:r>
        <w:rPr>
          <w:rFonts w:ascii="Arial Rounded MT Bold" w:hAnsi="Arial Rounded MT Bold"/>
        </w:rPr>
        <w:tab/>
      </w:r>
      <w:r w:rsidR="002F6511" w:rsidRPr="00510B70">
        <w:rPr>
          <w:rFonts w:ascii="Times New Roman" w:hAnsi="Times New Roman"/>
          <w:color w:val="000000"/>
        </w:rPr>
        <w:t>Role held by each Planning Committee member (must include identification of the Nurse Planner and content expert(s))</w:t>
      </w:r>
    </w:p>
    <w:p w:rsidR="002F6511" w:rsidRPr="00510B70" w:rsidRDefault="00510B70" w:rsidP="00720637">
      <w:pPr>
        <w:tabs>
          <w:tab w:val="left" w:pos="1080"/>
        </w:tabs>
        <w:autoSpaceDE w:val="0"/>
        <w:autoSpaceDN w:val="0"/>
        <w:adjustRightInd w:val="0"/>
        <w:spacing w:after="0" w:line="228" w:lineRule="auto"/>
        <w:ind w:left="1080" w:hanging="360"/>
        <w:rPr>
          <w:rFonts w:ascii="Times New Roman" w:hAnsi="Times New Roman"/>
          <w:color w:val="000000"/>
        </w:rPr>
      </w:pPr>
      <w:r>
        <w:rPr>
          <w:rFonts w:ascii="Arial Rounded MT Bold" w:hAnsi="Arial Rounded MT Bold"/>
        </w:rPr>
        <w:t>∙</w:t>
      </w:r>
      <w:r>
        <w:rPr>
          <w:rFonts w:ascii="Arial Rounded MT Bold" w:hAnsi="Arial Rounded MT Bold"/>
        </w:rPr>
        <w:tab/>
      </w:r>
      <w:r w:rsidR="002F6511" w:rsidRPr="00510B70">
        <w:rPr>
          <w:rFonts w:ascii="Times New Roman" w:hAnsi="Times New Roman"/>
          <w:color w:val="000000"/>
        </w:rPr>
        <w:t>Names, titles, and expertise of activity presenters, faculty, authors, and/or content reviewers</w:t>
      </w:r>
    </w:p>
    <w:p w:rsidR="002F6511" w:rsidRPr="00510B70" w:rsidRDefault="00510B70" w:rsidP="00720637">
      <w:pPr>
        <w:tabs>
          <w:tab w:val="left" w:pos="1080"/>
        </w:tabs>
        <w:autoSpaceDE w:val="0"/>
        <w:autoSpaceDN w:val="0"/>
        <w:adjustRightInd w:val="0"/>
        <w:spacing w:after="0" w:line="228" w:lineRule="auto"/>
        <w:ind w:left="1080" w:hanging="360"/>
        <w:rPr>
          <w:rFonts w:ascii="Times New Roman" w:hAnsi="Times New Roman"/>
          <w:color w:val="000000"/>
        </w:rPr>
      </w:pPr>
      <w:r>
        <w:rPr>
          <w:rFonts w:ascii="Arial Rounded MT Bold" w:hAnsi="Arial Rounded MT Bold"/>
        </w:rPr>
        <w:t>∙</w:t>
      </w:r>
      <w:r>
        <w:rPr>
          <w:rFonts w:ascii="Arial Rounded MT Bold" w:hAnsi="Arial Rounded MT Bold"/>
        </w:rPr>
        <w:tab/>
      </w:r>
      <w:r w:rsidR="002F6511" w:rsidRPr="00510B70">
        <w:rPr>
          <w:rFonts w:ascii="Times New Roman" w:hAnsi="Times New Roman"/>
          <w:color w:val="000000"/>
        </w:rPr>
        <w:t>Conflict of interest disclosure statements from planners</w:t>
      </w:r>
    </w:p>
    <w:p w:rsidR="002F6511" w:rsidRPr="00510B70" w:rsidRDefault="00510B70" w:rsidP="00720637">
      <w:pPr>
        <w:tabs>
          <w:tab w:val="left" w:pos="1080"/>
        </w:tabs>
        <w:autoSpaceDE w:val="0"/>
        <w:autoSpaceDN w:val="0"/>
        <w:adjustRightInd w:val="0"/>
        <w:spacing w:after="0" w:line="228" w:lineRule="auto"/>
        <w:ind w:left="1080" w:hanging="360"/>
        <w:rPr>
          <w:rFonts w:ascii="Times New Roman" w:hAnsi="Times New Roman"/>
          <w:color w:val="000000"/>
        </w:rPr>
      </w:pPr>
      <w:r>
        <w:rPr>
          <w:rFonts w:ascii="Arial Rounded MT Bold" w:hAnsi="Arial Rounded MT Bold"/>
        </w:rPr>
        <w:t>∙</w:t>
      </w:r>
      <w:r>
        <w:rPr>
          <w:rFonts w:ascii="Arial Rounded MT Bold" w:hAnsi="Arial Rounded MT Bold"/>
        </w:rPr>
        <w:tab/>
      </w:r>
      <w:r w:rsidR="002F6511" w:rsidRPr="00510B70">
        <w:rPr>
          <w:rFonts w:ascii="Times New Roman" w:hAnsi="Times New Roman"/>
          <w:color w:val="000000"/>
        </w:rPr>
        <w:t>Resolution of conflict of interest for planners, if applicable</w:t>
      </w:r>
    </w:p>
    <w:p w:rsidR="002F6511" w:rsidRPr="00510B70" w:rsidRDefault="00510B70" w:rsidP="00720637">
      <w:pPr>
        <w:tabs>
          <w:tab w:val="left" w:pos="1080"/>
        </w:tabs>
        <w:autoSpaceDE w:val="0"/>
        <w:autoSpaceDN w:val="0"/>
        <w:adjustRightInd w:val="0"/>
        <w:spacing w:after="0" w:line="228" w:lineRule="auto"/>
        <w:ind w:left="1080" w:right="-540" w:hanging="360"/>
        <w:rPr>
          <w:rFonts w:ascii="Times New Roman" w:hAnsi="Times New Roman"/>
          <w:color w:val="000000"/>
        </w:rPr>
      </w:pPr>
      <w:r>
        <w:rPr>
          <w:rFonts w:ascii="Arial Rounded MT Bold" w:hAnsi="Arial Rounded MT Bold"/>
        </w:rPr>
        <w:t>∙</w:t>
      </w:r>
      <w:r>
        <w:rPr>
          <w:rFonts w:ascii="Arial Rounded MT Bold" w:hAnsi="Arial Rounded MT Bold"/>
        </w:rPr>
        <w:tab/>
      </w:r>
      <w:r w:rsidR="002F6511" w:rsidRPr="00510B70">
        <w:rPr>
          <w:rFonts w:ascii="Times New Roman" w:hAnsi="Times New Roman"/>
          <w:color w:val="000000"/>
        </w:rPr>
        <w:t>Conflict of interest disclosure statements from presenters, faculty, authors, and/or content reviewers</w:t>
      </w:r>
    </w:p>
    <w:p w:rsidR="002F6511" w:rsidRPr="00510B70" w:rsidRDefault="00510B70" w:rsidP="00720637">
      <w:pPr>
        <w:tabs>
          <w:tab w:val="left" w:pos="1080"/>
        </w:tabs>
        <w:autoSpaceDE w:val="0"/>
        <w:autoSpaceDN w:val="0"/>
        <w:adjustRightInd w:val="0"/>
        <w:spacing w:after="0" w:line="228" w:lineRule="auto"/>
        <w:ind w:left="1080" w:right="-630" w:hanging="360"/>
        <w:rPr>
          <w:rFonts w:ascii="Times New Roman" w:hAnsi="Times New Roman"/>
          <w:color w:val="000000"/>
        </w:rPr>
      </w:pPr>
      <w:r>
        <w:rPr>
          <w:rFonts w:ascii="Arial Rounded MT Bold" w:hAnsi="Arial Rounded MT Bold"/>
        </w:rPr>
        <w:t>∙</w:t>
      </w:r>
      <w:r>
        <w:rPr>
          <w:rFonts w:ascii="Arial Rounded MT Bold" w:hAnsi="Arial Rounded MT Bold"/>
        </w:rPr>
        <w:tab/>
      </w:r>
      <w:r w:rsidR="002F6511" w:rsidRPr="00510B70">
        <w:rPr>
          <w:rFonts w:ascii="Times New Roman" w:hAnsi="Times New Roman"/>
          <w:color w:val="000000"/>
        </w:rPr>
        <w:t>Resolution of conflict of interest for presenters, faculty, authors, and/or content reviewers, if applicable</w:t>
      </w:r>
    </w:p>
    <w:p w:rsidR="00510B70" w:rsidRDefault="00510B70" w:rsidP="00720637">
      <w:pPr>
        <w:tabs>
          <w:tab w:val="left" w:pos="1080"/>
        </w:tabs>
        <w:autoSpaceDE w:val="0"/>
        <w:autoSpaceDN w:val="0"/>
        <w:adjustRightInd w:val="0"/>
        <w:spacing w:after="0" w:line="228" w:lineRule="auto"/>
        <w:ind w:left="1080" w:hanging="360"/>
        <w:rPr>
          <w:rFonts w:ascii="Times New Roman" w:hAnsi="Times New Roman"/>
          <w:color w:val="000000"/>
        </w:rPr>
      </w:pPr>
      <w:r>
        <w:rPr>
          <w:rFonts w:ascii="Arial Rounded MT Bold" w:hAnsi="Arial Rounded MT Bold"/>
        </w:rPr>
        <w:t>∙</w:t>
      </w:r>
      <w:r>
        <w:rPr>
          <w:rFonts w:ascii="Arial Rounded MT Bold" w:hAnsi="Arial Rounded MT Bold"/>
        </w:rPr>
        <w:tab/>
      </w:r>
      <w:r w:rsidR="002F6511" w:rsidRPr="00510B70">
        <w:rPr>
          <w:rFonts w:ascii="Times New Roman" w:hAnsi="Times New Roman"/>
          <w:color w:val="000000"/>
        </w:rPr>
        <w:t>Purpose of activity</w:t>
      </w:r>
    </w:p>
    <w:p w:rsidR="002F6511" w:rsidRPr="00510B70" w:rsidRDefault="00510B70" w:rsidP="00720637">
      <w:pPr>
        <w:tabs>
          <w:tab w:val="left" w:pos="1080"/>
        </w:tabs>
        <w:autoSpaceDE w:val="0"/>
        <w:autoSpaceDN w:val="0"/>
        <w:adjustRightInd w:val="0"/>
        <w:spacing w:after="0" w:line="228" w:lineRule="auto"/>
        <w:ind w:left="1080" w:hanging="360"/>
        <w:rPr>
          <w:rFonts w:ascii="Times New Roman" w:hAnsi="Times New Roman"/>
          <w:color w:val="000000"/>
        </w:rPr>
      </w:pPr>
      <w:r>
        <w:rPr>
          <w:rFonts w:ascii="Arial Rounded MT Bold" w:hAnsi="Arial Rounded MT Bold"/>
        </w:rPr>
        <w:t>∙</w:t>
      </w:r>
      <w:r>
        <w:rPr>
          <w:rFonts w:ascii="Arial Rounded MT Bold" w:hAnsi="Arial Rounded MT Bold"/>
        </w:rPr>
        <w:tab/>
      </w:r>
      <w:r w:rsidR="002F6511" w:rsidRPr="00510B70">
        <w:rPr>
          <w:rFonts w:ascii="Times New Roman" w:hAnsi="Times New Roman"/>
          <w:color w:val="000000"/>
        </w:rPr>
        <w:t>Objectives of activity</w:t>
      </w:r>
    </w:p>
    <w:p w:rsidR="002F6511" w:rsidRPr="00510B70" w:rsidRDefault="00510B70" w:rsidP="00720637">
      <w:pPr>
        <w:tabs>
          <w:tab w:val="left" w:pos="1080"/>
        </w:tabs>
        <w:autoSpaceDE w:val="0"/>
        <w:autoSpaceDN w:val="0"/>
        <w:adjustRightInd w:val="0"/>
        <w:spacing w:after="0" w:line="228" w:lineRule="auto"/>
        <w:ind w:left="1080" w:hanging="360"/>
        <w:rPr>
          <w:rFonts w:ascii="Times New Roman" w:hAnsi="Times New Roman"/>
          <w:color w:val="000000"/>
        </w:rPr>
      </w:pPr>
      <w:r>
        <w:rPr>
          <w:rFonts w:ascii="Arial Rounded MT Bold" w:hAnsi="Arial Rounded MT Bold"/>
        </w:rPr>
        <w:t>∙</w:t>
      </w:r>
      <w:r>
        <w:rPr>
          <w:rFonts w:ascii="Arial Rounded MT Bold" w:hAnsi="Arial Rounded MT Bold"/>
        </w:rPr>
        <w:tab/>
      </w:r>
      <w:r w:rsidR="002F6511" w:rsidRPr="00510B70">
        <w:rPr>
          <w:rFonts w:ascii="Times New Roman" w:hAnsi="Times New Roman"/>
          <w:color w:val="000000"/>
        </w:rPr>
        <w:t>Evidence of gap in knowledge, skill, or practice for the target audience</w:t>
      </w:r>
    </w:p>
    <w:p w:rsidR="002F6511" w:rsidRPr="00510B70" w:rsidRDefault="00510B70" w:rsidP="00720637">
      <w:pPr>
        <w:tabs>
          <w:tab w:val="left" w:pos="1080"/>
        </w:tabs>
        <w:autoSpaceDE w:val="0"/>
        <w:autoSpaceDN w:val="0"/>
        <w:adjustRightInd w:val="0"/>
        <w:spacing w:after="0" w:line="228" w:lineRule="auto"/>
        <w:ind w:left="1080" w:hanging="360"/>
        <w:rPr>
          <w:rFonts w:ascii="Times New Roman" w:hAnsi="Times New Roman"/>
          <w:color w:val="000000"/>
        </w:rPr>
      </w:pPr>
      <w:r>
        <w:rPr>
          <w:rFonts w:ascii="Arial Rounded MT Bold" w:hAnsi="Arial Rounded MT Bold"/>
        </w:rPr>
        <w:t>∙</w:t>
      </w:r>
      <w:r>
        <w:rPr>
          <w:rFonts w:ascii="Arial Rounded MT Bold" w:hAnsi="Arial Rounded MT Bold"/>
        </w:rPr>
        <w:tab/>
      </w:r>
      <w:r w:rsidR="002F6511" w:rsidRPr="00510B70">
        <w:rPr>
          <w:rFonts w:ascii="Times New Roman" w:hAnsi="Times New Roman"/>
          <w:color w:val="000000"/>
        </w:rPr>
        <w:t xml:space="preserve">Content of activity: an Educational Planning Table </w:t>
      </w:r>
    </w:p>
    <w:p w:rsidR="002F6511" w:rsidRPr="00510B70" w:rsidRDefault="00510B70" w:rsidP="00720637">
      <w:pPr>
        <w:tabs>
          <w:tab w:val="left" w:pos="1080"/>
        </w:tabs>
        <w:autoSpaceDE w:val="0"/>
        <w:autoSpaceDN w:val="0"/>
        <w:adjustRightInd w:val="0"/>
        <w:spacing w:after="0" w:line="228" w:lineRule="auto"/>
        <w:ind w:left="1080" w:hanging="360"/>
        <w:rPr>
          <w:rFonts w:ascii="Times New Roman" w:hAnsi="Times New Roman"/>
          <w:color w:val="000000"/>
        </w:rPr>
      </w:pPr>
      <w:r>
        <w:rPr>
          <w:rFonts w:ascii="Arial Rounded MT Bold" w:hAnsi="Arial Rounded MT Bold"/>
        </w:rPr>
        <w:t>∙</w:t>
      </w:r>
      <w:r>
        <w:rPr>
          <w:rFonts w:ascii="Arial Rounded MT Bold" w:hAnsi="Arial Rounded MT Bold"/>
        </w:rPr>
        <w:tab/>
      </w:r>
      <w:r w:rsidR="002F6511" w:rsidRPr="00510B70">
        <w:rPr>
          <w:rFonts w:ascii="Times New Roman" w:hAnsi="Times New Roman"/>
          <w:color w:val="000000"/>
        </w:rPr>
        <w:t>Instructional strategies used</w:t>
      </w:r>
    </w:p>
    <w:p w:rsidR="002F6511" w:rsidRPr="00510B70" w:rsidRDefault="00510B70" w:rsidP="00720637">
      <w:pPr>
        <w:tabs>
          <w:tab w:val="left" w:pos="1080"/>
        </w:tabs>
        <w:autoSpaceDE w:val="0"/>
        <w:autoSpaceDN w:val="0"/>
        <w:adjustRightInd w:val="0"/>
        <w:spacing w:after="0" w:line="228" w:lineRule="auto"/>
        <w:ind w:left="1080" w:hanging="360"/>
        <w:rPr>
          <w:rFonts w:ascii="Times New Roman" w:hAnsi="Times New Roman"/>
          <w:color w:val="000000"/>
        </w:rPr>
      </w:pPr>
      <w:r>
        <w:rPr>
          <w:rFonts w:ascii="Arial Rounded MT Bold" w:hAnsi="Arial Rounded MT Bold"/>
        </w:rPr>
        <w:t>∙</w:t>
      </w:r>
      <w:r>
        <w:rPr>
          <w:rFonts w:ascii="Arial Rounded MT Bold" w:hAnsi="Arial Rounded MT Bold"/>
        </w:rPr>
        <w:tab/>
      </w:r>
      <w:r w:rsidR="002F6511" w:rsidRPr="00510B70">
        <w:rPr>
          <w:rFonts w:ascii="Times New Roman" w:hAnsi="Times New Roman"/>
          <w:color w:val="000000"/>
        </w:rPr>
        <w:t>Evidence of learner feedback mechanisms</w:t>
      </w:r>
    </w:p>
    <w:p w:rsidR="002F6511" w:rsidRPr="00510B70" w:rsidRDefault="00510B70" w:rsidP="00720637">
      <w:pPr>
        <w:tabs>
          <w:tab w:val="left" w:pos="1080"/>
        </w:tabs>
        <w:autoSpaceDE w:val="0"/>
        <w:autoSpaceDN w:val="0"/>
        <w:adjustRightInd w:val="0"/>
        <w:spacing w:after="0" w:line="228" w:lineRule="auto"/>
        <w:ind w:left="1080" w:hanging="360"/>
        <w:rPr>
          <w:rFonts w:ascii="Times New Roman" w:hAnsi="Times New Roman"/>
          <w:color w:val="000000"/>
        </w:rPr>
      </w:pPr>
      <w:r>
        <w:rPr>
          <w:rFonts w:ascii="Arial Rounded MT Bold" w:hAnsi="Arial Rounded MT Bold"/>
        </w:rPr>
        <w:t>∙</w:t>
      </w:r>
      <w:r>
        <w:rPr>
          <w:rFonts w:ascii="Arial Rounded MT Bold" w:hAnsi="Arial Rounded MT Bold"/>
        </w:rPr>
        <w:tab/>
      </w:r>
      <w:r w:rsidR="002F6511" w:rsidRPr="00510B70">
        <w:rPr>
          <w:rFonts w:ascii="Times New Roman" w:hAnsi="Times New Roman"/>
          <w:color w:val="000000"/>
        </w:rPr>
        <w:t>Rationale and criteria for judging successful completion</w:t>
      </w:r>
    </w:p>
    <w:p w:rsidR="002F6511" w:rsidRPr="00510B70" w:rsidRDefault="00510B70" w:rsidP="00720637">
      <w:pPr>
        <w:tabs>
          <w:tab w:val="left" w:pos="1080"/>
        </w:tabs>
        <w:autoSpaceDE w:val="0"/>
        <w:autoSpaceDN w:val="0"/>
        <w:adjustRightInd w:val="0"/>
        <w:spacing w:after="0" w:line="228" w:lineRule="auto"/>
        <w:ind w:left="1080" w:hanging="360"/>
        <w:rPr>
          <w:rFonts w:ascii="Times New Roman" w:hAnsi="Times New Roman"/>
          <w:color w:val="000000"/>
        </w:rPr>
      </w:pPr>
      <w:r>
        <w:rPr>
          <w:rFonts w:ascii="Arial Rounded MT Bold" w:hAnsi="Arial Rounded MT Bold"/>
        </w:rPr>
        <w:t>∙</w:t>
      </w:r>
      <w:r>
        <w:rPr>
          <w:rFonts w:ascii="Arial Rounded MT Bold" w:hAnsi="Arial Rounded MT Bold"/>
        </w:rPr>
        <w:tab/>
      </w:r>
      <w:r w:rsidR="002F6511" w:rsidRPr="00510B70">
        <w:rPr>
          <w:rFonts w:ascii="Times New Roman" w:hAnsi="Times New Roman"/>
          <w:color w:val="000000"/>
        </w:rPr>
        <w:t>Method or process used to verify participation of learners</w:t>
      </w:r>
    </w:p>
    <w:p w:rsidR="002F6511" w:rsidRPr="00510B70" w:rsidRDefault="00510B70" w:rsidP="00720637">
      <w:pPr>
        <w:tabs>
          <w:tab w:val="left" w:pos="1080"/>
        </w:tabs>
        <w:autoSpaceDE w:val="0"/>
        <w:autoSpaceDN w:val="0"/>
        <w:adjustRightInd w:val="0"/>
        <w:spacing w:after="0" w:line="228" w:lineRule="auto"/>
        <w:ind w:left="1080" w:hanging="360"/>
        <w:rPr>
          <w:rFonts w:ascii="Times New Roman" w:hAnsi="Times New Roman"/>
          <w:color w:val="000000"/>
        </w:rPr>
      </w:pPr>
      <w:r>
        <w:rPr>
          <w:rFonts w:ascii="Arial Rounded MT Bold" w:hAnsi="Arial Rounded MT Bold"/>
        </w:rPr>
        <w:t>∙</w:t>
      </w:r>
      <w:r>
        <w:rPr>
          <w:rFonts w:ascii="Arial Rounded MT Bold" w:hAnsi="Arial Rounded MT Bold"/>
        </w:rPr>
        <w:tab/>
      </w:r>
      <w:r w:rsidR="002F6511" w:rsidRPr="00510B70">
        <w:rPr>
          <w:rFonts w:ascii="Times New Roman" w:hAnsi="Times New Roman"/>
          <w:color w:val="000000"/>
        </w:rPr>
        <w:t>Number of contact hours awarded for activity, including method of calculation (Provider must keep a record of the number of contact hours earned by each participant)</w:t>
      </w:r>
    </w:p>
    <w:p w:rsidR="002F6511" w:rsidRPr="00510B70" w:rsidRDefault="00510B70" w:rsidP="00720637">
      <w:pPr>
        <w:tabs>
          <w:tab w:val="left" w:pos="1080"/>
        </w:tabs>
        <w:autoSpaceDE w:val="0"/>
        <w:autoSpaceDN w:val="0"/>
        <w:adjustRightInd w:val="0"/>
        <w:spacing w:after="0" w:line="228" w:lineRule="auto"/>
        <w:ind w:left="720"/>
        <w:rPr>
          <w:rFonts w:ascii="Times New Roman" w:hAnsi="Times New Roman"/>
          <w:color w:val="000000"/>
        </w:rPr>
      </w:pPr>
      <w:r>
        <w:rPr>
          <w:rFonts w:ascii="Arial Rounded MT Bold" w:hAnsi="Arial Rounded MT Bold"/>
        </w:rPr>
        <w:t>∙</w:t>
      </w:r>
      <w:r>
        <w:rPr>
          <w:rFonts w:ascii="Arial Rounded MT Bold" w:hAnsi="Arial Rounded MT Bold"/>
        </w:rPr>
        <w:tab/>
      </w:r>
      <w:r w:rsidR="002F6511" w:rsidRPr="00510B70">
        <w:rPr>
          <w:rFonts w:ascii="Times New Roman" w:hAnsi="Times New Roman"/>
          <w:color w:val="000000"/>
        </w:rPr>
        <w:t>Template of evaluation tool(s) used</w:t>
      </w:r>
    </w:p>
    <w:p w:rsidR="002F6511" w:rsidRPr="00510B70" w:rsidRDefault="00510B70" w:rsidP="00720637">
      <w:pPr>
        <w:tabs>
          <w:tab w:val="left" w:pos="1080"/>
        </w:tabs>
        <w:autoSpaceDE w:val="0"/>
        <w:autoSpaceDN w:val="0"/>
        <w:adjustRightInd w:val="0"/>
        <w:spacing w:after="0" w:line="228" w:lineRule="auto"/>
        <w:ind w:left="720"/>
        <w:rPr>
          <w:rFonts w:ascii="Times New Roman" w:hAnsi="Times New Roman"/>
          <w:color w:val="000000"/>
        </w:rPr>
      </w:pPr>
      <w:r>
        <w:rPr>
          <w:rFonts w:ascii="Arial Rounded MT Bold" w:hAnsi="Arial Rounded MT Bold"/>
        </w:rPr>
        <w:t>∙</w:t>
      </w:r>
      <w:r>
        <w:rPr>
          <w:rFonts w:ascii="Arial Rounded MT Bold" w:hAnsi="Arial Rounded MT Bold"/>
        </w:rPr>
        <w:tab/>
      </w:r>
      <w:r w:rsidR="002F6511" w:rsidRPr="00510B70">
        <w:rPr>
          <w:rFonts w:ascii="Times New Roman" w:hAnsi="Times New Roman"/>
          <w:color w:val="000000"/>
        </w:rPr>
        <w:t>Marketing and promotional materials</w:t>
      </w:r>
    </w:p>
    <w:p w:rsidR="002F6511" w:rsidRPr="00510B70" w:rsidRDefault="00510B70" w:rsidP="00720637">
      <w:pPr>
        <w:tabs>
          <w:tab w:val="left" w:pos="1080"/>
        </w:tabs>
        <w:autoSpaceDE w:val="0"/>
        <w:autoSpaceDN w:val="0"/>
        <w:adjustRightInd w:val="0"/>
        <w:spacing w:after="0" w:line="228" w:lineRule="auto"/>
        <w:ind w:left="720"/>
        <w:rPr>
          <w:rFonts w:ascii="Times New Roman" w:hAnsi="Times New Roman"/>
          <w:color w:val="000000"/>
        </w:rPr>
      </w:pPr>
      <w:r>
        <w:rPr>
          <w:rFonts w:ascii="Arial Rounded MT Bold" w:hAnsi="Arial Rounded MT Bold"/>
        </w:rPr>
        <w:t>∙</w:t>
      </w:r>
      <w:r>
        <w:rPr>
          <w:rFonts w:ascii="Arial Rounded MT Bold" w:hAnsi="Arial Rounded MT Bold"/>
        </w:rPr>
        <w:tab/>
      </w:r>
      <w:r w:rsidR="002F6511" w:rsidRPr="00510B70">
        <w:rPr>
          <w:rFonts w:ascii="Times New Roman" w:hAnsi="Times New Roman"/>
          <w:color w:val="000000"/>
        </w:rPr>
        <w:t>Means of ensuring content integrity in the presence of commercial support (if applicable)</w:t>
      </w:r>
    </w:p>
    <w:p w:rsidR="002F6511" w:rsidRPr="00510B70" w:rsidRDefault="00510B70" w:rsidP="00720637">
      <w:pPr>
        <w:tabs>
          <w:tab w:val="left" w:pos="1080"/>
        </w:tabs>
        <w:autoSpaceDE w:val="0"/>
        <w:autoSpaceDN w:val="0"/>
        <w:adjustRightInd w:val="0"/>
        <w:spacing w:after="0" w:line="228" w:lineRule="auto"/>
        <w:ind w:left="720"/>
        <w:rPr>
          <w:rFonts w:ascii="Times New Roman" w:hAnsi="Times New Roman"/>
          <w:color w:val="000000"/>
        </w:rPr>
      </w:pPr>
      <w:r>
        <w:rPr>
          <w:rFonts w:ascii="Arial Rounded MT Bold" w:hAnsi="Arial Rounded MT Bold"/>
        </w:rPr>
        <w:t>∙</w:t>
      </w:r>
      <w:r>
        <w:rPr>
          <w:rFonts w:ascii="Arial Rounded MT Bold" w:hAnsi="Arial Rounded MT Bold"/>
        </w:rPr>
        <w:tab/>
      </w:r>
      <w:r w:rsidR="002F6511" w:rsidRPr="00510B70">
        <w:rPr>
          <w:rFonts w:ascii="Times New Roman" w:hAnsi="Times New Roman"/>
          <w:color w:val="000000"/>
        </w:rPr>
        <w:t>Commercial support agreement with signature and date (if applicable)</w:t>
      </w:r>
    </w:p>
    <w:p w:rsidR="002F6511" w:rsidRPr="00510B70" w:rsidRDefault="00510B70" w:rsidP="00720637">
      <w:pPr>
        <w:tabs>
          <w:tab w:val="left" w:pos="1080"/>
        </w:tabs>
        <w:autoSpaceDE w:val="0"/>
        <w:autoSpaceDN w:val="0"/>
        <w:adjustRightInd w:val="0"/>
        <w:spacing w:after="0" w:line="228" w:lineRule="auto"/>
        <w:ind w:left="720"/>
        <w:rPr>
          <w:rFonts w:ascii="Times New Roman" w:hAnsi="Times New Roman"/>
          <w:color w:val="000000"/>
        </w:rPr>
      </w:pPr>
      <w:r>
        <w:rPr>
          <w:rFonts w:ascii="Arial Rounded MT Bold" w:hAnsi="Arial Rounded MT Bold"/>
        </w:rPr>
        <w:t>∙</w:t>
      </w:r>
      <w:r>
        <w:rPr>
          <w:rFonts w:ascii="Arial Rounded MT Bold" w:hAnsi="Arial Rounded MT Bold"/>
        </w:rPr>
        <w:tab/>
      </w:r>
      <w:r w:rsidR="002F6511" w:rsidRPr="00510B70">
        <w:rPr>
          <w:rFonts w:ascii="Times New Roman" w:hAnsi="Times New Roman"/>
          <w:color w:val="000000"/>
        </w:rPr>
        <w:t>Means of ensuring content integrity in the presence of sponsorship (if applicable)</w:t>
      </w:r>
    </w:p>
    <w:p w:rsidR="002F6511" w:rsidRPr="00510B70" w:rsidRDefault="00510B70" w:rsidP="00510B70">
      <w:pPr>
        <w:tabs>
          <w:tab w:val="left" w:pos="1080"/>
        </w:tabs>
        <w:autoSpaceDE w:val="0"/>
        <w:autoSpaceDN w:val="0"/>
        <w:adjustRightInd w:val="0"/>
        <w:spacing w:after="0" w:line="240" w:lineRule="auto"/>
        <w:ind w:left="720"/>
        <w:rPr>
          <w:rFonts w:ascii="Times New Roman" w:hAnsi="Times New Roman"/>
          <w:color w:val="000000"/>
        </w:rPr>
      </w:pPr>
      <w:r>
        <w:rPr>
          <w:rFonts w:ascii="Arial Rounded MT Bold" w:hAnsi="Arial Rounded MT Bold"/>
        </w:rPr>
        <w:t>∙</w:t>
      </w:r>
      <w:r>
        <w:rPr>
          <w:rFonts w:ascii="Arial Rounded MT Bold" w:hAnsi="Arial Rounded MT Bold"/>
        </w:rPr>
        <w:tab/>
      </w:r>
      <w:r w:rsidR="002F6511" w:rsidRPr="00510B70">
        <w:rPr>
          <w:rFonts w:ascii="Times New Roman" w:hAnsi="Times New Roman"/>
          <w:color w:val="000000"/>
        </w:rPr>
        <w:t>Sponsorship agreement with signature and date (if applicable)</w:t>
      </w:r>
    </w:p>
    <w:p w:rsidR="002F6511" w:rsidRPr="00510B70" w:rsidRDefault="00510B70" w:rsidP="00510B70">
      <w:pPr>
        <w:tabs>
          <w:tab w:val="left" w:pos="1080"/>
        </w:tabs>
        <w:autoSpaceDE w:val="0"/>
        <w:autoSpaceDN w:val="0"/>
        <w:adjustRightInd w:val="0"/>
        <w:spacing w:after="0" w:line="240" w:lineRule="auto"/>
        <w:ind w:left="720"/>
        <w:rPr>
          <w:rFonts w:ascii="Times New Roman" w:hAnsi="Times New Roman"/>
          <w:color w:val="000000"/>
        </w:rPr>
      </w:pPr>
      <w:r>
        <w:rPr>
          <w:rFonts w:ascii="Arial Rounded MT Bold" w:hAnsi="Arial Rounded MT Bold"/>
        </w:rPr>
        <w:t>∙</w:t>
      </w:r>
      <w:r>
        <w:rPr>
          <w:rFonts w:ascii="Arial Rounded MT Bold" w:hAnsi="Arial Rounded MT Bold"/>
        </w:rPr>
        <w:tab/>
      </w:r>
      <w:r w:rsidR="002F6511" w:rsidRPr="00510B70">
        <w:rPr>
          <w:rFonts w:ascii="Times New Roman" w:hAnsi="Times New Roman"/>
          <w:color w:val="000000"/>
        </w:rPr>
        <w:t>Evidence of disclosing to the learner:</w:t>
      </w:r>
    </w:p>
    <w:p w:rsidR="002F6511" w:rsidRPr="00180071" w:rsidRDefault="002F6511" w:rsidP="00510B70">
      <w:pPr>
        <w:pStyle w:val="ListParagraph"/>
        <w:numPr>
          <w:ilvl w:val="0"/>
          <w:numId w:val="47"/>
        </w:numPr>
        <w:tabs>
          <w:tab w:val="left" w:pos="1440"/>
          <w:tab w:val="left" w:pos="2160"/>
        </w:tabs>
        <w:autoSpaceDE w:val="0"/>
        <w:autoSpaceDN w:val="0"/>
        <w:adjustRightInd w:val="0"/>
        <w:spacing w:after="0" w:line="240" w:lineRule="auto"/>
        <w:ind w:firstLine="360"/>
        <w:rPr>
          <w:rFonts w:ascii="Times New Roman" w:hAnsi="Times New Roman"/>
          <w:color w:val="000000"/>
        </w:rPr>
      </w:pPr>
      <w:r w:rsidRPr="00180071">
        <w:rPr>
          <w:rFonts w:ascii="Times New Roman" w:hAnsi="Times New Roman"/>
          <w:color w:val="000000"/>
        </w:rPr>
        <w:t>Purpose and/or objectives and criteria for successful completion</w:t>
      </w:r>
    </w:p>
    <w:p w:rsidR="002F6511" w:rsidRPr="00180071" w:rsidRDefault="002F6511" w:rsidP="00510B70">
      <w:pPr>
        <w:pStyle w:val="ListParagraph"/>
        <w:numPr>
          <w:ilvl w:val="0"/>
          <w:numId w:val="47"/>
        </w:numPr>
        <w:tabs>
          <w:tab w:val="left" w:pos="1440"/>
          <w:tab w:val="left" w:pos="2160"/>
        </w:tabs>
        <w:autoSpaceDE w:val="0"/>
        <w:autoSpaceDN w:val="0"/>
        <w:adjustRightInd w:val="0"/>
        <w:spacing w:after="0" w:line="240" w:lineRule="auto"/>
        <w:ind w:firstLine="360"/>
        <w:rPr>
          <w:rFonts w:ascii="Times New Roman" w:hAnsi="Times New Roman"/>
          <w:color w:val="000000"/>
        </w:rPr>
      </w:pPr>
      <w:r w:rsidRPr="00180071">
        <w:rPr>
          <w:rFonts w:ascii="Times New Roman" w:hAnsi="Times New Roman"/>
          <w:color w:val="000000"/>
        </w:rPr>
        <w:t>Presence or absence of conflicts of interest for all members of the</w:t>
      </w:r>
    </w:p>
    <w:p w:rsidR="002F6511" w:rsidRPr="00180071" w:rsidRDefault="002F6511" w:rsidP="00510B70">
      <w:pPr>
        <w:pStyle w:val="ListParagraph"/>
        <w:numPr>
          <w:ilvl w:val="0"/>
          <w:numId w:val="47"/>
        </w:numPr>
        <w:tabs>
          <w:tab w:val="left" w:pos="1440"/>
          <w:tab w:val="left" w:pos="2160"/>
        </w:tabs>
        <w:autoSpaceDE w:val="0"/>
        <w:autoSpaceDN w:val="0"/>
        <w:adjustRightInd w:val="0"/>
        <w:spacing w:after="0" w:line="240" w:lineRule="auto"/>
        <w:ind w:firstLine="360"/>
        <w:rPr>
          <w:rFonts w:ascii="Times New Roman" w:hAnsi="Times New Roman"/>
          <w:color w:val="000000"/>
        </w:rPr>
      </w:pPr>
      <w:r w:rsidRPr="00180071">
        <w:rPr>
          <w:rFonts w:ascii="Times New Roman" w:hAnsi="Times New Roman"/>
          <w:color w:val="000000"/>
        </w:rPr>
        <w:t>Planning Committee, presenters, faculty, authors, and content reviewers</w:t>
      </w:r>
    </w:p>
    <w:p w:rsidR="002F6511" w:rsidRPr="00180071" w:rsidRDefault="002F6511" w:rsidP="00510B70">
      <w:pPr>
        <w:pStyle w:val="ListParagraph"/>
        <w:numPr>
          <w:ilvl w:val="0"/>
          <w:numId w:val="47"/>
        </w:numPr>
        <w:tabs>
          <w:tab w:val="left" w:pos="1440"/>
          <w:tab w:val="left" w:pos="2160"/>
        </w:tabs>
        <w:autoSpaceDE w:val="0"/>
        <w:autoSpaceDN w:val="0"/>
        <w:adjustRightInd w:val="0"/>
        <w:spacing w:after="0" w:line="240" w:lineRule="auto"/>
        <w:ind w:firstLine="360"/>
        <w:rPr>
          <w:rFonts w:ascii="Times New Roman" w:hAnsi="Times New Roman"/>
          <w:color w:val="000000"/>
        </w:rPr>
      </w:pPr>
      <w:r w:rsidRPr="00180071">
        <w:rPr>
          <w:rFonts w:ascii="Times New Roman" w:hAnsi="Times New Roman"/>
          <w:color w:val="000000"/>
        </w:rPr>
        <w:t>Sponsorship or commercial support (if applicable)</w:t>
      </w:r>
    </w:p>
    <w:p w:rsidR="002F6511" w:rsidRPr="00180071" w:rsidRDefault="002F6511" w:rsidP="00510B70">
      <w:pPr>
        <w:pStyle w:val="ListParagraph"/>
        <w:numPr>
          <w:ilvl w:val="0"/>
          <w:numId w:val="47"/>
        </w:numPr>
        <w:tabs>
          <w:tab w:val="left" w:pos="1440"/>
          <w:tab w:val="left" w:pos="2160"/>
        </w:tabs>
        <w:autoSpaceDE w:val="0"/>
        <w:autoSpaceDN w:val="0"/>
        <w:adjustRightInd w:val="0"/>
        <w:spacing w:after="0" w:line="240" w:lineRule="auto"/>
        <w:ind w:firstLine="360"/>
        <w:rPr>
          <w:rFonts w:ascii="Times New Roman" w:hAnsi="Times New Roman"/>
          <w:color w:val="000000"/>
        </w:rPr>
      </w:pPr>
      <w:r w:rsidRPr="00180071">
        <w:rPr>
          <w:rFonts w:ascii="Times New Roman" w:hAnsi="Times New Roman"/>
          <w:color w:val="000000"/>
        </w:rPr>
        <w:t>Non-endorsement of products (if applicable)</w:t>
      </w:r>
    </w:p>
    <w:p w:rsidR="002F6511" w:rsidRPr="00180071" w:rsidRDefault="002F6511" w:rsidP="00510B70">
      <w:pPr>
        <w:pStyle w:val="ListParagraph"/>
        <w:numPr>
          <w:ilvl w:val="0"/>
          <w:numId w:val="47"/>
        </w:numPr>
        <w:tabs>
          <w:tab w:val="left" w:pos="1440"/>
          <w:tab w:val="left" w:pos="2160"/>
        </w:tabs>
        <w:autoSpaceDE w:val="0"/>
        <w:autoSpaceDN w:val="0"/>
        <w:adjustRightInd w:val="0"/>
        <w:spacing w:after="0" w:line="240" w:lineRule="auto"/>
        <w:ind w:firstLine="360"/>
        <w:rPr>
          <w:rFonts w:ascii="Times New Roman" w:hAnsi="Times New Roman"/>
          <w:color w:val="000000"/>
        </w:rPr>
      </w:pPr>
      <w:r w:rsidRPr="00180071">
        <w:rPr>
          <w:rFonts w:ascii="Times New Roman" w:hAnsi="Times New Roman"/>
          <w:color w:val="000000"/>
        </w:rPr>
        <w:t>Expiration date (enduring materials only)</w:t>
      </w:r>
    </w:p>
    <w:p w:rsidR="002F6511" w:rsidRPr="00510B70" w:rsidRDefault="00510B70" w:rsidP="00510B70">
      <w:pPr>
        <w:tabs>
          <w:tab w:val="left" w:pos="1080"/>
          <w:tab w:val="left" w:pos="1440"/>
        </w:tabs>
        <w:autoSpaceDE w:val="0"/>
        <w:autoSpaceDN w:val="0"/>
        <w:adjustRightInd w:val="0"/>
        <w:spacing w:after="0" w:line="240" w:lineRule="auto"/>
        <w:ind w:left="720"/>
        <w:rPr>
          <w:rFonts w:ascii="Times New Roman" w:hAnsi="Times New Roman"/>
          <w:color w:val="000000"/>
        </w:rPr>
      </w:pPr>
      <w:r>
        <w:rPr>
          <w:rFonts w:ascii="Arial Rounded MT Bold" w:hAnsi="Arial Rounded MT Bold"/>
        </w:rPr>
        <w:t>∙</w:t>
      </w:r>
      <w:r>
        <w:rPr>
          <w:rFonts w:ascii="Arial Rounded MT Bold" w:hAnsi="Arial Rounded MT Bold"/>
        </w:rPr>
        <w:tab/>
      </w:r>
      <w:r w:rsidR="002F6511" w:rsidRPr="00510B70">
        <w:rPr>
          <w:rFonts w:ascii="Times New Roman" w:hAnsi="Times New Roman"/>
          <w:color w:val="000000"/>
        </w:rPr>
        <w:t>Documentation of completion must include:</w:t>
      </w:r>
    </w:p>
    <w:p w:rsidR="002F6511" w:rsidRPr="00180071" w:rsidRDefault="002F6511" w:rsidP="00510B70">
      <w:pPr>
        <w:pStyle w:val="ListParagraph"/>
        <w:numPr>
          <w:ilvl w:val="0"/>
          <w:numId w:val="47"/>
        </w:numPr>
        <w:tabs>
          <w:tab w:val="left" w:pos="1440"/>
          <w:tab w:val="left" w:pos="2160"/>
        </w:tabs>
        <w:autoSpaceDE w:val="0"/>
        <w:autoSpaceDN w:val="0"/>
        <w:adjustRightInd w:val="0"/>
        <w:spacing w:after="0" w:line="240" w:lineRule="auto"/>
        <w:ind w:right="-540" w:firstLine="360"/>
        <w:rPr>
          <w:rFonts w:ascii="Times New Roman" w:hAnsi="Times New Roman"/>
          <w:color w:val="000000"/>
        </w:rPr>
      </w:pPr>
      <w:r w:rsidRPr="00180071">
        <w:rPr>
          <w:rFonts w:ascii="Times New Roman" w:hAnsi="Times New Roman"/>
          <w:color w:val="000000"/>
        </w:rPr>
        <w:t>Title and date of the educational activity</w:t>
      </w:r>
    </w:p>
    <w:p w:rsidR="002F6511" w:rsidRPr="00180071" w:rsidRDefault="002F6511" w:rsidP="00510B70">
      <w:pPr>
        <w:pStyle w:val="ListParagraph"/>
        <w:numPr>
          <w:ilvl w:val="0"/>
          <w:numId w:val="47"/>
        </w:numPr>
        <w:tabs>
          <w:tab w:val="left" w:pos="1440"/>
          <w:tab w:val="left" w:pos="2160"/>
        </w:tabs>
        <w:autoSpaceDE w:val="0"/>
        <w:autoSpaceDN w:val="0"/>
        <w:adjustRightInd w:val="0"/>
        <w:spacing w:after="0" w:line="240" w:lineRule="auto"/>
        <w:ind w:right="-540" w:firstLine="360"/>
        <w:rPr>
          <w:rFonts w:ascii="Times New Roman" w:hAnsi="Times New Roman"/>
          <w:color w:val="000000"/>
        </w:rPr>
      </w:pPr>
      <w:r w:rsidRPr="00180071">
        <w:rPr>
          <w:rFonts w:ascii="Times New Roman" w:hAnsi="Times New Roman"/>
          <w:color w:val="000000"/>
        </w:rPr>
        <w:t>Name and address of provider of the educational activity (web address acceptable)</w:t>
      </w:r>
    </w:p>
    <w:p w:rsidR="002F6511" w:rsidRPr="00180071" w:rsidRDefault="002F6511" w:rsidP="00510B70">
      <w:pPr>
        <w:pStyle w:val="ListParagraph"/>
        <w:numPr>
          <w:ilvl w:val="0"/>
          <w:numId w:val="47"/>
        </w:numPr>
        <w:tabs>
          <w:tab w:val="left" w:pos="1440"/>
          <w:tab w:val="left" w:pos="2160"/>
        </w:tabs>
        <w:autoSpaceDE w:val="0"/>
        <w:autoSpaceDN w:val="0"/>
        <w:adjustRightInd w:val="0"/>
        <w:spacing w:after="0" w:line="240" w:lineRule="auto"/>
        <w:ind w:right="-540" w:firstLine="360"/>
        <w:rPr>
          <w:rFonts w:ascii="Times New Roman" w:hAnsi="Times New Roman"/>
          <w:color w:val="000000"/>
        </w:rPr>
      </w:pPr>
      <w:r w:rsidRPr="00180071">
        <w:rPr>
          <w:rFonts w:ascii="Times New Roman" w:hAnsi="Times New Roman"/>
          <w:color w:val="000000"/>
        </w:rPr>
        <w:t>Number of contact hours awarded</w:t>
      </w:r>
    </w:p>
    <w:p w:rsidR="002F6511" w:rsidRPr="00180071" w:rsidRDefault="00341396" w:rsidP="00510B70">
      <w:pPr>
        <w:pStyle w:val="ListParagraph"/>
        <w:numPr>
          <w:ilvl w:val="0"/>
          <w:numId w:val="47"/>
        </w:numPr>
        <w:tabs>
          <w:tab w:val="left" w:pos="1440"/>
          <w:tab w:val="left" w:pos="2160"/>
        </w:tabs>
        <w:autoSpaceDE w:val="0"/>
        <w:autoSpaceDN w:val="0"/>
        <w:adjustRightInd w:val="0"/>
        <w:spacing w:after="0" w:line="240" w:lineRule="auto"/>
        <w:ind w:right="-540" w:firstLine="360"/>
        <w:rPr>
          <w:rFonts w:ascii="Times New Roman" w:hAnsi="Times New Roman"/>
          <w:color w:val="000000"/>
        </w:rPr>
      </w:pPr>
      <w:r>
        <w:rPr>
          <w:rFonts w:ascii="Times New Roman" w:hAnsi="Times New Roman"/>
          <w:color w:val="000000"/>
        </w:rPr>
        <w:t>Official approved provider statement</w:t>
      </w:r>
    </w:p>
    <w:p w:rsidR="002F6511" w:rsidRPr="00180071" w:rsidRDefault="002F6511" w:rsidP="00510B70">
      <w:pPr>
        <w:pStyle w:val="ListParagraph"/>
        <w:numPr>
          <w:ilvl w:val="0"/>
          <w:numId w:val="47"/>
        </w:numPr>
        <w:tabs>
          <w:tab w:val="left" w:pos="1440"/>
          <w:tab w:val="left" w:pos="2160"/>
        </w:tabs>
        <w:autoSpaceDE w:val="0"/>
        <w:autoSpaceDN w:val="0"/>
        <w:adjustRightInd w:val="0"/>
        <w:spacing w:after="0" w:line="240" w:lineRule="auto"/>
        <w:ind w:right="-540" w:firstLine="360"/>
        <w:rPr>
          <w:rFonts w:ascii="Times New Roman" w:hAnsi="Times New Roman"/>
          <w:color w:val="000000"/>
        </w:rPr>
      </w:pPr>
      <w:r w:rsidRPr="00180071">
        <w:rPr>
          <w:rFonts w:ascii="Times New Roman" w:hAnsi="Times New Roman"/>
          <w:color w:val="000000"/>
        </w:rPr>
        <w:t>Participant name</w:t>
      </w:r>
    </w:p>
    <w:p w:rsidR="002F6511" w:rsidRPr="00510B70" w:rsidRDefault="00510B70" w:rsidP="00510B70">
      <w:pPr>
        <w:tabs>
          <w:tab w:val="left" w:pos="1080"/>
        </w:tabs>
        <w:autoSpaceDE w:val="0"/>
        <w:autoSpaceDN w:val="0"/>
        <w:adjustRightInd w:val="0"/>
        <w:spacing w:after="0" w:line="240" w:lineRule="auto"/>
        <w:ind w:left="1080" w:hanging="360"/>
        <w:rPr>
          <w:rFonts w:ascii="Times New Roman" w:hAnsi="Times New Roman"/>
          <w:color w:val="000000"/>
        </w:rPr>
      </w:pPr>
      <w:r>
        <w:rPr>
          <w:rFonts w:ascii="Arial Rounded MT Bold" w:hAnsi="Arial Rounded MT Bold"/>
        </w:rPr>
        <w:t>∙</w:t>
      </w:r>
      <w:r>
        <w:rPr>
          <w:rFonts w:ascii="Arial Rounded MT Bold" w:hAnsi="Arial Rounded MT Bold"/>
        </w:rPr>
        <w:tab/>
      </w:r>
      <w:r w:rsidR="002F6511" w:rsidRPr="00510B70">
        <w:rPr>
          <w:rFonts w:ascii="Times New Roman" w:hAnsi="Times New Roman"/>
          <w:color w:val="000000"/>
        </w:rPr>
        <w:t>Representative sample of participant names with unique identifier to be collected (Provider must maintain all participant data in a safe and secure manner.)</w:t>
      </w:r>
    </w:p>
    <w:p w:rsidR="002F6511" w:rsidRPr="00510B70" w:rsidRDefault="00510B70" w:rsidP="00510B70">
      <w:pPr>
        <w:tabs>
          <w:tab w:val="left" w:pos="1080"/>
        </w:tabs>
        <w:autoSpaceDE w:val="0"/>
        <w:autoSpaceDN w:val="0"/>
        <w:adjustRightInd w:val="0"/>
        <w:spacing w:after="0" w:line="240" w:lineRule="auto"/>
        <w:ind w:left="1080" w:hanging="360"/>
        <w:rPr>
          <w:rFonts w:ascii="Times New Roman" w:hAnsi="Times New Roman"/>
          <w:color w:val="000000"/>
        </w:rPr>
      </w:pPr>
      <w:r>
        <w:rPr>
          <w:rFonts w:ascii="Arial Rounded MT Bold" w:hAnsi="Arial Rounded MT Bold"/>
        </w:rPr>
        <w:t>∙</w:t>
      </w:r>
      <w:r>
        <w:rPr>
          <w:rFonts w:ascii="Arial Rounded MT Bold" w:hAnsi="Arial Rounded MT Bold"/>
        </w:rPr>
        <w:tab/>
      </w:r>
      <w:r w:rsidR="002F6511" w:rsidRPr="00510B70">
        <w:rPr>
          <w:rFonts w:ascii="Times New Roman" w:hAnsi="Times New Roman"/>
          <w:color w:val="000000"/>
        </w:rPr>
        <w:t>Division of responsibilities among co-providers (if applicable)</w:t>
      </w:r>
    </w:p>
    <w:p w:rsidR="002F6511" w:rsidRDefault="00510B70" w:rsidP="00510B70">
      <w:pPr>
        <w:tabs>
          <w:tab w:val="left" w:pos="1080"/>
        </w:tabs>
        <w:autoSpaceDE w:val="0"/>
        <w:autoSpaceDN w:val="0"/>
        <w:adjustRightInd w:val="0"/>
        <w:spacing w:after="0" w:line="240" w:lineRule="auto"/>
        <w:ind w:left="1080" w:hanging="360"/>
        <w:rPr>
          <w:rFonts w:ascii="Times New Roman" w:hAnsi="Times New Roman"/>
          <w:color w:val="000000"/>
        </w:rPr>
      </w:pPr>
      <w:r>
        <w:rPr>
          <w:rFonts w:ascii="Arial Rounded MT Bold" w:hAnsi="Arial Rounded MT Bold"/>
        </w:rPr>
        <w:t>∙</w:t>
      </w:r>
      <w:r>
        <w:rPr>
          <w:rFonts w:ascii="Arial Rounded MT Bold" w:hAnsi="Arial Rounded MT Bold"/>
        </w:rPr>
        <w:tab/>
      </w:r>
      <w:r w:rsidR="002F6511" w:rsidRPr="00510B70">
        <w:rPr>
          <w:rFonts w:ascii="Times New Roman" w:hAnsi="Times New Roman"/>
          <w:color w:val="000000"/>
        </w:rPr>
        <w:t>Co-provider agreement with signature and date (if applicable)</w:t>
      </w:r>
    </w:p>
    <w:p w:rsidR="003C1AD6" w:rsidRPr="00720637" w:rsidRDefault="003C1AD6" w:rsidP="00510B70">
      <w:pPr>
        <w:tabs>
          <w:tab w:val="left" w:pos="1080"/>
        </w:tabs>
        <w:autoSpaceDE w:val="0"/>
        <w:autoSpaceDN w:val="0"/>
        <w:adjustRightInd w:val="0"/>
        <w:spacing w:after="0" w:line="240" w:lineRule="auto"/>
        <w:ind w:left="1080" w:hanging="360"/>
        <w:rPr>
          <w:rFonts w:ascii="Times New Roman" w:hAnsi="Times New Roman"/>
          <w:color w:val="000000"/>
          <w:sz w:val="10"/>
          <w:szCs w:val="10"/>
        </w:rPr>
      </w:pPr>
    </w:p>
    <w:p w:rsidR="002F6511" w:rsidRPr="00180071" w:rsidRDefault="003C1AD6" w:rsidP="00C644CC">
      <w:pPr>
        <w:pStyle w:val="BodyText"/>
        <w:tabs>
          <w:tab w:val="left" w:pos="0"/>
        </w:tabs>
        <w:spacing w:after="0" w:line="240" w:lineRule="auto"/>
        <w:ind w:left="-90"/>
        <w:rPr>
          <w:rFonts w:ascii="Times New Roman" w:hAnsi="Times New Roman"/>
          <w:b/>
        </w:rPr>
      </w:pPr>
      <w:r>
        <w:rPr>
          <w:rFonts w:ascii="Times New Roman" w:hAnsi="Times New Roman"/>
        </w:rPr>
        <w:lastRenderedPageBreak/>
        <w:t>19.</w:t>
      </w:r>
      <w:r w:rsidR="00C644CC">
        <w:rPr>
          <w:rFonts w:ascii="Times New Roman" w:hAnsi="Times New Roman"/>
          <w:b/>
        </w:rPr>
        <w:tab/>
      </w:r>
      <w:r w:rsidR="002F6511" w:rsidRPr="00180071">
        <w:rPr>
          <w:rFonts w:ascii="Times New Roman" w:hAnsi="Times New Roman"/>
          <w:b/>
        </w:rPr>
        <w:t>Co</w:t>
      </w:r>
      <w:r w:rsidR="002466BB" w:rsidRPr="00180071">
        <w:rPr>
          <w:rFonts w:ascii="Times New Roman" w:hAnsi="Times New Roman"/>
          <w:b/>
        </w:rPr>
        <w:t>-</w:t>
      </w:r>
      <w:r w:rsidR="002F6511" w:rsidRPr="00180071">
        <w:rPr>
          <w:rFonts w:ascii="Times New Roman" w:hAnsi="Times New Roman"/>
          <w:b/>
        </w:rPr>
        <w:t>providership</w:t>
      </w:r>
    </w:p>
    <w:p w:rsidR="002F6511" w:rsidRPr="0002361E" w:rsidRDefault="002F6511" w:rsidP="00511714">
      <w:pPr>
        <w:pStyle w:val="ListParagraph"/>
        <w:numPr>
          <w:ilvl w:val="0"/>
          <w:numId w:val="56"/>
        </w:numPr>
        <w:tabs>
          <w:tab w:val="left" w:pos="1440"/>
        </w:tabs>
        <w:autoSpaceDE w:val="0"/>
        <w:autoSpaceDN w:val="0"/>
        <w:adjustRightInd w:val="0"/>
        <w:spacing w:after="0" w:line="240" w:lineRule="auto"/>
        <w:ind w:left="1440" w:hanging="720"/>
        <w:rPr>
          <w:rFonts w:ascii="Times New Roman" w:hAnsi="Times New Roman"/>
        </w:rPr>
      </w:pPr>
      <w:r w:rsidRPr="0002361E">
        <w:rPr>
          <w:rFonts w:ascii="Times New Roman" w:hAnsi="Times New Roman"/>
        </w:rPr>
        <w:t>Check if you are or are not co</w:t>
      </w:r>
      <w:r w:rsidR="002466BB">
        <w:rPr>
          <w:rFonts w:ascii="Times New Roman" w:hAnsi="Times New Roman"/>
        </w:rPr>
        <w:t>-</w:t>
      </w:r>
      <w:r w:rsidRPr="0002361E">
        <w:rPr>
          <w:rFonts w:ascii="Times New Roman" w:hAnsi="Times New Roman"/>
        </w:rPr>
        <w:t xml:space="preserve">providing this activity. </w:t>
      </w:r>
    </w:p>
    <w:p w:rsidR="002F6511" w:rsidRDefault="002F6511" w:rsidP="00511714">
      <w:pPr>
        <w:pStyle w:val="ListParagraph"/>
        <w:numPr>
          <w:ilvl w:val="0"/>
          <w:numId w:val="56"/>
        </w:numPr>
        <w:tabs>
          <w:tab w:val="left" w:pos="1440"/>
        </w:tabs>
        <w:autoSpaceDE w:val="0"/>
        <w:autoSpaceDN w:val="0"/>
        <w:adjustRightInd w:val="0"/>
        <w:spacing w:after="0" w:line="240" w:lineRule="auto"/>
        <w:ind w:left="1440" w:hanging="720"/>
        <w:rPr>
          <w:rFonts w:ascii="Times New Roman" w:hAnsi="Times New Roman"/>
        </w:rPr>
      </w:pPr>
      <w:r w:rsidRPr="0002361E">
        <w:rPr>
          <w:rFonts w:ascii="Times New Roman" w:hAnsi="Times New Roman"/>
        </w:rPr>
        <w:t>If you are, list who your co</w:t>
      </w:r>
      <w:r w:rsidR="002466BB">
        <w:rPr>
          <w:rFonts w:ascii="Times New Roman" w:hAnsi="Times New Roman"/>
        </w:rPr>
        <w:t>-</w:t>
      </w:r>
      <w:r w:rsidRPr="0002361E">
        <w:rPr>
          <w:rFonts w:ascii="Times New Roman" w:hAnsi="Times New Roman"/>
        </w:rPr>
        <w:t>provider is and check that you will maintain the overall responsibilities for the items listed in item C. Attach the signed co</w:t>
      </w:r>
      <w:r w:rsidR="002466BB">
        <w:rPr>
          <w:rFonts w:ascii="Times New Roman" w:hAnsi="Times New Roman"/>
        </w:rPr>
        <w:t>-</w:t>
      </w:r>
      <w:r w:rsidRPr="0002361E">
        <w:rPr>
          <w:rFonts w:ascii="Times New Roman" w:hAnsi="Times New Roman"/>
        </w:rPr>
        <w:t xml:space="preserve">provider agreement. </w:t>
      </w:r>
    </w:p>
    <w:p w:rsidR="002F6511" w:rsidRPr="00FC23D8" w:rsidRDefault="002F6511" w:rsidP="002F6511">
      <w:pPr>
        <w:autoSpaceDE w:val="0"/>
        <w:autoSpaceDN w:val="0"/>
        <w:adjustRightInd w:val="0"/>
        <w:spacing w:after="0" w:line="240" w:lineRule="auto"/>
        <w:rPr>
          <w:rFonts w:ascii="Times New Roman" w:hAnsi="Times New Roman"/>
          <w:sz w:val="10"/>
          <w:szCs w:val="10"/>
        </w:rPr>
      </w:pPr>
    </w:p>
    <w:p w:rsidR="002F6511" w:rsidRPr="0002361E" w:rsidRDefault="002F6511" w:rsidP="002466BB">
      <w:pPr>
        <w:autoSpaceDE w:val="0"/>
        <w:autoSpaceDN w:val="0"/>
        <w:adjustRightInd w:val="0"/>
        <w:spacing w:after="0" w:line="240" w:lineRule="auto"/>
        <w:ind w:left="1440"/>
        <w:rPr>
          <w:rFonts w:ascii="Times New Roman" w:hAnsi="Times New Roman"/>
          <w:color w:val="000000"/>
        </w:rPr>
      </w:pPr>
      <w:r w:rsidRPr="0002361E">
        <w:rPr>
          <w:rFonts w:ascii="Times New Roman" w:hAnsi="Times New Roman"/>
          <w:color w:val="000000"/>
        </w:rPr>
        <w:t>When an activity is co-provided, the Approved Provider Unit is referred to as the provider</w:t>
      </w:r>
      <w:r>
        <w:rPr>
          <w:rFonts w:ascii="Times New Roman" w:hAnsi="Times New Roman"/>
          <w:color w:val="000000"/>
        </w:rPr>
        <w:t xml:space="preserve"> </w:t>
      </w:r>
      <w:r w:rsidRPr="0002361E">
        <w:rPr>
          <w:rFonts w:ascii="Times New Roman" w:hAnsi="Times New Roman"/>
          <w:color w:val="000000"/>
        </w:rPr>
        <w:t>of the educational activity. The other organization(s) are referred to as the co-provider(s) of the</w:t>
      </w:r>
      <w:r>
        <w:rPr>
          <w:rFonts w:ascii="Times New Roman" w:hAnsi="Times New Roman"/>
          <w:color w:val="000000"/>
        </w:rPr>
        <w:t xml:space="preserve"> </w:t>
      </w:r>
      <w:r w:rsidRPr="0002361E">
        <w:rPr>
          <w:rFonts w:ascii="Times New Roman" w:hAnsi="Times New Roman"/>
          <w:color w:val="000000"/>
        </w:rPr>
        <w:t xml:space="preserve">educational activity. The co-providing organization may </w:t>
      </w:r>
      <w:r w:rsidRPr="0002361E">
        <w:rPr>
          <w:rFonts w:ascii="Times New Roman" w:hAnsi="Times New Roman"/>
          <w:b/>
          <w:color w:val="000000"/>
        </w:rPr>
        <w:t>not</w:t>
      </w:r>
      <w:r w:rsidRPr="0002361E">
        <w:rPr>
          <w:rFonts w:ascii="Times New Roman" w:hAnsi="Times New Roman"/>
          <w:color w:val="000000"/>
        </w:rPr>
        <w:t xml:space="preserve"> be a commercial interest or sponsor.</w:t>
      </w:r>
      <w:r>
        <w:rPr>
          <w:rFonts w:ascii="Times New Roman" w:hAnsi="Times New Roman"/>
          <w:color w:val="000000"/>
        </w:rPr>
        <w:t xml:space="preserve"> </w:t>
      </w:r>
      <w:r w:rsidRPr="0002361E">
        <w:rPr>
          <w:rFonts w:ascii="Times New Roman" w:hAnsi="Times New Roman"/>
          <w:color w:val="000000"/>
        </w:rPr>
        <w:t>The Approved Provider Unit’s Nurse Planner must be on the planning committee and is</w:t>
      </w:r>
      <w:r>
        <w:rPr>
          <w:rFonts w:ascii="Times New Roman" w:hAnsi="Times New Roman"/>
          <w:color w:val="000000"/>
        </w:rPr>
        <w:t xml:space="preserve"> </w:t>
      </w:r>
      <w:r w:rsidRPr="0002361E">
        <w:rPr>
          <w:rFonts w:ascii="Times New Roman" w:hAnsi="Times New Roman"/>
          <w:color w:val="000000"/>
        </w:rPr>
        <w:t>responsible for ensuring adherence to the ANCC accreditation criteria and OBN rules.</w:t>
      </w:r>
    </w:p>
    <w:p w:rsidR="002466BB" w:rsidRPr="00FC23D8" w:rsidRDefault="002466BB" w:rsidP="002466BB">
      <w:pPr>
        <w:autoSpaceDE w:val="0"/>
        <w:autoSpaceDN w:val="0"/>
        <w:adjustRightInd w:val="0"/>
        <w:spacing w:after="0" w:line="240" w:lineRule="auto"/>
        <w:ind w:left="1440"/>
        <w:rPr>
          <w:rFonts w:ascii="Times New Roman" w:hAnsi="Times New Roman"/>
          <w:color w:val="000000"/>
          <w:sz w:val="10"/>
          <w:szCs w:val="10"/>
        </w:rPr>
      </w:pPr>
    </w:p>
    <w:p w:rsidR="002F6511" w:rsidRPr="0002361E" w:rsidRDefault="002F6511" w:rsidP="001562A9">
      <w:pPr>
        <w:autoSpaceDE w:val="0"/>
        <w:autoSpaceDN w:val="0"/>
        <w:adjustRightInd w:val="0"/>
        <w:spacing w:after="0" w:line="230" w:lineRule="auto"/>
        <w:ind w:left="720"/>
        <w:rPr>
          <w:rFonts w:ascii="Times New Roman" w:hAnsi="Times New Roman"/>
          <w:color w:val="000000"/>
        </w:rPr>
      </w:pPr>
      <w:r w:rsidRPr="0002361E">
        <w:rPr>
          <w:rFonts w:ascii="Times New Roman" w:hAnsi="Times New Roman"/>
          <w:color w:val="000000"/>
        </w:rPr>
        <w:t>When an educational activity is co-provided, the Nurse Planner is responsible for:</w:t>
      </w:r>
    </w:p>
    <w:p w:rsidR="002F6511" w:rsidRPr="0002361E" w:rsidRDefault="002F6511" w:rsidP="001562A9">
      <w:pPr>
        <w:pStyle w:val="ListParagraph"/>
        <w:numPr>
          <w:ilvl w:val="0"/>
          <w:numId w:val="44"/>
        </w:numPr>
        <w:tabs>
          <w:tab w:val="left" w:pos="1800"/>
        </w:tabs>
        <w:autoSpaceDE w:val="0"/>
        <w:autoSpaceDN w:val="0"/>
        <w:adjustRightInd w:val="0"/>
        <w:spacing w:after="0" w:line="230" w:lineRule="auto"/>
        <w:ind w:left="1800"/>
        <w:rPr>
          <w:rFonts w:ascii="Times New Roman" w:hAnsi="Times New Roman"/>
          <w:color w:val="000000"/>
        </w:rPr>
      </w:pPr>
      <w:r w:rsidRPr="0002361E">
        <w:rPr>
          <w:rFonts w:ascii="Times New Roman" w:hAnsi="Times New Roman"/>
          <w:color w:val="000000"/>
        </w:rPr>
        <w:t>The signed co-provider agreement</w:t>
      </w:r>
    </w:p>
    <w:p w:rsidR="002F6511" w:rsidRPr="00D42C5F" w:rsidRDefault="002F6511" w:rsidP="001562A9">
      <w:pPr>
        <w:pStyle w:val="ListParagraph"/>
        <w:numPr>
          <w:ilvl w:val="0"/>
          <w:numId w:val="44"/>
        </w:numPr>
        <w:tabs>
          <w:tab w:val="left" w:pos="1800"/>
        </w:tabs>
        <w:autoSpaceDE w:val="0"/>
        <w:autoSpaceDN w:val="0"/>
        <w:adjustRightInd w:val="0"/>
        <w:spacing w:after="0" w:line="230" w:lineRule="auto"/>
        <w:ind w:left="1800"/>
        <w:rPr>
          <w:rFonts w:ascii="Times New Roman" w:hAnsi="Times New Roman"/>
          <w:color w:val="000000"/>
        </w:rPr>
      </w:pPr>
      <w:r w:rsidRPr="00D42C5F">
        <w:rPr>
          <w:rFonts w:ascii="Times New Roman" w:hAnsi="Times New Roman"/>
          <w:color w:val="000000"/>
        </w:rPr>
        <w:t>Ensuring that the Approved Provider Unit’s name is prominently displayed in all marketing material and certificate</w:t>
      </w:r>
    </w:p>
    <w:p w:rsidR="002F6511" w:rsidRPr="0002361E" w:rsidRDefault="002F6511" w:rsidP="001562A9">
      <w:pPr>
        <w:pStyle w:val="ListParagraph"/>
        <w:numPr>
          <w:ilvl w:val="0"/>
          <w:numId w:val="45"/>
        </w:numPr>
        <w:tabs>
          <w:tab w:val="left" w:pos="1800"/>
        </w:tabs>
        <w:autoSpaceDE w:val="0"/>
        <w:autoSpaceDN w:val="0"/>
        <w:adjustRightInd w:val="0"/>
        <w:spacing w:after="0" w:line="230" w:lineRule="auto"/>
        <w:ind w:left="1800"/>
        <w:rPr>
          <w:rFonts w:ascii="Times New Roman" w:hAnsi="Times New Roman"/>
          <w:color w:val="000000"/>
        </w:rPr>
      </w:pPr>
      <w:r w:rsidRPr="0002361E">
        <w:rPr>
          <w:rFonts w:ascii="Times New Roman" w:hAnsi="Times New Roman"/>
          <w:color w:val="000000"/>
        </w:rPr>
        <w:t>The name(s) of the organizations acting as the co-provider(s)</w:t>
      </w:r>
    </w:p>
    <w:p w:rsidR="002F6511" w:rsidRPr="0002361E" w:rsidRDefault="002F6511" w:rsidP="001562A9">
      <w:pPr>
        <w:pStyle w:val="ListParagraph"/>
        <w:numPr>
          <w:ilvl w:val="0"/>
          <w:numId w:val="45"/>
        </w:numPr>
        <w:tabs>
          <w:tab w:val="left" w:pos="1800"/>
        </w:tabs>
        <w:autoSpaceDE w:val="0"/>
        <w:autoSpaceDN w:val="0"/>
        <w:adjustRightInd w:val="0"/>
        <w:spacing w:after="0" w:line="230" w:lineRule="auto"/>
        <w:ind w:left="1800"/>
        <w:rPr>
          <w:rFonts w:ascii="Times New Roman" w:hAnsi="Times New Roman"/>
          <w:color w:val="000000"/>
        </w:rPr>
      </w:pPr>
      <w:r w:rsidRPr="0002361E">
        <w:rPr>
          <w:rFonts w:ascii="Times New Roman" w:hAnsi="Times New Roman"/>
          <w:color w:val="000000"/>
        </w:rPr>
        <w:t>Statement of responsibility of the provider, including:</w:t>
      </w:r>
    </w:p>
    <w:p w:rsidR="002F6511" w:rsidRPr="002466BB" w:rsidRDefault="002F6511" w:rsidP="001562A9">
      <w:pPr>
        <w:pStyle w:val="ListParagraph"/>
        <w:numPr>
          <w:ilvl w:val="0"/>
          <w:numId w:val="47"/>
        </w:numPr>
        <w:autoSpaceDE w:val="0"/>
        <w:autoSpaceDN w:val="0"/>
        <w:adjustRightInd w:val="0"/>
        <w:spacing w:after="0" w:line="230" w:lineRule="auto"/>
        <w:ind w:left="2160"/>
        <w:rPr>
          <w:rFonts w:ascii="Times New Roman" w:hAnsi="Times New Roman"/>
          <w:color w:val="000000"/>
        </w:rPr>
      </w:pPr>
      <w:r w:rsidRPr="002466BB">
        <w:rPr>
          <w:rFonts w:ascii="Times New Roman" w:hAnsi="Times New Roman"/>
          <w:color w:val="000000"/>
        </w:rPr>
        <w:t>Determining educational objectives and content</w:t>
      </w:r>
    </w:p>
    <w:p w:rsidR="002F6511" w:rsidRPr="002466BB" w:rsidRDefault="002F6511" w:rsidP="001562A9">
      <w:pPr>
        <w:pStyle w:val="ListParagraph"/>
        <w:numPr>
          <w:ilvl w:val="0"/>
          <w:numId w:val="47"/>
        </w:numPr>
        <w:autoSpaceDE w:val="0"/>
        <w:autoSpaceDN w:val="0"/>
        <w:adjustRightInd w:val="0"/>
        <w:spacing w:after="0" w:line="230" w:lineRule="auto"/>
        <w:ind w:left="2160"/>
        <w:rPr>
          <w:rFonts w:ascii="Times New Roman" w:hAnsi="Times New Roman"/>
          <w:color w:val="000000"/>
        </w:rPr>
      </w:pPr>
      <w:r w:rsidRPr="002466BB">
        <w:rPr>
          <w:rFonts w:ascii="Times New Roman" w:hAnsi="Times New Roman"/>
          <w:color w:val="000000"/>
        </w:rPr>
        <w:t>Selecting planners, presenters faculty, authors, and content reviewers</w:t>
      </w:r>
    </w:p>
    <w:p w:rsidR="002F6511" w:rsidRPr="002466BB" w:rsidRDefault="002F6511" w:rsidP="001562A9">
      <w:pPr>
        <w:pStyle w:val="ListParagraph"/>
        <w:numPr>
          <w:ilvl w:val="0"/>
          <w:numId w:val="47"/>
        </w:numPr>
        <w:autoSpaceDE w:val="0"/>
        <w:autoSpaceDN w:val="0"/>
        <w:adjustRightInd w:val="0"/>
        <w:spacing w:after="0" w:line="230" w:lineRule="auto"/>
        <w:ind w:left="2160"/>
        <w:rPr>
          <w:rFonts w:ascii="Times New Roman" w:hAnsi="Times New Roman"/>
          <w:color w:val="000000"/>
        </w:rPr>
      </w:pPr>
      <w:r w:rsidRPr="002466BB">
        <w:rPr>
          <w:rFonts w:ascii="Times New Roman" w:hAnsi="Times New Roman"/>
          <w:color w:val="000000"/>
        </w:rPr>
        <w:t>Awarding of contact hours</w:t>
      </w:r>
    </w:p>
    <w:p w:rsidR="002F6511" w:rsidRPr="002466BB" w:rsidRDefault="002F6511" w:rsidP="001562A9">
      <w:pPr>
        <w:pStyle w:val="ListParagraph"/>
        <w:numPr>
          <w:ilvl w:val="0"/>
          <w:numId w:val="47"/>
        </w:numPr>
        <w:autoSpaceDE w:val="0"/>
        <w:autoSpaceDN w:val="0"/>
        <w:adjustRightInd w:val="0"/>
        <w:spacing w:after="0" w:line="230" w:lineRule="auto"/>
        <w:ind w:left="2160"/>
        <w:rPr>
          <w:rFonts w:ascii="Times New Roman" w:hAnsi="Times New Roman"/>
          <w:color w:val="000000"/>
        </w:rPr>
      </w:pPr>
      <w:r w:rsidRPr="002466BB">
        <w:rPr>
          <w:rFonts w:ascii="Times New Roman" w:hAnsi="Times New Roman"/>
          <w:color w:val="000000"/>
        </w:rPr>
        <w:t>Recordkeeping procedures</w:t>
      </w:r>
    </w:p>
    <w:p w:rsidR="002F6511" w:rsidRPr="002466BB" w:rsidRDefault="002F6511" w:rsidP="001562A9">
      <w:pPr>
        <w:pStyle w:val="ListParagraph"/>
        <w:numPr>
          <w:ilvl w:val="0"/>
          <w:numId w:val="47"/>
        </w:numPr>
        <w:autoSpaceDE w:val="0"/>
        <w:autoSpaceDN w:val="0"/>
        <w:adjustRightInd w:val="0"/>
        <w:spacing w:after="0" w:line="230" w:lineRule="auto"/>
        <w:ind w:left="2160"/>
        <w:rPr>
          <w:rFonts w:ascii="Times New Roman" w:hAnsi="Times New Roman"/>
          <w:color w:val="000000"/>
        </w:rPr>
      </w:pPr>
      <w:r w:rsidRPr="002466BB">
        <w:rPr>
          <w:rFonts w:ascii="Times New Roman" w:hAnsi="Times New Roman"/>
          <w:color w:val="000000"/>
        </w:rPr>
        <w:t xml:space="preserve">Developing evaluation methods </w:t>
      </w:r>
    </w:p>
    <w:p w:rsidR="002F6511" w:rsidRPr="002466BB" w:rsidRDefault="002F6511" w:rsidP="001562A9">
      <w:pPr>
        <w:pStyle w:val="ListParagraph"/>
        <w:numPr>
          <w:ilvl w:val="0"/>
          <w:numId w:val="47"/>
        </w:numPr>
        <w:autoSpaceDE w:val="0"/>
        <w:autoSpaceDN w:val="0"/>
        <w:adjustRightInd w:val="0"/>
        <w:spacing w:after="0" w:line="230" w:lineRule="auto"/>
        <w:ind w:left="2160"/>
        <w:rPr>
          <w:rFonts w:ascii="Times New Roman" w:hAnsi="Times New Roman"/>
          <w:color w:val="000000"/>
        </w:rPr>
      </w:pPr>
      <w:r w:rsidRPr="002466BB">
        <w:rPr>
          <w:rFonts w:ascii="Times New Roman" w:hAnsi="Times New Roman"/>
          <w:color w:val="000000"/>
        </w:rPr>
        <w:t>Managing commercial support or sponsorship</w:t>
      </w:r>
    </w:p>
    <w:p w:rsidR="002F6511" w:rsidRPr="00D42C5F" w:rsidRDefault="002F6511" w:rsidP="001562A9">
      <w:pPr>
        <w:pStyle w:val="ListParagraph"/>
        <w:numPr>
          <w:ilvl w:val="0"/>
          <w:numId w:val="46"/>
        </w:numPr>
        <w:tabs>
          <w:tab w:val="left" w:pos="1800"/>
        </w:tabs>
        <w:autoSpaceDE w:val="0"/>
        <w:autoSpaceDN w:val="0"/>
        <w:adjustRightInd w:val="0"/>
        <w:spacing w:after="0" w:line="230" w:lineRule="auto"/>
        <w:ind w:left="1800"/>
        <w:rPr>
          <w:rFonts w:ascii="Times New Roman" w:hAnsi="Times New Roman"/>
          <w:color w:val="000000"/>
        </w:rPr>
      </w:pPr>
      <w:r w:rsidRPr="00D42C5F">
        <w:rPr>
          <w:rFonts w:ascii="Times New Roman" w:hAnsi="Times New Roman"/>
          <w:color w:val="000000"/>
        </w:rPr>
        <w:t>Name and signature of the individual legally authorized to enter into contracts on behalf of the Approved Provider Unit</w:t>
      </w:r>
    </w:p>
    <w:p w:rsidR="002F6511" w:rsidRPr="00D42C5F" w:rsidRDefault="002F6511" w:rsidP="001562A9">
      <w:pPr>
        <w:pStyle w:val="ListParagraph"/>
        <w:numPr>
          <w:ilvl w:val="0"/>
          <w:numId w:val="46"/>
        </w:numPr>
        <w:tabs>
          <w:tab w:val="left" w:pos="1800"/>
        </w:tabs>
        <w:autoSpaceDE w:val="0"/>
        <w:autoSpaceDN w:val="0"/>
        <w:adjustRightInd w:val="0"/>
        <w:spacing w:after="0" w:line="230" w:lineRule="auto"/>
        <w:ind w:left="1800"/>
        <w:rPr>
          <w:rFonts w:ascii="Times New Roman" w:hAnsi="Times New Roman"/>
          <w:color w:val="000000"/>
        </w:rPr>
      </w:pPr>
      <w:r w:rsidRPr="00D42C5F">
        <w:rPr>
          <w:rFonts w:ascii="Times New Roman" w:hAnsi="Times New Roman"/>
          <w:color w:val="000000"/>
        </w:rPr>
        <w:t>Name and signature of the individual legally authorized to enter into contracts on behalf of the co-provider(s)</w:t>
      </w:r>
    </w:p>
    <w:p w:rsidR="002F6511" w:rsidRPr="00DE667B" w:rsidRDefault="002F6511" w:rsidP="001562A9">
      <w:pPr>
        <w:pStyle w:val="ListParagraph"/>
        <w:numPr>
          <w:ilvl w:val="0"/>
          <w:numId w:val="46"/>
        </w:numPr>
        <w:tabs>
          <w:tab w:val="left" w:pos="1800"/>
        </w:tabs>
        <w:spacing w:after="0" w:line="240" w:lineRule="auto"/>
        <w:ind w:left="1800"/>
        <w:rPr>
          <w:rFonts w:ascii="Times New Roman" w:hAnsi="Times New Roman"/>
        </w:rPr>
      </w:pPr>
      <w:r w:rsidRPr="0002361E">
        <w:rPr>
          <w:rFonts w:ascii="Times New Roman" w:hAnsi="Times New Roman"/>
          <w:color w:val="000000"/>
        </w:rPr>
        <w:t>Date the agreement was signed</w:t>
      </w:r>
    </w:p>
    <w:p w:rsidR="00720637" w:rsidRPr="00720637" w:rsidRDefault="00720637" w:rsidP="002F6511">
      <w:pPr>
        <w:autoSpaceDE w:val="0"/>
        <w:autoSpaceDN w:val="0"/>
        <w:adjustRightInd w:val="0"/>
        <w:spacing w:after="0" w:line="240" w:lineRule="auto"/>
        <w:rPr>
          <w:rFonts w:ascii="Times New Roman" w:hAnsi="Times New Roman"/>
          <w:b/>
          <w:color w:val="C00000"/>
          <w:sz w:val="10"/>
          <w:szCs w:val="10"/>
        </w:rPr>
      </w:pPr>
    </w:p>
    <w:p w:rsidR="002F6511" w:rsidRPr="00FC23D8" w:rsidRDefault="002F6511" w:rsidP="002F6511">
      <w:pPr>
        <w:autoSpaceDE w:val="0"/>
        <w:autoSpaceDN w:val="0"/>
        <w:adjustRightInd w:val="0"/>
        <w:spacing w:after="0" w:line="240" w:lineRule="auto"/>
        <w:rPr>
          <w:rFonts w:ascii="Times New Roman" w:hAnsi="Times New Roman"/>
          <w:color w:val="C00000"/>
        </w:rPr>
      </w:pPr>
      <w:r w:rsidRPr="00FC23D8">
        <w:rPr>
          <w:rFonts w:ascii="Times New Roman" w:hAnsi="Times New Roman"/>
          <w:b/>
          <w:color w:val="C00000"/>
        </w:rPr>
        <w:t>Quality Improvement Tool</w:t>
      </w:r>
    </w:p>
    <w:p w:rsidR="002F6511" w:rsidRPr="002466BB" w:rsidRDefault="002F6511" w:rsidP="002F6511">
      <w:pPr>
        <w:autoSpaceDE w:val="0"/>
        <w:autoSpaceDN w:val="0"/>
        <w:adjustRightInd w:val="0"/>
        <w:spacing w:after="0" w:line="240" w:lineRule="auto"/>
        <w:rPr>
          <w:rFonts w:ascii="Times New Roman" w:hAnsi="Times New Roman"/>
        </w:rPr>
      </w:pPr>
      <w:r w:rsidRPr="002466BB">
        <w:rPr>
          <w:rFonts w:ascii="Times New Roman" w:hAnsi="Times New Roman"/>
        </w:rPr>
        <w:t>After the completion of the activity, create a summative evaluation from the learners’ evaluations. Then complete the QI Tool.</w:t>
      </w:r>
      <w:r w:rsidRPr="002466BB">
        <w:rPr>
          <w:rFonts w:ascii="Times New Roman" w:hAnsi="Times New Roman"/>
          <w:color w:val="FF0000"/>
        </w:rPr>
        <w:t xml:space="preserve"> </w:t>
      </w:r>
      <w:r w:rsidRPr="002466BB">
        <w:rPr>
          <w:rFonts w:ascii="Times New Roman" w:hAnsi="Times New Roman"/>
        </w:rPr>
        <w:t xml:space="preserve">This tool is designed to help you make final decisions about the activity – can it be repeated, is it now done, or do we need to plan something different? Keep the completed tool in your file with the other material. </w:t>
      </w:r>
    </w:p>
    <w:p w:rsidR="002F6511" w:rsidRPr="00460335" w:rsidRDefault="002F6511" w:rsidP="002F6511">
      <w:pPr>
        <w:autoSpaceDE w:val="0"/>
        <w:autoSpaceDN w:val="0"/>
        <w:adjustRightInd w:val="0"/>
        <w:spacing w:after="0" w:line="240" w:lineRule="auto"/>
        <w:ind w:left="720"/>
        <w:rPr>
          <w:rFonts w:ascii="Times New Roman" w:hAnsi="Times New Roman"/>
          <w:sz w:val="10"/>
          <w:szCs w:val="10"/>
        </w:rPr>
      </w:pPr>
    </w:p>
    <w:p w:rsidR="002F6511" w:rsidRPr="002466BB" w:rsidRDefault="00387C44" w:rsidP="002F6511">
      <w:pPr>
        <w:autoSpaceDE w:val="0"/>
        <w:autoSpaceDN w:val="0"/>
        <w:adjustRightInd w:val="0"/>
        <w:spacing w:after="0" w:line="240" w:lineRule="auto"/>
        <w:rPr>
          <w:rFonts w:ascii="Times New Roman" w:hAnsi="Times New Roman"/>
        </w:rPr>
      </w:pPr>
      <w:r w:rsidRPr="00387C44">
        <w:rPr>
          <w:rFonts w:ascii="Times New Roman" w:hAnsi="Times New Roman"/>
          <w:b/>
          <w:color w:val="C00000"/>
        </w:rPr>
        <w:t>Note</w:t>
      </w:r>
      <w:r w:rsidR="002F6511" w:rsidRPr="002466BB">
        <w:rPr>
          <w:rFonts w:ascii="Times New Roman" w:hAnsi="Times New Roman"/>
        </w:rPr>
        <w:t>: You may use the QI Tool that is attached to the Independent Study Documentation Form or adapt it to your provider unit’s needs. You must include the questions on the tool, but may add others.</w:t>
      </w:r>
    </w:p>
    <w:p w:rsidR="00720637" w:rsidRDefault="00720637" w:rsidP="00AC7247">
      <w:pPr>
        <w:spacing w:after="0" w:line="240" w:lineRule="auto"/>
        <w:rPr>
          <w:rFonts w:ascii="Times New Roman" w:hAnsi="Times New Roman"/>
          <w:b/>
          <w:color w:val="C00000"/>
        </w:rPr>
      </w:pPr>
    </w:p>
    <w:p w:rsidR="002F6511" w:rsidRPr="00FC23D8" w:rsidRDefault="002F6511" w:rsidP="00AC7247">
      <w:pPr>
        <w:spacing w:after="0" w:line="240" w:lineRule="auto"/>
        <w:rPr>
          <w:rFonts w:ascii="Times New Roman" w:hAnsi="Times New Roman"/>
          <w:b/>
          <w:color w:val="C00000"/>
        </w:rPr>
      </w:pPr>
      <w:r w:rsidRPr="00FC23D8">
        <w:rPr>
          <w:rFonts w:ascii="Times New Roman" w:hAnsi="Times New Roman"/>
          <w:b/>
          <w:color w:val="C00000"/>
        </w:rPr>
        <w:t>Independent Study Addendum</w:t>
      </w:r>
    </w:p>
    <w:p w:rsidR="003C1AD6" w:rsidRDefault="002F6511" w:rsidP="00AC7247">
      <w:pPr>
        <w:spacing w:after="0" w:line="240" w:lineRule="auto"/>
        <w:rPr>
          <w:rFonts w:ascii="Times New Roman" w:hAnsi="Times New Roman"/>
        </w:rPr>
      </w:pPr>
      <w:r w:rsidRPr="002466BB">
        <w:rPr>
          <w:rFonts w:ascii="Times New Roman" w:hAnsi="Times New Roman"/>
        </w:rPr>
        <w:t xml:space="preserve">An Independent </w:t>
      </w:r>
      <w:r w:rsidR="002466BB" w:rsidRPr="002466BB">
        <w:rPr>
          <w:rFonts w:ascii="Times New Roman" w:hAnsi="Times New Roman"/>
        </w:rPr>
        <w:t>Study Addendum</w:t>
      </w:r>
      <w:r w:rsidRPr="002466BB">
        <w:rPr>
          <w:rFonts w:ascii="Times New Roman" w:hAnsi="Times New Roman"/>
        </w:rPr>
        <w:t xml:space="preserve"> has been designed </w:t>
      </w:r>
      <w:r w:rsidRPr="00AC7247">
        <w:rPr>
          <w:rFonts w:ascii="Times New Roman" w:hAnsi="Times New Roman"/>
          <w:b/>
          <w:color w:val="C00000"/>
        </w:rPr>
        <w:t>only</w:t>
      </w:r>
      <w:r w:rsidRPr="002466BB">
        <w:rPr>
          <w:rFonts w:ascii="Times New Roman" w:hAnsi="Times New Roman"/>
        </w:rPr>
        <w:t xml:space="preserve"> for Approved Provider Units through the Ohio Nurses Association. If you have a faculty directed activity taped and wish to present it as an independent study, you can complete this form to meet the additional criteria for an independent study. The faculty directed activity has to have been completed and met all criteria before using this form to turn the activity into an independent study. This addendum replaces the full independent study form that you have been using only when you transfer a faculty directed activity to an independent study format. (If you develop the independent study as only a study and not as a faculty directed activity first, then you must use the full independent study documentation form.) This addendum is to be used when there are no changes/</w:t>
      </w:r>
      <w:r w:rsidR="002466BB" w:rsidRPr="002466BB">
        <w:rPr>
          <w:rFonts w:ascii="Times New Roman" w:hAnsi="Times New Roman"/>
        </w:rPr>
        <w:t>differences in</w:t>
      </w:r>
      <w:r w:rsidRPr="002466BB">
        <w:rPr>
          <w:rFonts w:ascii="Times New Roman" w:hAnsi="Times New Roman"/>
        </w:rPr>
        <w:t xml:space="preserve"> the objectives and content of the activity as identified on the Faculty Directed Documentation Form. For example, you could use this form if you tape the live program without any changes, if you tape the live program but do not include the Q&amp;A time at the end of the </w:t>
      </w:r>
      <w:r w:rsidR="002466BB" w:rsidRPr="002466BB">
        <w:rPr>
          <w:rFonts w:ascii="Times New Roman" w:hAnsi="Times New Roman"/>
        </w:rPr>
        <w:t>session</w:t>
      </w:r>
      <w:r w:rsidRPr="002466BB">
        <w:rPr>
          <w:rFonts w:ascii="Times New Roman" w:hAnsi="Times New Roman"/>
        </w:rPr>
        <w:t xml:space="preserve"> or if you tape the program and add a post-test. If there are any significant changes, then a regular Independent Study Documentation Form must be used.</w:t>
      </w:r>
    </w:p>
    <w:p w:rsidR="003C1AD6" w:rsidRDefault="003C1AD6">
      <w:pPr>
        <w:rPr>
          <w:rFonts w:ascii="Times New Roman" w:hAnsi="Times New Roman"/>
        </w:rPr>
      </w:pPr>
      <w:r>
        <w:rPr>
          <w:rFonts w:ascii="Times New Roman" w:hAnsi="Times New Roman"/>
        </w:rPr>
        <w:br w:type="page"/>
      </w:r>
    </w:p>
    <w:p w:rsidR="00511714" w:rsidRPr="005C5AF1" w:rsidRDefault="00511714" w:rsidP="00511714">
      <w:pPr>
        <w:spacing w:after="0" w:line="240" w:lineRule="auto"/>
        <w:jc w:val="center"/>
        <w:rPr>
          <w:rFonts w:ascii="Times New Roman" w:hAnsi="Times New Roman"/>
          <w:b/>
          <w:sz w:val="28"/>
          <w:szCs w:val="28"/>
        </w:rPr>
      </w:pPr>
      <w:r w:rsidRPr="005C5AF1">
        <w:rPr>
          <w:rFonts w:ascii="Times New Roman" w:hAnsi="Times New Roman"/>
          <w:b/>
          <w:sz w:val="28"/>
          <w:szCs w:val="28"/>
        </w:rPr>
        <w:lastRenderedPageBreak/>
        <w:t>APPENDICES</w:t>
      </w:r>
    </w:p>
    <w:p w:rsidR="00511714" w:rsidRDefault="00511714" w:rsidP="00511714">
      <w:pPr>
        <w:spacing w:after="0" w:line="240" w:lineRule="auto"/>
        <w:rPr>
          <w:sz w:val="23"/>
        </w:rPr>
      </w:pPr>
    </w:p>
    <w:p w:rsidR="00511714" w:rsidRPr="005C5AF1" w:rsidRDefault="00511714" w:rsidP="00511714">
      <w:pPr>
        <w:spacing w:after="0" w:line="240" w:lineRule="auto"/>
        <w:rPr>
          <w:rFonts w:ascii="Times New Roman" w:hAnsi="Times New Roman"/>
        </w:rPr>
      </w:pPr>
      <w:r w:rsidRPr="005C5AF1">
        <w:rPr>
          <w:rFonts w:ascii="Times New Roman" w:hAnsi="Times New Roman"/>
        </w:rPr>
        <w:t>The following appendices are included for general information about the continuing education process and to provide assistance in meeting the criteria and rules in Chapters 2, 3 and 4 and on the provider application and the individual activity documentation forms. These have been divided into sections related to the approved provider unit functioning and the individual activities planned and presented.</w:t>
      </w:r>
    </w:p>
    <w:p w:rsidR="00511714" w:rsidRPr="007A0590" w:rsidRDefault="00511714" w:rsidP="00511714">
      <w:pPr>
        <w:spacing w:after="0" w:line="240" w:lineRule="auto"/>
        <w:rPr>
          <w:rFonts w:ascii="Times New Roman" w:hAnsi="Times New Roman"/>
          <w:b/>
          <w:color w:val="C00000"/>
        </w:rPr>
      </w:pPr>
    </w:p>
    <w:p w:rsidR="00511714" w:rsidRPr="007A0590" w:rsidRDefault="00511714" w:rsidP="00511714">
      <w:pPr>
        <w:spacing w:after="0" w:line="240" w:lineRule="auto"/>
        <w:rPr>
          <w:rFonts w:ascii="Times New Roman" w:hAnsi="Times New Roman"/>
          <w:b/>
          <w:color w:val="C00000"/>
          <w:sz w:val="24"/>
          <w:szCs w:val="24"/>
        </w:rPr>
      </w:pPr>
      <w:r w:rsidRPr="007A0590">
        <w:rPr>
          <w:rFonts w:ascii="Times New Roman" w:hAnsi="Times New Roman"/>
          <w:b/>
          <w:color w:val="C00000"/>
          <w:sz w:val="24"/>
          <w:szCs w:val="24"/>
        </w:rPr>
        <w:t>Approved Provider Unit:</w:t>
      </w:r>
    </w:p>
    <w:p w:rsidR="00511714" w:rsidRPr="0085448F" w:rsidRDefault="00511714" w:rsidP="00511714">
      <w:pPr>
        <w:pStyle w:val="ListParagraph"/>
        <w:numPr>
          <w:ilvl w:val="0"/>
          <w:numId w:val="67"/>
        </w:numPr>
        <w:tabs>
          <w:tab w:val="left" w:pos="360"/>
        </w:tabs>
        <w:spacing w:after="0" w:line="240" w:lineRule="auto"/>
        <w:ind w:left="360"/>
        <w:rPr>
          <w:rFonts w:ascii="Times New Roman" w:hAnsi="Times New Roman"/>
        </w:rPr>
      </w:pPr>
      <w:r w:rsidRPr="0085448F">
        <w:rPr>
          <w:rFonts w:ascii="Times New Roman" w:hAnsi="Times New Roman"/>
        </w:rPr>
        <w:t>Appendix A includes a chart which compares continuing education, in</w:t>
      </w:r>
      <w:r>
        <w:rPr>
          <w:rFonts w:ascii="Times New Roman" w:hAnsi="Times New Roman"/>
        </w:rPr>
        <w:t>-</w:t>
      </w:r>
      <w:r w:rsidRPr="0085448F">
        <w:rPr>
          <w:rFonts w:ascii="Times New Roman" w:hAnsi="Times New Roman"/>
        </w:rPr>
        <w:t>service, orientation and basic educational preparation.</w:t>
      </w:r>
    </w:p>
    <w:p w:rsidR="00511714" w:rsidRDefault="00511714" w:rsidP="00511714">
      <w:pPr>
        <w:pStyle w:val="ListParagraph"/>
        <w:spacing w:after="0" w:line="240" w:lineRule="auto"/>
        <w:ind w:left="360" w:hanging="360"/>
        <w:rPr>
          <w:rFonts w:ascii="Times New Roman" w:hAnsi="Times New Roman"/>
        </w:rPr>
      </w:pPr>
    </w:p>
    <w:p w:rsidR="00511714" w:rsidRPr="0085448F" w:rsidRDefault="00511714" w:rsidP="00511714">
      <w:pPr>
        <w:pStyle w:val="ListParagraph"/>
        <w:numPr>
          <w:ilvl w:val="0"/>
          <w:numId w:val="67"/>
        </w:numPr>
        <w:spacing w:after="0" w:line="240" w:lineRule="auto"/>
        <w:ind w:left="360"/>
        <w:rPr>
          <w:rFonts w:ascii="Times New Roman" w:hAnsi="Times New Roman"/>
        </w:rPr>
      </w:pPr>
      <w:r w:rsidRPr="0085448F">
        <w:rPr>
          <w:rFonts w:ascii="Times New Roman" w:hAnsi="Times New Roman"/>
        </w:rPr>
        <w:t>Appendix B Sample organizational chart for the provider unit.</w:t>
      </w:r>
    </w:p>
    <w:p w:rsidR="00511714" w:rsidRDefault="00511714" w:rsidP="00511714">
      <w:pPr>
        <w:tabs>
          <w:tab w:val="left" w:pos="360"/>
        </w:tabs>
        <w:spacing w:after="0" w:line="240" w:lineRule="auto"/>
        <w:ind w:left="360" w:right="-198" w:hanging="360"/>
        <w:rPr>
          <w:rFonts w:ascii="Times New Roman" w:hAnsi="Times New Roman"/>
        </w:rPr>
      </w:pPr>
    </w:p>
    <w:p w:rsidR="00511714" w:rsidRPr="0085448F" w:rsidRDefault="00511714" w:rsidP="00511714">
      <w:pPr>
        <w:pStyle w:val="ListParagraph"/>
        <w:numPr>
          <w:ilvl w:val="0"/>
          <w:numId w:val="67"/>
        </w:numPr>
        <w:tabs>
          <w:tab w:val="left" w:pos="360"/>
        </w:tabs>
        <w:spacing w:after="0" w:line="240" w:lineRule="auto"/>
        <w:ind w:left="360" w:right="-198"/>
        <w:rPr>
          <w:rFonts w:ascii="Times New Roman" w:hAnsi="Times New Roman"/>
        </w:rPr>
      </w:pPr>
      <w:r w:rsidRPr="0085448F">
        <w:rPr>
          <w:rFonts w:ascii="Times New Roman" w:hAnsi="Times New Roman"/>
        </w:rPr>
        <w:t>Appendix C includes sample position descriptions for the Primary Nurse Planner and Nurse Planners.</w:t>
      </w:r>
    </w:p>
    <w:p w:rsidR="00511714" w:rsidRPr="00C763EA" w:rsidRDefault="00511714" w:rsidP="00511714">
      <w:pPr>
        <w:spacing w:after="0" w:line="240" w:lineRule="auto"/>
        <w:rPr>
          <w:rFonts w:ascii="Times New Roman" w:hAnsi="Times New Roman"/>
          <w:szCs w:val="16"/>
        </w:rPr>
      </w:pPr>
    </w:p>
    <w:p w:rsidR="00511714" w:rsidRPr="007A0590" w:rsidRDefault="00511714" w:rsidP="00511714">
      <w:pPr>
        <w:tabs>
          <w:tab w:val="left" w:pos="360"/>
        </w:tabs>
        <w:spacing w:after="0" w:line="240" w:lineRule="auto"/>
        <w:rPr>
          <w:rFonts w:ascii="Times New Roman" w:hAnsi="Times New Roman"/>
          <w:b/>
          <w:color w:val="C00000"/>
          <w:sz w:val="24"/>
          <w:szCs w:val="24"/>
        </w:rPr>
      </w:pPr>
      <w:r w:rsidRPr="007A0590">
        <w:rPr>
          <w:rFonts w:ascii="Times New Roman" w:hAnsi="Times New Roman"/>
          <w:b/>
          <w:color w:val="C00000"/>
          <w:sz w:val="24"/>
          <w:szCs w:val="24"/>
        </w:rPr>
        <w:t>Appendices related specifically to individual activities:</w:t>
      </w:r>
    </w:p>
    <w:p w:rsidR="00511714" w:rsidRDefault="00511714" w:rsidP="00511714">
      <w:pPr>
        <w:tabs>
          <w:tab w:val="left" w:pos="270"/>
        </w:tabs>
        <w:spacing w:after="0" w:line="240" w:lineRule="auto"/>
        <w:rPr>
          <w:rFonts w:ascii="Times New Roman" w:hAnsi="Times New Roman"/>
          <w:szCs w:val="16"/>
        </w:rPr>
      </w:pPr>
    </w:p>
    <w:p w:rsidR="00511714" w:rsidRPr="0085448F" w:rsidRDefault="00511714" w:rsidP="00511714">
      <w:pPr>
        <w:pStyle w:val="ListParagraph"/>
        <w:numPr>
          <w:ilvl w:val="0"/>
          <w:numId w:val="67"/>
        </w:numPr>
        <w:tabs>
          <w:tab w:val="left" w:pos="360"/>
        </w:tabs>
        <w:spacing w:after="0" w:line="240" w:lineRule="auto"/>
        <w:ind w:left="360"/>
        <w:rPr>
          <w:rFonts w:ascii="Times New Roman" w:hAnsi="Times New Roman"/>
        </w:rPr>
      </w:pPr>
      <w:r w:rsidRPr="0085448F">
        <w:rPr>
          <w:rFonts w:ascii="Times New Roman" w:hAnsi="Times New Roman"/>
        </w:rPr>
        <w:t xml:space="preserve">Appendix D discusses how to write objectives and verbs commonly used in the three domains of learning. </w:t>
      </w:r>
    </w:p>
    <w:p w:rsidR="00511714" w:rsidRPr="00C763EA" w:rsidRDefault="00511714" w:rsidP="00511714">
      <w:pPr>
        <w:tabs>
          <w:tab w:val="left" w:pos="270"/>
        </w:tabs>
        <w:spacing w:after="0" w:line="240" w:lineRule="auto"/>
        <w:ind w:left="360" w:hanging="360"/>
        <w:rPr>
          <w:rFonts w:ascii="Times New Roman" w:hAnsi="Times New Roman"/>
          <w:szCs w:val="16"/>
        </w:rPr>
      </w:pPr>
    </w:p>
    <w:p w:rsidR="00511714" w:rsidRPr="0085448F" w:rsidRDefault="00511714" w:rsidP="00511714">
      <w:pPr>
        <w:pStyle w:val="ListParagraph"/>
        <w:numPr>
          <w:ilvl w:val="0"/>
          <w:numId w:val="66"/>
        </w:numPr>
        <w:tabs>
          <w:tab w:val="left" w:pos="360"/>
        </w:tabs>
        <w:spacing w:after="0" w:line="240" w:lineRule="auto"/>
        <w:ind w:left="360"/>
        <w:rPr>
          <w:rFonts w:ascii="Times New Roman" w:hAnsi="Times New Roman"/>
        </w:rPr>
      </w:pPr>
      <w:r w:rsidRPr="0085448F">
        <w:rPr>
          <w:rFonts w:ascii="Times New Roman" w:hAnsi="Times New Roman"/>
        </w:rPr>
        <w:t>Appendix E discusses co-providership and provides an algorithm that could be used by the provider unit and a sample agreement.</w:t>
      </w:r>
    </w:p>
    <w:p w:rsidR="00511714" w:rsidRDefault="00511714" w:rsidP="00511714">
      <w:pPr>
        <w:tabs>
          <w:tab w:val="left" w:pos="360"/>
        </w:tabs>
        <w:spacing w:after="0" w:line="240" w:lineRule="auto"/>
        <w:ind w:right="-198"/>
        <w:rPr>
          <w:rFonts w:ascii="Times New Roman" w:hAnsi="Times New Roman"/>
        </w:rPr>
      </w:pPr>
    </w:p>
    <w:p w:rsidR="00511714" w:rsidRDefault="00511714" w:rsidP="00511714">
      <w:pPr>
        <w:pStyle w:val="ListParagraph"/>
        <w:numPr>
          <w:ilvl w:val="0"/>
          <w:numId w:val="66"/>
        </w:numPr>
        <w:tabs>
          <w:tab w:val="left" w:pos="360"/>
        </w:tabs>
        <w:spacing w:after="0" w:line="240" w:lineRule="auto"/>
        <w:ind w:right="-198" w:hanging="720"/>
        <w:rPr>
          <w:rFonts w:ascii="Times New Roman" w:hAnsi="Times New Roman"/>
        </w:rPr>
      </w:pPr>
      <w:r>
        <w:rPr>
          <w:rFonts w:ascii="Times New Roman" w:hAnsi="Times New Roman"/>
        </w:rPr>
        <w:t>A</w:t>
      </w:r>
      <w:r w:rsidR="00C644CC">
        <w:rPr>
          <w:rFonts w:ascii="Times New Roman" w:hAnsi="Times New Roman"/>
        </w:rPr>
        <w:t>ppendix F is sample disclosure statements.</w:t>
      </w:r>
    </w:p>
    <w:p w:rsidR="00511714" w:rsidRPr="007A0590" w:rsidRDefault="00511714" w:rsidP="00511714">
      <w:pPr>
        <w:pStyle w:val="ListParagraph"/>
        <w:tabs>
          <w:tab w:val="left" w:pos="360"/>
        </w:tabs>
        <w:spacing w:after="0" w:line="240" w:lineRule="auto"/>
        <w:ind w:right="-198"/>
        <w:rPr>
          <w:rFonts w:ascii="Times New Roman" w:hAnsi="Times New Roman"/>
        </w:rPr>
      </w:pPr>
    </w:p>
    <w:p w:rsidR="00511714" w:rsidRPr="0085448F" w:rsidRDefault="00511714" w:rsidP="00511714">
      <w:pPr>
        <w:pStyle w:val="ListParagraph"/>
        <w:numPr>
          <w:ilvl w:val="0"/>
          <w:numId w:val="66"/>
        </w:numPr>
        <w:tabs>
          <w:tab w:val="left" w:pos="360"/>
        </w:tabs>
        <w:spacing w:after="0" w:line="240" w:lineRule="auto"/>
        <w:ind w:left="360" w:right="-198"/>
        <w:rPr>
          <w:rFonts w:ascii="Times New Roman" w:hAnsi="Times New Roman"/>
        </w:rPr>
      </w:pPr>
      <w:r w:rsidRPr="0085448F">
        <w:rPr>
          <w:rFonts w:ascii="Times New Roman" w:hAnsi="Times New Roman"/>
        </w:rPr>
        <w:t xml:space="preserve">Appendix G is </w:t>
      </w:r>
      <w:r w:rsidR="00C644CC">
        <w:rPr>
          <w:rFonts w:ascii="Times New Roman" w:hAnsi="Times New Roman"/>
        </w:rPr>
        <w:t>Conflict of Interest and Resolution.</w:t>
      </w:r>
    </w:p>
    <w:p w:rsidR="00511714" w:rsidRDefault="00511714" w:rsidP="00511714">
      <w:pPr>
        <w:tabs>
          <w:tab w:val="left" w:pos="90"/>
          <w:tab w:val="left" w:pos="360"/>
        </w:tabs>
        <w:spacing w:after="0" w:line="240" w:lineRule="auto"/>
        <w:ind w:left="360" w:hanging="360"/>
        <w:rPr>
          <w:rFonts w:ascii="Times New Roman" w:hAnsi="Times New Roman"/>
        </w:rPr>
      </w:pPr>
    </w:p>
    <w:p w:rsidR="00511714" w:rsidRPr="0085448F" w:rsidRDefault="00511714" w:rsidP="00511714">
      <w:pPr>
        <w:pStyle w:val="ListParagraph"/>
        <w:numPr>
          <w:ilvl w:val="0"/>
          <w:numId w:val="66"/>
        </w:numPr>
        <w:tabs>
          <w:tab w:val="left" w:pos="360"/>
        </w:tabs>
        <w:spacing w:after="0" w:line="240" w:lineRule="auto"/>
        <w:ind w:left="360"/>
        <w:rPr>
          <w:rFonts w:ascii="Times New Roman" w:hAnsi="Times New Roman"/>
        </w:rPr>
      </w:pPr>
      <w:r w:rsidRPr="0085448F">
        <w:rPr>
          <w:rFonts w:ascii="Times New Roman" w:hAnsi="Times New Roman"/>
        </w:rPr>
        <w:t>Appendix H includes ANCC’s content integrity standards for industry support in continuing nursing educational activities</w:t>
      </w:r>
    </w:p>
    <w:p w:rsidR="00511714" w:rsidRDefault="00511714" w:rsidP="00511714">
      <w:pPr>
        <w:tabs>
          <w:tab w:val="left" w:pos="90"/>
          <w:tab w:val="left" w:pos="360"/>
        </w:tabs>
        <w:spacing w:after="0" w:line="240" w:lineRule="auto"/>
        <w:rPr>
          <w:rFonts w:ascii="Times New Roman" w:hAnsi="Times New Roman"/>
        </w:rPr>
      </w:pPr>
    </w:p>
    <w:p w:rsidR="00511714" w:rsidRPr="0085448F" w:rsidRDefault="00511714" w:rsidP="00511714">
      <w:pPr>
        <w:pStyle w:val="ListParagraph"/>
        <w:numPr>
          <w:ilvl w:val="0"/>
          <w:numId w:val="66"/>
        </w:numPr>
        <w:tabs>
          <w:tab w:val="left" w:pos="90"/>
          <w:tab w:val="left" w:pos="360"/>
        </w:tabs>
        <w:spacing w:after="0" w:line="240" w:lineRule="auto"/>
        <w:ind w:hanging="720"/>
        <w:rPr>
          <w:rFonts w:ascii="Times New Roman" w:hAnsi="Times New Roman"/>
        </w:rPr>
      </w:pPr>
      <w:r w:rsidRPr="0085448F">
        <w:rPr>
          <w:rFonts w:ascii="Times New Roman" w:hAnsi="Times New Roman"/>
        </w:rPr>
        <w:t>Appendix I is a sample summative evaluation.</w:t>
      </w:r>
    </w:p>
    <w:p w:rsidR="00511714" w:rsidRDefault="00511714" w:rsidP="00511714">
      <w:pPr>
        <w:tabs>
          <w:tab w:val="left" w:pos="90"/>
          <w:tab w:val="left" w:pos="360"/>
        </w:tabs>
        <w:spacing w:after="0" w:line="240" w:lineRule="auto"/>
        <w:rPr>
          <w:rFonts w:ascii="Times New Roman" w:hAnsi="Times New Roman"/>
        </w:rPr>
      </w:pPr>
    </w:p>
    <w:p w:rsidR="00511714" w:rsidRPr="0085448F" w:rsidRDefault="00511714" w:rsidP="00511714">
      <w:pPr>
        <w:pStyle w:val="ListParagraph"/>
        <w:numPr>
          <w:ilvl w:val="0"/>
          <w:numId w:val="66"/>
        </w:numPr>
        <w:tabs>
          <w:tab w:val="left" w:pos="90"/>
          <w:tab w:val="left" w:pos="360"/>
        </w:tabs>
        <w:spacing w:after="0" w:line="240" w:lineRule="auto"/>
        <w:ind w:hanging="720"/>
        <w:rPr>
          <w:rFonts w:ascii="Times New Roman" w:hAnsi="Times New Roman"/>
        </w:rPr>
      </w:pPr>
      <w:r w:rsidRPr="0085448F">
        <w:rPr>
          <w:rFonts w:ascii="Times New Roman" w:hAnsi="Times New Roman"/>
        </w:rPr>
        <w:t>Appendix J includes a glossary of terms included in the manual.</w:t>
      </w:r>
    </w:p>
    <w:p w:rsidR="00511714" w:rsidRDefault="00511714" w:rsidP="00511714">
      <w:pPr>
        <w:tabs>
          <w:tab w:val="left" w:pos="90"/>
          <w:tab w:val="left" w:pos="360"/>
        </w:tabs>
        <w:spacing w:after="0" w:line="240" w:lineRule="auto"/>
        <w:rPr>
          <w:rFonts w:ascii="Times New Roman" w:hAnsi="Times New Roman"/>
        </w:rPr>
      </w:pPr>
    </w:p>
    <w:p w:rsidR="00511714" w:rsidRPr="0085448F" w:rsidRDefault="00511714" w:rsidP="00511714">
      <w:pPr>
        <w:tabs>
          <w:tab w:val="left" w:pos="90"/>
          <w:tab w:val="left" w:pos="360"/>
        </w:tabs>
        <w:spacing w:after="0" w:line="240" w:lineRule="auto"/>
        <w:rPr>
          <w:rFonts w:ascii="Times New Roman" w:hAnsi="Times New Roman"/>
        </w:rPr>
      </w:pPr>
    </w:p>
    <w:p w:rsidR="00511714" w:rsidRPr="00C763EA" w:rsidRDefault="00511714" w:rsidP="00511714">
      <w:pPr>
        <w:spacing w:after="0" w:line="240" w:lineRule="auto"/>
        <w:rPr>
          <w:rFonts w:ascii="Times New Roman" w:hAnsi="Times New Roman"/>
          <w:szCs w:val="16"/>
        </w:rPr>
      </w:pPr>
    </w:p>
    <w:p w:rsidR="00511714" w:rsidRPr="005C5AF1" w:rsidRDefault="00511714" w:rsidP="00511714">
      <w:pPr>
        <w:spacing w:after="0" w:line="240" w:lineRule="auto"/>
        <w:rPr>
          <w:rFonts w:ascii="Times New Roman" w:hAnsi="Times New Roman"/>
        </w:rPr>
      </w:pPr>
      <w:r w:rsidRPr="00387C44">
        <w:rPr>
          <w:rFonts w:ascii="Times New Roman" w:hAnsi="Times New Roman"/>
          <w:b/>
          <w:color w:val="C00000"/>
        </w:rPr>
        <w:t>Please note</w:t>
      </w:r>
      <w:r w:rsidRPr="005C5AF1">
        <w:rPr>
          <w:rFonts w:ascii="Times New Roman" w:hAnsi="Times New Roman"/>
        </w:rPr>
        <w:t>:</w:t>
      </w:r>
      <w:r w:rsidRPr="005C5AF1">
        <w:rPr>
          <w:rFonts w:ascii="Times New Roman" w:hAnsi="Times New Roman"/>
        </w:rPr>
        <w:tab/>
        <w:t>The samples included in this manual are meant to be examples only.</w:t>
      </w:r>
    </w:p>
    <w:p w:rsidR="00511714" w:rsidRPr="005C5AF1" w:rsidRDefault="00511714" w:rsidP="00511714">
      <w:pPr>
        <w:spacing w:after="0" w:line="240" w:lineRule="auto"/>
        <w:rPr>
          <w:rFonts w:ascii="Times New Roman" w:hAnsi="Times New Roman"/>
        </w:rPr>
      </w:pPr>
    </w:p>
    <w:p w:rsidR="00511714" w:rsidRPr="00CB1C94" w:rsidRDefault="00511714" w:rsidP="00511714">
      <w:pPr>
        <w:spacing w:after="0" w:line="240" w:lineRule="auto"/>
        <w:rPr>
          <w:rFonts w:ascii="Times New Roman" w:hAnsi="Times New Roman"/>
          <w:b/>
          <w:color w:val="C00000"/>
          <w:sz w:val="24"/>
          <w:szCs w:val="24"/>
        </w:rPr>
      </w:pPr>
      <w:r w:rsidRPr="00CB1C94">
        <w:rPr>
          <w:rFonts w:ascii="Times New Roman" w:hAnsi="Times New Roman"/>
          <w:b/>
          <w:color w:val="C00000"/>
          <w:sz w:val="24"/>
          <w:szCs w:val="24"/>
        </w:rPr>
        <w:t>References &amp; Resources:</w:t>
      </w:r>
    </w:p>
    <w:p w:rsidR="00511714" w:rsidRPr="00C763EA" w:rsidRDefault="00511714" w:rsidP="00511714">
      <w:pPr>
        <w:spacing w:after="0" w:line="240" w:lineRule="auto"/>
        <w:rPr>
          <w:rFonts w:ascii="Times New Roman" w:hAnsi="Times New Roman"/>
          <w:szCs w:val="16"/>
        </w:rPr>
      </w:pPr>
    </w:p>
    <w:p w:rsidR="00511714" w:rsidRPr="00B867C8" w:rsidRDefault="00511714" w:rsidP="000720E1">
      <w:pPr>
        <w:numPr>
          <w:ilvl w:val="3"/>
          <w:numId w:val="63"/>
        </w:numPr>
        <w:tabs>
          <w:tab w:val="left" w:pos="540"/>
          <w:tab w:val="left" w:pos="900"/>
        </w:tabs>
        <w:spacing w:after="0" w:line="240" w:lineRule="auto"/>
        <w:ind w:left="540" w:hanging="540"/>
        <w:rPr>
          <w:rFonts w:ascii="Times New Roman" w:hAnsi="Times New Roman"/>
        </w:rPr>
      </w:pPr>
      <w:r>
        <w:rPr>
          <w:rFonts w:ascii="Times New Roman" w:hAnsi="Times New Roman"/>
          <w:u w:val="single"/>
        </w:rPr>
        <w:t>2013 Primary Accreditation</w:t>
      </w:r>
      <w:r w:rsidRPr="00B867C8">
        <w:rPr>
          <w:rFonts w:ascii="Times New Roman" w:hAnsi="Times New Roman"/>
          <w:u w:val="single"/>
        </w:rPr>
        <w:t xml:space="preserve"> </w:t>
      </w:r>
      <w:r>
        <w:rPr>
          <w:rFonts w:ascii="Times New Roman" w:hAnsi="Times New Roman"/>
          <w:u w:val="single"/>
        </w:rPr>
        <w:t xml:space="preserve">Application </w:t>
      </w:r>
      <w:r w:rsidRPr="00B867C8">
        <w:rPr>
          <w:rFonts w:ascii="Times New Roman" w:hAnsi="Times New Roman"/>
          <w:u w:val="single"/>
        </w:rPr>
        <w:t>Manual</w:t>
      </w:r>
      <w:r w:rsidRPr="00B867C8">
        <w:rPr>
          <w:rFonts w:ascii="Times New Roman" w:hAnsi="Times New Roman"/>
        </w:rPr>
        <w:t>, American Nurses Credentialing Center’s Commission on Accreditation</w:t>
      </w:r>
      <w:r w:rsidR="00B249ED">
        <w:rPr>
          <w:rFonts w:ascii="Times New Roman" w:hAnsi="Times New Roman"/>
        </w:rPr>
        <w:t>, Silver Spring, MD</w:t>
      </w:r>
      <w:r w:rsidRPr="00B867C8">
        <w:rPr>
          <w:rFonts w:ascii="Times New Roman" w:hAnsi="Times New Roman"/>
        </w:rPr>
        <w:t>, 20</w:t>
      </w:r>
      <w:r>
        <w:rPr>
          <w:rFonts w:ascii="Times New Roman" w:hAnsi="Times New Roman"/>
        </w:rPr>
        <w:t>11</w:t>
      </w:r>
      <w:r w:rsidRPr="00B867C8">
        <w:rPr>
          <w:rFonts w:ascii="Times New Roman" w:hAnsi="Times New Roman"/>
        </w:rPr>
        <w:t>.</w:t>
      </w:r>
    </w:p>
    <w:p w:rsidR="00511714" w:rsidRPr="00B867C8" w:rsidRDefault="00511714" w:rsidP="00511714">
      <w:pPr>
        <w:tabs>
          <w:tab w:val="left" w:pos="540"/>
        </w:tabs>
        <w:spacing w:after="0" w:line="240" w:lineRule="auto"/>
        <w:ind w:left="540" w:hanging="540"/>
        <w:rPr>
          <w:rFonts w:ascii="Times New Roman" w:hAnsi="Times New Roman"/>
        </w:rPr>
      </w:pPr>
    </w:p>
    <w:p w:rsidR="00511714" w:rsidRPr="00B867C8" w:rsidRDefault="00511714" w:rsidP="00511714">
      <w:pPr>
        <w:numPr>
          <w:ilvl w:val="3"/>
          <w:numId w:val="63"/>
        </w:numPr>
        <w:tabs>
          <w:tab w:val="left" w:pos="540"/>
        </w:tabs>
        <w:spacing w:after="0" w:line="240" w:lineRule="auto"/>
        <w:ind w:left="540" w:hanging="540"/>
        <w:rPr>
          <w:rFonts w:ascii="Times New Roman" w:hAnsi="Times New Roman"/>
        </w:rPr>
      </w:pPr>
      <w:r w:rsidRPr="00B867C8">
        <w:rPr>
          <w:rFonts w:ascii="Times New Roman" w:hAnsi="Times New Roman"/>
        </w:rPr>
        <w:t>Rules promulgated from the Ohio Law Regulating the Practice of Nursing, (Chapter 14), February 1, 20</w:t>
      </w:r>
      <w:r>
        <w:rPr>
          <w:rFonts w:ascii="Times New Roman" w:hAnsi="Times New Roman"/>
        </w:rPr>
        <w:t>12</w:t>
      </w:r>
      <w:r w:rsidRPr="00B867C8">
        <w:rPr>
          <w:rFonts w:ascii="Times New Roman" w:hAnsi="Times New Roman"/>
        </w:rPr>
        <w:t>.</w:t>
      </w:r>
    </w:p>
    <w:p w:rsidR="00511714" w:rsidRPr="00B867C8" w:rsidRDefault="00511714" w:rsidP="00511714">
      <w:pPr>
        <w:tabs>
          <w:tab w:val="left" w:pos="540"/>
        </w:tabs>
        <w:spacing w:after="0" w:line="240" w:lineRule="auto"/>
        <w:ind w:left="540" w:hanging="540"/>
        <w:rPr>
          <w:rFonts w:ascii="Times New Roman" w:hAnsi="Times New Roman"/>
        </w:rPr>
      </w:pPr>
    </w:p>
    <w:p w:rsidR="00511714" w:rsidRPr="00B867C8" w:rsidRDefault="00511714" w:rsidP="00511714">
      <w:pPr>
        <w:numPr>
          <w:ilvl w:val="3"/>
          <w:numId w:val="63"/>
        </w:numPr>
        <w:tabs>
          <w:tab w:val="left" w:pos="540"/>
        </w:tabs>
        <w:spacing w:after="0" w:line="240" w:lineRule="auto"/>
        <w:ind w:left="540" w:hanging="540"/>
        <w:rPr>
          <w:rFonts w:ascii="Times New Roman" w:hAnsi="Times New Roman"/>
        </w:rPr>
      </w:pPr>
      <w:r w:rsidRPr="00B867C8">
        <w:rPr>
          <w:rFonts w:ascii="Times New Roman" w:hAnsi="Times New Roman"/>
        </w:rPr>
        <w:t xml:space="preserve">Ohio Board of Nursing, </w:t>
      </w:r>
      <w:hyperlink r:id="rId20" w:history="1">
        <w:r w:rsidRPr="00B867C8">
          <w:rPr>
            <w:rStyle w:val="Hyperlink"/>
            <w:rFonts w:ascii="Times New Roman" w:hAnsi="Times New Roman"/>
          </w:rPr>
          <w:t>www.nursing.ohio.gov</w:t>
        </w:r>
      </w:hyperlink>
    </w:p>
    <w:p w:rsidR="00511714" w:rsidRDefault="00511714" w:rsidP="00511714">
      <w:pPr>
        <w:tabs>
          <w:tab w:val="left" w:pos="540"/>
        </w:tabs>
        <w:spacing w:after="0" w:line="240" w:lineRule="auto"/>
        <w:ind w:left="540" w:hanging="540"/>
        <w:rPr>
          <w:rFonts w:ascii="Times New Roman" w:hAnsi="Times New Roman"/>
        </w:rPr>
      </w:pPr>
    </w:p>
    <w:p w:rsidR="00511714" w:rsidRPr="00B867C8" w:rsidRDefault="00511714" w:rsidP="00511714">
      <w:pPr>
        <w:numPr>
          <w:ilvl w:val="3"/>
          <w:numId w:val="63"/>
        </w:numPr>
        <w:tabs>
          <w:tab w:val="left" w:pos="540"/>
        </w:tabs>
        <w:spacing w:after="0" w:line="240" w:lineRule="auto"/>
        <w:ind w:left="540" w:hanging="540"/>
        <w:rPr>
          <w:rFonts w:ascii="Times New Roman" w:hAnsi="Times New Roman"/>
        </w:rPr>
      </w:pPr>
      <w:r>
        <w:rPr>
          <w:rFonts w:ascii="Times New Roman" w:hAnsi="Times New Roman"/>
        </w:rPr>
        <w:t xml:space="preserve">Nursing Professional Development: Scope and Standards of Practice. American Nurses Association #NPD-20, </w:t>
      </w:r>
      <w:r w:rsidR="00B249ED">
        <w:rPr>
          <w:rFonts w:ascii="Times New Roman" w:hAnsi="Times New Roman"/>
        </w:rPr>
        <w:t>Silver Spring, MD,</w:t>
      </w:r>
      <w:r>
        <w:rPr>
          <w:rFonts w:ascii="Times New Roman" w:hAnsi="Times New Roman"/>
        </w:rPr>
        <w:t xml:space="preserve"> 2010.</w:t>
      </w:r>
    </w:p>
    <w:p w:rsidR="00511714" w:rsidRPr="00B867C8" w:rsidRDefault="004C0F50" w:rsidP="00511714">
      <w:pPr>
        <w:tabs>
          <w:tab w:val="left" w:pos="360"/>
        </w:tabs>
        <w:spacing w:after="0" w:line="240" w:lineRule="auto"/>
        <w:jc w:val="center"/>
        <w:rPr>
          <w:rFonts w:ascii="Times New Roman" w:hAnsi="Times New Roman"/>
          <w:b/>
          <w:sz w:val="24"/>
          <w:szCs w:val="24"/>
        </w:rPr>
      </w:pPr>
      <w:r w:rsidRPr="004C0F50">
        <w:rPr>
          <w:rFonts w:ascii="Times New Roman" w:hAnsi="Times New Roman"/>
          <w:noProof/>
        </w:rPr>
        <w:pict>
          <v:shape id="_x0000_s1080" type="#_x0000_t202" style="position:absolute;left:0;text-align:left;margin-left:496.8pt;margin-top:39.15pt;width:28.8pt;height:21.6pt;z-index:251714560" o:allowincell="f" stroked="f">
            <v:textbox style="mso-next-textbox:#_x0000_s1080">
              <w:txbxContent>
                <w:p w:rsidR="006B557B" w:rsidRPr="00C5700B" w:rsidRDefault="006B557B" w:rsidP="00511714"/>
              </w:txbxContent>
            </v:textbox>
          </v:shape>
        </w:pict>
      </w:r>
      <w:r w:rsidR="00511714" w:rsidRPr="00B867C8">
        <w:rPr>
          <w:rFonts w:ascii="Times New Roman" w:hAnsi="Times New Roman"/>
          <w:b/>
        </w:rPr>
        <w:br w:type="page"/>
      </w:r>
      <w:r w:rsidR="00511714" w:rsidRPr="00B867C8">
        <w:rPr>
          <w:rFonts w:ascii="Times New Roman" w:hAnsi="Times New Roman"/>
          <w:b/>
          <w:sz w:val="24"/>
          <w:szCs w:val="24"/>
        </w:rPr>
        <w:lastRenderedPageBreak/>
        <w:t>APPENDIX A</w:t>
      </w:r>
    </w:p>
    <w:p w:rsidR="00511714" w:rsidRPr="006F6360" w:rsidRDefault="00511714" w:rsidP="00511714">
      <w:pPr>
        <w:spacing w:after="0" w:line="240" w:lineRule="auto"/>
        <w:jc w:val="center"/>
        <w:rPr>
          <w:rFonts w:ascii="Times New Roman" w:hAnsi="Times New Roman"/>
          <w:b/>
          <w:sz w:val="24"/>
          <w:szCs w:val="24"/>
        </w:rPr>
      </w:pPr>
      <w:r w:rsidRPr="006F6360">
        <w:rPr>
          <w:rFonts w:ascii="Times New Roman" w:hAnsi="Times New Roman"/>
          <w:b/>
          <w:sz w:val="24"/>
          <w:szCs w:val="24"/>
        </w:rPr>
        <w:t>DIFFERENTIATION BETWEEN LEVELS OF EDUCATION</w:t>
      </w:r>
    </w:p>
    <w:p w:rsidR="00511714" w:rsidRPr="006F6360" w:rsidRDefault="00511714" w:rsidP="00511714">
      <w:pPr>
        <w:spacing w:after="0" w:line="240" w:lineRule="auto"/>
        <w:jc w:val="center"/>
        <w:rPr>
          <w:b/>
        </w:rPr>
      </w:pPr>
    </w:p>
    <w:p w:rsidR="00511714" w:rsidRPr="006F6360" w:rsidRDefault="00511714" w:rsidP="00511714">
      <w:pPr>
        <w:spacing w:after="0" w:line="240" w:lineRule="auto"/>
        <w:jc w:val="center"/>
        <w:rPr>
          <w:b/>
        </w:rPr>
      </w:pPr>
    </w:p>
    <w:p w:rsidR="00511714" w:rsidRPr="000720E1" w:rsidRDefault="00511714" w:rsidP="00511714">
      <w:pPr>
        <w:spacing w:after="0" w:line="240" w:lineRule="auto"/>
        <w:jc w:val="center"/>
        <w:rPr>
          <w:rFonts w:ascii="Times New Roman" w:hAnsi="Times New Roman"/>
          <w:b/>
          <w:color w:val="C00000"/>
        </w:rPr>
      </w:pPr>
      <w:r w:rsidRPr="000720E1">
        <w:rPr>
          <w:rFonts w:ascii="Times New Roman" w:hAnsi="Times New Roman"/>
          <w:b/>
          <w:color w:val="C00000"/>
        </w:rPr>
        <w:t>BASIC EDUCATION</w:t>
      </w:r>
    </w:p>
    <w:p w:rsidR="00511714" w:rsidRPr="006F6360" w:rsidRDefault="00511714" w:rsidP="00511714">
      <w:pPr>
        <w:spacing w:after="0" w:line="240" w:lineRule="auto"/>
        <w:jc w:val="center"/>
        <w:rPr>
          <w:rFonts w:ascii="Times New Roman" w:hAnsi="Times New Roman"/>
        </w:rPr>
      </w:pPr>
      <w:r w:rsidRPr="006F6360">
        <w:rPr>
          <w:rFonts w:ascii="Times New Roman" w:hAnsi="Times New Roman"/>
        </w:rPr>
        <w:t>Basic educational information</w:t>
      </w:r>
    </w:p>
    <w:p w:rsidR="00511714" w:rsidRPr="006F6360" w:rsidRDefault="00511714" w:rsidP="00511714">
      <w:pPr>
        <w:spacing w:after="0" w:line="240" w:lineRule="auto"/>
        <w:jc w:val="center"/>
        <w:rPr>
          <w:rFonts w:ascii="Times New Roman" w:hAnsi="Times New Roman"/>
        </w:rPr>
      </w:pPr>
      <w:r w:rsidRPr="006F6360">
        <w:rPr>
          <w:rFonts w:ascii="Times New Roman" w:hAnsi="Times New Roman"/>
        </w:rPr>
        <w:t>Prepares for entry level into practice</w:t>
      </w:r>
    </w:p>
    <w:p w:rsidR="00511714" w:rsidRPr="006F6360" w:rsidRDefault="00511714" w:rsidP="00511714">
      <w:pPr>
        <w:spacing w:after="0" w:line="240" w:lineRule="auto"/>
        <w:jc w:val="center"/>
        <w:rPr>
          <w:rFonts w:ascii="Times New Roman" w:hAnsi="Times New Roman"/>
        </w:rPr>
      </w:pPr>
      <w:r w:rsidRPr="006F6360">
        <w:rPr>
          <w:rFonts w:ascii="Times New Roman" w:hAnsi="Times New Roman"/>
        </w:rPr>
        <w:t>Addresses basic standards of practice</w:t>
      </w:r>
    </w:p>
    <w:p w:rsidR="00511714" w:rsidRPr="006F6360" w:rsidRDefault="00511714" w:rsidP="00511714">
      <w:pPr>
        <w:spacing w:after="0" w:line="240" w:lineRule="auto"/>
        <w:jc w:val="center"/>
        <w:rPr>
          <w:rFonts w:ascii="Times New Roman" w:hAnsi="Times New Roman"/>
        </w:rPr>
      </w:pPr>
    </w:p>
    <w:p w:rsidR="00511714" w:rsidRPr="006F6360" w:rsidRDefault="00511714" w:rsidP="00511714">
      <w:pPr>
        <w:spacing w:after="0" w:line="240" w:lineRule="auto"/>
        <w:jc w:val="center"/>
        <w:rPr>
          <w:rFonts w:ascii="Times New Roman" w:hAnsi="Times New Roman"/>
        </w:rPr>
      </w:pPr>
      <w:r w:rsidRPr="006F6360">
        <w:rPr>
          <w:rFonts w:ascii="Times New Roman" w:hAnsi="Times New Roman"/>
        </w:rPr>
        <w:t>Target audience:  nurses preparing for entry level into the profession</w:t>
      </w:r>
    </w:p>
    <w:p w:rsidR="00511714" w:rsidRPr="006F6360" w:rsidRDefault="00511714" w:rsidP="00511714">
      <w:pPr>
        <w:spacing w:after="0" w:line="240" w:lineRule="auto"/>
        <w:jc w:val="center"/>
        <w:rPr>
          <w:rFonts w:ascii="Times New Roman" w:hAnsi="Times New Roman"/>
        </w:rPr>
      </w:pPr>
    </w:p>
    <w:p w:rsidR="00511714" w:rsidRPr="006F6360" w:rsidRDefault="00511714" w:rsidP="00511714">
      <w:pPr>
        <w:spacing w:after="0" w:line="240" w:lineRule="auto"/>
        <w:jc w:val="center"/>
        <w:rPr>
          <w:rFonts w:ascii="Times New Roman" w:hAnsi="Times New Roman"/>
        </w:rPr>
      </w:pPr>
    </w:p>
    <w:p w:rsidR="00511714" w:rsidRPr="006F6360" w:rsidRDefault="00511714" w:rsidP="00511714">
      <w:pPr>
        <w:spacing w:after="0" w:line="240" w:lineRule="auto"/>
        <w:jc w:val="center"/>
        <w:rPr>
          <w:rFonts w:ascii="Times New Roman" w:hAnsi="Times New Roman"/>
        </w:rPr>
      </w:pPr>
    </w:p>
    <w:p w:rsidR="00511714" w:rsidRPr="000720E1" w:rsidRDefault="00511714" w:rsidP="00511714">
      <w:pPr>
        <w:spacing w:after="0" w:line="240" w:lineRule="auto"/>
        <w:jc w:val="center"/>
        <w:rPr>
          <w:rFonts w:ascii="Times New Roman" w:hAnsi="Times New Roman"/>
          <w:b/>
          <w:color w:val="C00000"/>
        </w:rPr>
      </w:pPr>
      <w:r w:rsidRPr="000720E1">
        <w:rPr>
          <w:rFonts w:ascii="Times New Roman" w:hAnsi="Times New Roman"/>
          <w:b/>
          <w:color w:val="C00000"/>
        </w:rPr>
        <w:t>ORIENTATION</w:t>
      </w:r>
    </w:p>
    <w:p w:rsidR="00511714" w:rsidRPr="006F6360" w:rsidRDefault="00511714" w:rsidP="00511714">
      <w:pPr>
        <w:spacing w:after="0" w:line="240" w:lineRule="auto"/>
        <w:jc w:val="center"/>
        <w:rPr>
          <w:rFonts w:ascii="Times New Roman" w:hAnsi="Times New Roman"/>
        </w:rPr>
      </w:pPr>
      <w:r w:rsidRPr="006F6360">
        <w:rPr>
          <w:rFonts w:ascii="Times New Roman" w:hAnsi="Times New Roman"/>
        </w:rPr>
        <w:t>Educates for work at specific institution</w:t>
      </w:r>
    </w:p>
    <w:p w:rsidR="00511714" w:rsidRPr="006F6360" w:rsidRDefault="00511714" w:rsidP="00511714">
      <w:pPr>
        <w:spacing w:after="0" w:line="240" w:lineRule="auto"/>
        <w:jc w:val="center"/>
        <w:rPr>
          <w:rFonts w:ascii="Times New Roman" w:hAnsi="Times New Roman"/>
        </w:rPr>
      </w:pPr>
      <w:r w:rsidRPr="006F6360">
        <w:rPr>
          <w:rFonts w:ascii="Times New Roman" w:hAnsi="Times New Roman"/>
        </w:rPr>
        <w:t>Teaches and tests for skill competency</w:t>
      </w:r>
    </w:p>
    <w:p w:rsidR="00511714" w:rsidRPr="006F6360" w:rsidRDefault="00511714" w:rsidP="00511714">
      <w:pPr>
        <w:spacing w:after="0" w:line="240" w:lineRule="auto"/>
        <w:jc w:val="center"/>
        <w:rPr>
          <w:rFonts w:ascii="Times New Roman" w:hAnsi="Times New Roman"/>
        </w:rPr>
      </w:pPr>
      <w:r w:rsidRPr="006F6360">
        <w:rPr>
          <w:rFonts w:ascii="Times New Roman" w:hAnsi="Times New Roman"/>
        </w:rPr>
        <w:t>Addresses institution-based standards of practice</w:t>
      </w:r>
    </w:p>
    <w:p w:rsidR="00511714" w:rsidRPr="006F6360" w:rsidRDefault="00511714" w:rsidP="00511714">
      <w:pPr>
        <w:spacing w:after="0" w:line="240" w:lineRule="auto"/>
        <w:jc w:val="center"/>
        <w:rPr>
          <w:rFonts w:ascii="Times New Roman" w:hAnsi="Times New Roman"/>
        </w:rPr>
      </w:pPr>
    </w:p>
    <w:p w:rsidR="00511714" w:rsidRPr="006F6360" w:rsidRDefault="00511714" w:rsidP="00511714">
      <w:pPr>
        <w:spacing w:after="0" w:line="240" w:lineRule="auto"/>
        <w:jc w:val="center"/>
        <w:rPr>
          <w:rFonts w:ascii="Times New Roman" w:hAnsi="Times New Roman"/>
        </w:rPr>
      </w:pPr>
      <w:r w:rsidRPr="006F6360">
        <w:rPr>
          <w:rFonts w:ascii="Times New Roman" w:hAnsi="Times New Roman"/>
        </w:rPr>
        <w:t>Target audience:  nurses preparing for a new employer or a new career role</w:t>
      </w:r>
    </w:p>
    <w:p w:rsidR="00511714" w:rsidRPr="006F6360" w:rsidRDefault="00511714" w:rsidP="00511714">
      <w:pPr>
        <w:spacing w:after="0" w:line="240" w:lineRule="auto"/>
        <w:jc w:val="center"/>
        <w:rPr>
          <w:rFonts w:ascii="Times New Roman" w:hAnsi="Times New Roman"/>
        </w:rPr>
      </w:pPr>
    </w:p>
    <w:p w:rsidR="00511714" w:rsidRPr="006F6360" w:rsidRDefault="00511714" w:rsidP="00511714">
      <w:pPr>
        <w:spacing w:after="0" w:line="240" w:lineRule="auto"/>
        <w:jc w:val="center"/>
        <w:rPr>
          <w:rFonts w:ascii="Times New Roman" w:hAnsi="Times New Roman"/>
        </w:rPr>
      </w:pPr>
    </w:p>
    <w:p w:rsidR="00511714" w:rsidRPr="006F6360" w:rsidRDefault="00511714" w:rsidP="00511714">
      <w:pPr>
        <w:spacing w:after="0" w:line="240" w:lineRule="auto"/>
        <w:jc w:val="center"/>
        <w:rPr>
          <w:rFonts w:ascii="Times New Roman" w:hAnsi="Times New Roman"/>
        </w:rPr>
      </w:pPr>
    </w:p>
    <w:p w:rsidR="00511714" w:rsidRPr="000720E1" w:rsidRDefault="00511714" w:rsidP="00511714">
      <w:pPr>
        <w:spacing w:after="0" w:line="240" w:lineRule="auto"/>
        <w:jc w:val="center"/>
        <w:rPr>
          <w:rFonts w:ascii="Times New Roman" w:hAnsi="Times New Roman"/>
          <w:b/>
          <w:color w:val="C00000"/>
        </w:rPr>
      </w:pPr>
      <w:r w:rsidRPr="000720E1">
        <w:rPr>
          <w:rFonts w:ascii="Times New Roman" w:hAnsi="Times New Roman"/>
          <w:b/>
          <w:color w:val="C00000"/>
        </w:rPr>
        <w:t>INSERVICE</w:t>
      </w:r>
    </w:p>
    <w:p w:rsidR="00511714" w:rsidRPr="006F6360" w:rsidRDefault="00511714" w:rsidP="00511714">
      <w:pPr>
        <w:spacing w:after="0" w:line="240" w:lineRule="auto"/>
        <w:jc w:val="center"/>
        <w:rPr>
          <w:rFonts w:ascii="Times New Roman" w:hAnsi="Times New Roman"/>
        </w:rPr>
      </w:pPr>
      <w:r w:rsidRPr="006F6360">
        <w:rPr>
          <w:rFonts w:ascii="Times New Roman" w:hAnsi="Times New Roman"/>
        </w:rPr>
        <w:t>Educates to new procedure or equipment</w:t>
      </w:r>
    </w:p>
    <w:p w:rsidR="00511714" w:rsidRPr="006F6360" w:rsidRDefault="00511714" w:rsidP="00511714">
      <w:pPr>
        <w:spacing w:after="0" w:line="240" w:lineRule="auto"/>
        <w:jc w:val="center"/>
        <w:rPr>
          <w:rFonts w:ascii="Times New Roman" w:hAnsi="Times New Roman"/>
        </w:rPr>
      </w:pPr>
      <w:r w:rsidRPr="006F6360">
        <w:rPr>
          <w:rFonts w:ascii="Times New Roman" w:hAnsi="Times New Roman"/>
        </w:rPr>
        <w:t>Enables or increases skill competency</w:t>
      </w:r>
    </w:p>
    <w:p w:rsidR="00511714" w:rsidRPr="006F6360" w:rsidRDefault="00511714" w:rsidP="00511714">
      <w:pPr>
        <w:spacing w:after="0" w:line="240" w:lineRule="auto"/>
        <w:jc w:val="center"/>
        <w:rPr>
          <w:rFonts w:ascii="Times New Roman" w:hAnsi="Times New Roman"/>
        </w:rPr>
      </w:pPr>
      <w:r w:rsidRPr="006F6360">
        <w:rPr>
          <w:rFonts w:ascii="Times New Roman" w:hAnsi="Times New Roman"/>
        </w:rPr>
        <w:t>Involves practice previously learned skills</w:t>
      </w:r>
    </w:p>
    <w:p w:rsidR="00511714" w:rsidRPr="006F6360" w:rsidRDefault="00511714" w:rsidP="00511714">
      <w:pPr>
        <w:spacing w:after="0" w:line="240" w:lineRule="auto"/>
        <w:jc w:val="center"/>
        <w:rPr>
          <w:rFonts w:ascii="Times New Roman" w:hAnsi="Times New Roman"/>
        </w:rPr>
      </w:pPr>
      <w:r w:rsidRPr="006F6360">
        <w:rPr>
          <w:rFonts w:ascii="Times New Roman" w:hAnsi="Times New Roman"/>
        </w:rPr>
        <w:t>Addresses institution-based standards of practice</w:t>
      </w:r>
    </w:p>
    <w:p w:rsidR="00511714" w:rsidRPr="006F6360" w:rsidRDefault="00511714" w:rsidP="00511714">
      <w:pPr>
        <w:spacing w:after="0" w:line="240" w:lineRule="auto"/>
        <w:jc w:val="center"/>
        <w:rPr>
          <w:rFonts w:ascii="Times New Roman" w:hAnsi="Times New Roman"/>
        </w:rPr>
      </w:pPr>
    </w:p>
    <w:p w:rsidR="00511714" w:rsidRPr="006F6360" w:rsidRDefault="00511714" w:rsidP="00511714">
      <w:pPr>
        <w:spacing w:after="0" w:line="240" w:lineRule="auto"/>
        <w:jc w:val="center"/>
        <w:rPr>
          <w:rFonts w:ascii="Times New Roman" w:hAnsi="Times New Roman"/>
        </w:rPr>
      </w:pPr>
      <w:r w:rsidRPr="006F6360">
        <w:rPr>
          <w:rFonts w:ascii="Times New Roman" w:hAnsi="Times New Roman"/>
        </w:rPr>
        <w:t>Target audience:  nurses preparing to utilize new tools or utilize information</w:t>
      </w:r>
    </w:p>
    <w:p w:rsidR="00511714" w:rsidRPr="006F6360" w:rsidRDefault="00511714" w:rsidP="00511714">
      <w:pPr>
        <w:spacing w:after="0" w:line="240" w:lineRule="auto"/>
        <w:jc w:val="center"/>
        <w:rPr>
          <w:rFonts w:ascii="Times New Roman" w:hAnsi="Times New Roman"/>
        </w:rPr>
      </w:pPr>
      <w:proofErr w:type="gramStart"/>
      <w:r w:rsidRPr="006F6360">
        <w:rPr>
          <w:rFonts w:ascii="Times New Roman" w:hAnsi="Times New Roman"/>
        </w:rPr>
        <w:t>specific</w:t>
      </w:r>
      <w:proofErr w:type="gramEnd"/>
      <w:r w:rsidRPr="006F6360">
        <w:rPr>
          <w:rFonts w:ascii="Times New Roman" w:hAnsi="Times New Roman"/>
        </w:rPr>
        <w:t xml:space="preserve"> to the work setting</w:t>
      </w:r>
    </w:p>
    <w:p w:rsidR="00511714" w:rsidRPr="006F6360" w:rsidRDefault="00511714" w:rsidP="00511714">
      <w:pPr>
        <w:spacing w:after="0" w:line="240" w:lineRule="auto"/>
        <w:jc w:val="center"/>
        <w:rPr>
          <w:rFonts w:ascii="Times New Roman" w:hAnsi="Times New Roman"/>
        </w:rPr>
      </w:pPr>
    </w:p>
    <w:p w:rsidR="00511714" w:rsidRPr="006F6360" w:rsidRDefault="00511714" w:rsidP="00511714">
      <w:pPr>
        <w:spacing w:after="0" w:line="240" w:lineRule="auto"/>
        <w:jc w:val="center"/>
        <w:rPr>
          <w:rFonts w:ascii="Times New Roman" w:hAnsi="Times New Roman"/>
        </w:rPr>
      </w:pPr>
    </w:p>
    <w:p w:rsidR="00511714" w:rsidRPr="006F6360" w:rsidRDefault="00511714" w:rsidP="00511714">
      <w:pPr>
        <w:spacing w:after="0" w:line="240" w:lineRule="auto"/>
        <w:jc w:val="center"/>
        <w:rPr>
          <w:rFonts w:ascii="Times New Roman" w:hAnsi="Times New Roman"/>
        </w:rPr>
      </w:pPr>
    </w:p>
    <w:p w:rsidR="00511714" w:rsidRPr="000720E1" w:rsidRDefault="00511714" w:rsidP="00511714">
      <w:pPr>
        <w:spacing w:after="0" w:line="240" w:lineRule="auto"/>
        <w:jc w:val="center"/>
        <w:rPr>
          <w:rFonts w:ascii="Times New Roman" w:hAnsi="Times New Roman"/>
          <w:b/>
          <w:color w:val="C00000"/>
        </w:rPr>
      </w:pPr>
      <w:r w:rsidRPr="000720E1">
        <w:rPr>
          <w:rFonts w:ascii="Times New Roman" w:hAnsi="Times New Roman"/>
          <w:b/>
          <w:color w:val="C00000"/>
        </w:rPr>
        <w:t>CONTINUING EDUCATION</w:t>
      </w:r>
    </w:p>
    <w:p w:rsidR="00511714" w:rsidRPr="006F6360" w:rsidRDefault="00511714" w:rsidP="00511714">
      <w:pPr>
        <w:spacing w:after="0" w:line="240" w:lineRule="auto"/>
        <w:jc w:val="center"/>
        <w:rPr>
          <w:rFonts w:ascii="Times New Roman" w:hAnsi="Times New Roman"/>
        </w:rPr>
      </w:pPr>
      <w:r w:rsidRPr="006F6360">
        <w:rPr>
          <w:rFonts w:ascii="Times New Roman" w:hAnsi="Times New Roman"/>
        </w:rPr>
        <w:t>Acquires new knowledge and skills to enable advanced decision making</w:t>
      </w:r>
    </w:p>
    <w:p w:rsidR="00511714" w:rsidRPr="006F6360" w:rsidRDefault="00511714" w:rsidP="00511714">
      <w:pPr>
        <w:spacing w:after="0" w:line="240" w:lineRule="auto"/>
        <w:jc w:val="center"/>
        <w:rPr>
          <w:rFonts w:ascii="Times New Roman" w:hAnsi="Times New Roman"/>
        </w:rPr>
      </w:pPr>
      <w:r w:rsidRPr="006F6360">
        <w:rPr>
          <w:rFonts w:ascii="Times New Roman" w:hAnsi="Times New Roman"/>
        </w:rPr>
        <w:t>Acquires greater depth of knowledge and skills in a particular area of nursing</w:t>
      </w:r>
    </w:p>
    <w:p w:rsidR="00511714" w:rsidRPr="006F6360" w:rsidRDefault="00511714" w:rsidP="00511714">
      <w:pPr>
        <w:spacing w:after="0" w:line="240" w:lineRule="auto"/>
        <w:jc w:val="center"/>
        <w:rPr>
          <w:rFonts w:ascii="Times New Roman" w:hAnsi="Times New Roman"/>
        </w:rPr>
      </w:pPr>
      <w:r w:rsidRPr="006F6360">
        <w:rPr>
          <w:rFonts w:ascii="Times New Roman" w:hAnsi="Times New Roman"/>
        </w:rPr>
        <w:t>Enhances professional attitudes and values</w:t>
      </w:r>
    </w:p>
    <w:p w:rsidR="00511714" w:rsidRPr="006F6360" w:rsidRDefault="00511714" w:rsidP="00511714">
      <w:pPr>
        <w:spacing w:after="0" w:line="240" w:lineRule="auto"/>
        <w:jc w:val="center"/>
        <w:rPr>
          <w:rFonts w:ascii="Times New Roman" w:hAnsi="Times New Roman"/>
        </w:rPr>
      </w:pPr>
      <w:r w:rsidRPr="006F6360">
        <w:rPr>
          <w:rFonts w:ascii="Times New Roman" w:hAnsi="Times New Roman"/>
        </w:rPr>
        <w:t>Advances career goals and promotes professional development</w:t>
      </w:r>
    </w:p>
    <w:p w:rsidR="00511714" w:rsidRPr="006F6360" w:rsidRDefault="00511714" w:rsidP="00511714">
      <w:pPr>
        <w:spacing w:after="0" w:line="240" w:lineRule="auto"/>
        <w:jc w:val="center"/>
        <w:rPr>
          <w:rFonts w:ascii="Times New Roman" w:hAnsi="Times New Roman"/>
        </w:rPr>
      </w:pPr>
      <w:r w:rsidRPr="006F6360">
        <w:rPr>
          <w:rFonts w:ascii="Times New Roman" w:hAnsi="Times New Roman"/>
        </w:rPr>
        <w:t>Supports innovation and creativity in practice</w:t>
      </w:r>
    </w:p>
    <w:p w:rsidR="00511714" w:rsidRPr="006F6360" w:rsidRDefault="00511714" w:rsidP="00511714">
      <w:pPr>
        <w:spacing w:after="0" w:line="240" w:lineRule="auto"/>
        <w:jc w:val="center"/>
        <w:rPr>
          <w:rFonts w:ascii="Times New Roman" w:hAnsi="Times New Roman"/>
        </w:rPr>
      </w:pPr>
      <w:r w:rsidRPr="006F6360">
        <w:rPr>
          <w:rFonts w:ascii="Times New Roman" w:hAnsi="Times New Roman"/>
        </w:rPr>
        <w:t>Implements change within the individual’s practice and within healthcare in general</w:t>
      </w:r>
    </w:p>
    <w:p w:rsidR="00511714" w:rsidRPr="006F6360" w:rsidRDefault="00511714" w:rsidP="00511714">
      <w:pPr>
        <w:spacing w:after="0" w:line="240" w:lineRule="auto"/>
        <w:jc w:val="center"/>
        <w:rPr>
          <w:rFonts w:ascii="Times New Roman" w:hAnsi="Times New Roman"/>
        </w:rPr>
      </w:pPr>
      <w:r w:rsidRPr="006F6360">
        <w:rPr>
          <w:rFonts w:ascii="Times New Roman" w:hAnsi="Times New Roman"/>
        </w:rPr>
        <w:t>Addresses new standards of practice, laws and rules</w:t>
      </w:r>
    </w:p>
    <w:p w:rsidR="00511714" w:rsidRPr="006F6360" w:rsidRDefault="00511714" w:rsidP="00511714">
      <w:pPr>
        <w:spacing w:after="0" w:line="240" w:lineRule="auto"/>
        <w:jc w:val="center"/>
        <w:rPr>
          <w:rFonts w:ascii="Times New Roman" w:hAnsi="Times New Roman"/>
        </w:rPr>
      </w:pPr>
    </w:p>
    <w:p w:rsidR="00511714" w:rsidRPr="006F6360" w:rsidRDefault="00511714" w:rsidP="00511714">
      <w:pPr>
        <w:spacing w:after="0" w:line="240" w:lineRule="auto"/>
        <w:jc w:val="center"/>
        <w:rPr>
          <w:rFonts w:ascii="Times New Roman" w:hAnsi="Times New Roman"/>
        </w:rPr>
      </w:pPr>
    </w:p>
    <w:p w:rsidR="00511714" w:rsidRPr="006F6360" w:rsidRDefault="00511714" w:rsidP="00511714">
      <w:pPr>
        <w:spacing w:after="0" w:line="240" w:lineRule="auto"/>
        <w:jc w:val="center"/>
        <w:rPr>
          <w:rFonts w:ascii="Times New Roman" w:hAnsi="Times New Roman"/>
        </w:rPr>
      </w:pPr>
      <w:r w:rsidRPr="006F6360">
        <w:rPr>
          <w:rFonts w:ascii="Times New Roman" w:hAnsi="Times New Roman"/>
        </w:rPr>
        <w:t>Target audience:  nurses seeking enhanced professionalism and utilization of</w:t>
      </w:r>
    </w:p>
    <w:p w:rsidR="00511714" w:rsidRPr="006F6360" w:rsidRDefault="00511714" w:rsidP="00511714">
      <w:pPr>
        <w:spacing w:after="0" w:line="240" w:lineRule="auto"/>
        <w:jc w:val="center"/>
        <w:rPr>
          <w:rFonts w:ascii="Times New Roman" w:hAnsi="Times New Roman"/>
        </w:rPr>
      </w:pPr>
      <w:proofErr w:type="gramStart"/>
      <w:r w:rsidRPr="006F6360">
        <w:rPr>
          <w:rFonts w:ascii="Times New Roman" w:hAnsi="Times New Roman"/>
        </w:rPr>
        <w:t>advanced</w:t>
      </w:r>
      <w:proofErr w:type="gramEnd"/>
      <w:r w:rsidRPr="006F6360">
        <w:rPr>
          <w:rFonts w:ascii="Times New Roman" w:hAnsi="Times New Roman"/>
        </w:rPr>
        <w:t xml:space="preserve"> nursing decisions and actions</w:t>
      </w:r>
    </w:p>
    <w:p w:rsidR="00511714" w:rsidRPr="006F6360" w:rsidRDefault="00511714" w:rsidP="00511714">
      <w:pPr>
        <w:spacing w:after="0" w:line="240" w:lineRule="auto"/>
        <w:jc w:val="center"/>
        <w:rPr>
          <w:rFonts w:ascii="Times New Roman" w:hAnsi="Times New Roman"/>
        </w:rPr>
      </w:pPr>
    </w:p>
    <w:p w:rsidR="00511714" w:rsidRPr="006F6360" w:rsidRDefault="00511714" w:rsidP="00511714">
      <w:pPr>
        <w:spacing w:after="0" w:line="240" w:lineRule="auto"/>
        <w:rPr>
          <w:rFonts w:ascii="Times New Roman" w:hAnsi="Times New Roman"/>
          <w:i/>
          <w:sz w:val="20"/>
        </w:rPr>
      </w:pPr>
    </w:p>
    <w:p w:rsidR="00511714" w:rsidRDefault="004C0F50" w:rsidP="00511714">
      <w:pPr>
        <w:spacing w:after="0" w:line="240" w:lineRule="auto"/>
        <w:jc w:val="center"/>
        <w:rPr>
          <w:rFonts w:ascii="Times New Roman" w:hAnsi="Times New Roman"/>
          <w:b/>
          <w:sz w:val="24"/>
          <w:szCs w:val="24"/>
        </w:rPr>
      </w:pPr>
      <w:r w:rsidRPr="004C0F50">
        <w:rPr>
          <w:noProof/>
          <w:sz w:val="18"/>
        </w:rPr>
        <w:pict>
          <v:shape id="_x0000_s1079" type="#_x0000_t202" style="position:absolute;left:0;text-align:left;margin-left:482.4pt;margin-top:152.55pt;width:28.8pt;height:21.6pt;z-index:251713536" o:allowincell="f" stroked="f">
            <v:textbox style="mso-next-textbox:#_x0000_s1079">
              <w:txbxContent>
                <w:p w:rsidR="006B557B" w:rsidRDefault="006B557B" w:rsidP="00511714">
                  <w:r>
                    <w:t>45</w:t>
                  </w:r>
                </w:p>
              </w:txbxContent>
            </v:textbox>
          </v:shape>
        </w:pict>
      </w:r>
      <w:r w:rsidR="00511714">
        <w:rPr>
          <w:sz w:val="23"/>
        </w:rPr>
        <w:br w:type="page"/>
      </w:r>
      <w:r w:rsidR="00511714">
        <w:rPr>
          <w:rFonts w:ascii="Times New Roman" w:hAnsi="Times New Roman"/>
          <w:b/>
          <w:sz w:val="24"/>
          <w:szCs w:val="24"/>
        </w:rPr>
        <w:lastRenderedPageBreak/>
        <w:t>APPENDIX B</w:t>
      </w:r>
    </w:p>
    <w:p w:rsidR="00511714" w:rsidRDefault="00511714" w:rsidP="00511714">
      <w:pPr>
        <w:spacing w:after="0" w:line="240" w:lineRule="auto"/>
        <w:jc w:val="center"/>
        <w:rPr>
          <w:rFonts w:ascii="Times New Roman" w:hAnsi="Times New Roman"/>
          <w:b/>
          <w:sz w:val="24"/>
          <w:szCs w:val="24"/>
        </w:rPr>
      </w:pPr>
    </w:p>
    <w:p w:rsidR="00511714" w:rsidRDefault="00511714" w:rsidP="00511714">
      <w:pPr>
        <w:spacing w:after="0" w:line="240" w:lineRule="auto"/>
        <w:jc w:val="center"/>
        <w:rPr>
          <w:rFonts w:ascii="Times New Roman" w:hAnsi="Times New Roman"/>
          <w:b/>
          <w:sz w:val="24"/>
          <w:szCs w:val="24"/>
        </w:rPr>
      </w:pPr>
      <w:r>
        <w:rPr>
          <w:rFonts w:ascii="Times New Roman" w:hAnsi="Times New Roman"/>
          <w:b/>
          <w:sz w:val="24"/>
          <w:szCs w:val="24"/>
        </w:rPr>
        <w:t>SAMPLE</w:t>
      </w:r>
    </w:p>
    <w:p w:rsidR="00511714" w:rsidRDefault="00511714" w:rsidP="00511714">
      <w:pPr>
        <w:spacing w:after="0" w:line="240" w:lineRule="auto"/>
        <w:jc w:val="center"/>
        <w:rPr>
          <w:rFonts w:ascii="Times New Roman" w:hAnsi="Times New Roman"/>
          <w:b/>
          <w:sz w:val="24"/>
          <w:szCs w:val="24"/>
        </w:rPr>
      </w:pPr>
      <w:r>
        <w:rPr>
          <w:rFonts w:ascii="Times New Roman" w:hAnsi="Times New Roman"/>
          <w:b/>
          <w:sz w:val="24"/>
          <w:szCs w:val="24"/>
        </w:rPr>
        <w:t>ORGANIZATIONAL CHART FOR THE PROVIDER UNIT</w:t>
      </w:r>
    </w:p>
    <w:p w:rsidR="00511714" w:rsidRDefault="00511714" w:rsidP="00511714">
      <w:pPr>
        <w:spacing w:after="0" w:line="240" w:lineRule="auto"/>
        <w:jc w:val="center"/>
        <w:rPr>
          <w:rFonts w:ascii="Times New Roman" w:hAnsi="Times New Roman"/>
          <w:b/>
          <w:sz w:val="24"/>
          <w:szCs w:val="24"/>
        </w:rPr>
      </w:pPr>
    </w:p>
    <w:p w:rsidR="00511714" w:rsidRDefault="00511714" w:rsidP="00511714">
      <w:pPr>
        <w:spacing w:after="0" w:line="240" w:lineRule="auto"/>
        <w:jc w:val="center"/>
        <w:rPr>
          <w:rFonts w:ascii="Times New Roman" w:hAnsi="Times New Roman"/>
          <w:b/>
          <w:sz w:val="24"/>
          <w:szCs w:val="24"/>
        </w:rPr>
      </w:pPr>
    </w:p>
    <w:p w:rsidR="00511714" w:rsidRPr="005F15E8" w:rsidRDefault="00511714" w:rsidP="00511714">
      <w:pPr>
        <w:spacing w:after="0" w:line="240" w:lineRule="auto"/>
        <w:jc w:val="center"/>
        <w:rPr>
          <w:rFonts w:ascii="Times New Roman" w:hAnsi="Times New Roman"/>
          <w:b/>
          <w:sz w:val="24"/>
          <w:szCs w:val="24"/>
        </w:rPr>
      </w:pPr>
    </w:p>
    <w:p w:rsidR="00511714" w:rsidRPr="00431EA3" w:rsidRDefault="00511714" w:rsidP="00511714">
      <w:pPr>
        <w:jc w:val="center"/>
        <w:rPr>
          <w:rFonts w:ascii="Times New Roman" w:hAnsi="Times New Roman"/>
          <w:sz w:val="28"/>
        </w:rPr>
      </w:pPr>
      <w:r>
        <w:rPr>
          <w:rFonts w:ascii="Times New Roman" w:hAnsi="Times New Roman"/>
          <w:sz w:val="28"/>
        </w:rPr>
        <w:t>X</w:t>
      </w:r>
      <w:r w:rsidRPr="00431EA3">
        <w:rPr>
          <w:rFonts w:ascii="Times New Roman" w:hAnsi="Times New Roman"/>
          <w:sz w:val="28"/>
        </w:rPr>
        <w:t>YZ College of Nursing</w:t>
      </w:r>
    </w:p>
    <w:p w:rsidR="00511714" w:rsidRPr="00431EA3" w:rsidRDefault="00511714" w:rsidP="00511714">
      <w:pPr>
        <w:jc w:val="center"/>
        <w:rPr>
          <w:rFonts w:ascii="Times New Roman" w:hAnsi="Times New Roman"/>
          <w:sz w:val="28"/>
        </w:rPr>
      </w:pPr>
      <w:r w:rsidRPr="00431EA3">
        <w:rPr>
          <w:rFonts w:ascii="Times New Roman" w:hAnsi="Times New Roman"/>
          <w:sz w:val="28"/>
        </w:rPr>
        <w:t>CE Provider Unit</w:t>
      </w:r>
    </w:p>
    <w:p w:rsidR="00511714" w:rsidRPr="000720E1" w:rsidRDefault="00511714" w:rsidP="00511714">
      <w:pPr>
        <w:jc w:val="center"/>
        <w:rPr>
          <w:rFonts w:ascii="Times New Roman" w:hAnsi="Times New Roman"/>
          <w:b/>
          <w:color w:val="C00000"/>
          <w:sz w:val="28"/>
        </w:rPr>
      </w:pPr>
      <w:r w:rsidRPr="000720E1">
        <w:rPr>
          <w:rFonts w:ascii="Times New Roman" w:hAnsi="Times New Roman"/>
          <w:b/>
          <w:color w:val="C00000"/>
          <w:sz w:val="28"/>
        </w:rPr>
        <w:t>Organizational Chart</w:t>
      </w:r>
    </w:p>
    <w:p w:rsidR="00511714" w:rsidRDefault="004C0F50" w:rsidP="00511714">
      <w:r w:rsidRPr="004C0F50">
        <w:rPr>
          <w:rFonts w:ascii="Times New Roman" w:hAnsi="Times New Roman"/>
          <w:noProof/>
          <w:sz w:val="28"/>
          <w:lang w:bidi="ar-SA"/>
        </w:rPr>
        <w:pict>
          <v:shape id="_x0000_s1087" type="#_x0000_t202" style="position:absolute;margin-left:171.15pt;margin-top:21.1pt;width:138.55pt;height:59.75pt;z-index:251721728">
            <v:textbox>
              <w:txbxContent>
                <w:p w:rsidR="006B557B" w:rsidRPr="00B13202" w:rsidRDefault="006B557B" w:rsidP="00511714">
                  <w:pPr>
                    <w:spacing w:after="0" w:line="240" w:lineRule="auto"/>
                    <w:jc w:val="center"/>
                    <w:rPr>
                      <w:rFonts w:ascii="Times New Roman" w:hAnsi="Times New Roman"/>
                      <w:sz w:val="16"/>
                      <w:szCs w:val="16"/>
                    </w:rPr>
                  </w:pPr>
                </w:p>
                <w:p w:rsidR="006B557B" w:rsidRPr="00B13202" w:rsidRDefault="006B557B" w:rsidP="00511714">
                  <w:pPr>
                    <w:spacing w:after="0" w:line="240" w:lineRule="auto"/>
                    <w:jc w:val="center"/>
                    <w:rPr>
                      <w:rFonts w:ascii="Times New Roman" w:hAnsi="Times New Roman"/>
                      <w:sz w:val="24"/>
                      <w:szCs w:val="24"/>
                    </w:rPr>
                  </w:pPr>
                  <w:r w:rsidRPr="00B13202">
                    <w:rPr>
                      <w:rFonts w:ascii="Times New Roman" w:hAnsi="Times New Roman"/>
                      <w:sz w:val="24"/>
                      <w:szCs w:val="24"/>
                    </w:rPr>
                    <w:t>Betty Smith, PhD</w:t>
                  </w:r>
                </w:p>
                <w:p w:rsidR="006B557B" w:rsidRPr="00B13202" w:rsidRDefault="006B557B" w:rsidP="00511714">
                  <w:pPr>
                    <w:spacing w:after="0" w:line="240" w:lineRule="auto"/>
                    <w:jc w:val="center"/>
                    <w:rPr>
                      <w:rFonts w:ascii="Times New Roman" w:hAnsi="Times New Roman"/>
                      <w:sz w:val="24"/>
                      <w:szCs w:val="24"/>
                    </w:rPr>
                  </w:pPr>
                  <w:r w:rsidRPr="00B13202">
                    <w:rPr>
                      <w:rFonts w:ascii="Times New Roman" w:hAnsi="Times New Roman"/>
                      <w:sz w:val="24"/>
                      <w:szCs w:val="24"/>
                    </w:rPr>
                    <w:t>President</w:t>
                  </w:r>
                </w:p>
              </w:txbxContent>
            </v:textbox>
          </v:shape>
        </w:pict>
      </w:r>
    </w:p>
    <w:p w:rsidR="00511714" w:rsidRDefault="004C0F50" w:rsidP="00511714">
      <w:r>
        <w:rPr>
          <w:noProof/>
        </w:rPr>
        <w:pict>
          <v:shape id="_x0000_s1086" type="#_x0000_t202" style="position:absolute;margin-left:269.55pt;margin-top:146.6pt;width:210.6pt;height:192.1pt;z-index:251720704">
            <v:textbox style="mso-next-textbox:#_x0000_s1086">
              <w:txbxContent>
                <w:p w:rsidR="006B557B" w:rsidRDefault="006B557B" w:rsidP="00511714">
                  <w:pPr>
                    <w:pStyle w:val="BodyText"/>
                    <w:spacing w:after="0"/>
                    <w:jc w:val="center"/>
                    <w:rPr>
                      <w:rFonts w:ascii="Times New Roman" w:hAnsi="Times New Roman"/>
                      <w:b/>
                      <w:szCs w:val="24"/>
                    </w:rPr>
                  </w:pPr>
                  <w:r w:rsidRPr="00B13202">
                    <w:rPr>
                      <w:rFonts w:ascii="Times New Roman" w:hAnsi="Times New Roman"/>
                      <w:b/>
                      <w:szCs w:val="24"/>
                    </w:rPr>
                    <w:t xml:space="preserve">Continuing Education </w:t>
                  </w:r>
                </w:p>
                <w:p w:rsidR="006B557B" w:rsidRPr="00B13202" w:rsidRDefault="006B557B" w:rsidP="00511714">
                  <w:pPr>
                    <w:pStyle w:val="BodyText"/>
                    <w:spacing w:after="0"/>
                    <w:jc w:val="center"/>
                    <w:rPr>
                      <w:rFonts w:ascii="Times New Roman" w:hAnsi="Times New Roman"/>
                      <w:b/>
                      <w:szCs w:val="24"/>
                    </w:rPr>
                  </w:pPr>
                  <w:r w:rsidRPr="00B13202">
                    <w:rPr>
                      <w:rFonts w:ascii="Times New Roman" w:hAnsi="Times New Roman"/>
                      <w:b/>
                      <w:szCs w:val="24"/>
                    </w:rPr>
                    <w:t>Advisory Council</w:t>
                  </w:r>
                </w:p>
                <w:p w:rsidR="006B557B" w:rsidRDefault="006B557B" w:rsidP="00511714">
                  <w:pPr>
                    <w:spacing w:after="0"/>
                    <w:jc w:val="center"/>
                    <w:rPr>
                      <w:rFonts w:ascii="Times New Roman" w:hAnsi="Times New Roman"/>
                      <w:sz w:val="24"/>
                      <w:szCs w:val="24"/>
                    </w:rPr>
                  </w:pPr>
                </w:p>
                <w:p w:rsidR="006B557B" w:rsidRDefault="006B557B" w:rsidP="00511714">
                  <w:pPr>
                    <w:spacing w:after="0"/>
                    <w:jc w:val="center"/>
                    <w:rPr>
                      <w:rFonts w:ascii="Times New Roman" w:hAnsi="Times New Roman"/>
                      <w:sz w:val="24"/>
                      <w:szCs w:val="24"/>
                    </w:rPr>
                  </w:pPr>
                  <w:r w:rsidRPr="00B13202">
                    <w:rPr>
                      <w:rFonts w:ascii="Times New Roman" w:hAnsi="Times New Roman"/>
                      <w:sz w:val="24"/>
                      <w:szCs w:val="24"/>
                    </w:rPr>
                    <w:t>(Nurse Planners)</w:t>
                  </w:r>
                </w:p>
                <w:p w:rsidR="006B557B" w:rsidRPr="00B13202" w:rsidRDefault="006B557B" w:rsidP="00511714">
                  <w:pPr>
                    <w:spacing w:after="0"/>
                    <w:jc w:val="center"/>
                    <w:rPr>
                      <w:rFonts w:ascii="Times New Roman" w:hAnsi="Times New Roman"/>
                      <w:sz w:val="24"/>
                      <w:szCs w:val="24"/>
                    </w:rPr>
                  </w:pPr>
                </w:p>
                <w:p w:rsidR="006B557B" w:rsidRPr="00B13202" w:rsidRDefault="006B557B" w:rsidP="00511714">
                  <w:pPr>
                    <w:spacing w:after="0"/>
                    <w:ind w:left="-180"/>
                    <w:jc w:val="center"/>
                    <w:rPr>
                      <w:rFonts w:ascii="Times New Roman" w:hAnsi="Times New Roman"/>
                      <w:sz w:val="24"/>
                      <w:szCs w:val="24"/>
                    </w:rPr>
                  </w:pPr>
                  <w:r w:rsidRPr="00B13202">
                    <w:rPr>
                      <w:rFonts w:ascii="Times New Roman" w:hAnsi="Times New Roman"/>
                      <w:sz w:val="24"/>
                      <w:szCs w:val="24"/>
                    </w:rPr>
                    <w:t>Stephanie Baker, MSN, RN, BC, CNS</w:t>
                  </w:r>
                </w:p>
                <w:p w:rsidR="006B557B" w:rsidRPr="00B13202" w:rsidRDefault="006B557B" w:rsidP="00511714">
                  <w:pPr>
                    <w:spacing w:after="0"/>
                    <w:ind w:left="-180"/>
                    <w:jc w:val="center"/>
                    <w:rPr>
                      <w:rFonts w:ascii="Times New Roman" w:hAnsi="Times New Roman"/>
                      <w:sz w:val="24"/>
                      <w:szCs w:val="24"/>
                    </w:rPr>
                  </w:pPr>
                  <w:r w:rsidRPr="00B13202">
                    <w:rPr>
                      <w:rFonts w:ascii="Times New Roman" w:hAnsi="Times New Roman"/>
                      <w:sz w:val="24"/>
                      <w:szCs w:val="24"/>
                    </w:rPr>
                    <w:t>Judy Wilkins, MSN, RN</w:t>
                  </w:r>
                </w:p>
                <w:p w:rsidR="006B557B" w:rsidRPr="00B13202" w:rsidRDefault="006B557B" w:rsidP="00511714">
                  <w:pPr>
                    <w:spacing w:after="0"/>
                    <w:jc w:val="center"/>
                    <w:rPr>
                      <w:rFonts w:ascii="Times New Roman" w:hAnsi="Times New Roman"/>
                      <w:sz w:val="24"/>
                      <w:szCs w:val="24"/>
                    </w:rPr>
                  </w:pPr>
                  <w:r w:rsidRPr="00B13202">
                    <w:rPr>
                      <w:rFonts w:ascii="Times New Roman" w:hAnsi="Times New Roman"/>
                      <w:sz w:val="24"/>
                      <w:szCs w:val="24"/>
                    </w:rPr>
                    <w:t>Sue Walden, BSN, RN</w:t>
                  </w:r>
                </w:p>
                <w:p w:rsidR="006B557B" w:rsidRPr="00B13202" w:rsidRDefault="006B557B" w:rsidP="00511714">
                  <w:pPr>
                    <w:spacing w:after="0"/>
                    <w:jc w:val="center"/>
                    <w:rPr>
                      <w:rFonts w:ascii="Times New Roman" w:hAnsi="Times New Roman"/>
                      <w:sz w:val="24"/>
                      <w:szCs w:val="24"/>
                    </w:rPr>
                  </w:pPr>
                  <w:r w:rsidRPr="00B13202">
                    <w:rPr>
                      <w:rFonts w:ascii="Times New Roman" w:hAnsi="Times New Roman"/>
                      <w:sz w:val="24"/>
                      <w:szCs w:val="24"/>
                    </w:rPr>
                    <w:t>Christina McNeil, MS, RN- BC</w:t>
                  </w:r>
                </w:p>
                <w:p w:rsidR="006B557B" w:rsidRPr="00B13202" w:rsidRDefault="006B557B" w:rsidP="00511714">
                  <w:pPr>
                    <w:spacing w:after="0"/>
                    <w:jc w:val="center"/>
                    <w:rPr>
                      <w:rFonts w:ascii="Times New Roman" w:hAnsi="Times New Roman"/>
                      <w:sz w:val="24"/>
                      <w:szCs w:val="24"/>
                    </w:rPr>
                  </w:pPr>
                  <w:r w:rsidRPr="00B13202">
                    <w:rPr>
                      <w:rFonts w:ascii="Times New Roman" w:hAnsi="Times New Roman"/>
                      <w:sz w:val="24"/>
                      <w:szCs w:val="24"/>
                    </w:rPr>
                    <w:t>Lisa Trotter, PhD, RN-BC</w:t>
                  </w:r>
                </w:p>
                <w:p w:rsidR="006B557B" w:rsidRPr="00B13202" w:rsidRDefault="006B557B" w:rsidP="00511714">
                  <w:pPr>
                    <w:spacing w:after="0"/>
                    <w:jc w:val="center"/>
                    <w:rPr>
                      <w:rFonts w:ascii="Times New Roman" w:hAnsi="Times New Roman"/>
                      <w:sz w:val="24"/>
                      <w:szCs w:val="24"/>
                    </w:rPr>
                  </w:pPr>
                  <w:r w:rsidRPr="00B13202">
                    <w:rPr>
                      <w:rFonts w:ascii="Times New Roman" w:hAnsi="Times New Roman"/>
                      <w:sz w:val="24"/>
                      <w:szCs w:val="24"/>
                    </w:rPr>
                    <w:t>Molly Moore, BSN, RN- BC</w:t>
                  </w:r>
                </w:p>
                <w:p w:rsidR="006B557B" w:rsidRDefault="006B557B" w:rsidP="00511714">
                  <w:pPr>
                    <w:pStyle w:val="Heading2"/>
                  </w:pPr>
                </w:p>
              </w:txbxContent>
            </v:textbox>
          </v:shape>
        </w:pict>
      </w:r>
      <w:r>
        <w:rPr>
          <w:noProof/>
        </w:rPr>
        <w:pict>
          <v:shape id="_x0000_s1081" type="#_x0000_t202" style="position:absolute;margin-left:13.05pt;margin-top:216.4pt;width:165.6pt;height:81.55pt;z-index:251715584">
            <v:textbox style="mso-next-textbox:#_x0000_s1081">
              <w:txbxContent>
                <w:p w:rsidR="006B557B" w:rsidRDefault="006B557B" w:rsidP="00511714">
                  <w:pPr>
                    <w:spacing w:after="0" w:line="240" w:lineRule="auto"/>
                    <w:jc w:val="center"/>
                    <w:rPr>
                      <w:rFonts w:ascii="Times New Roman" w:hAnsi="Times New Roman"/>
                      <w:sz w:val="24"/>
                    </w:rPr>
                  </w:pPr>
                </w:p>
                <w:p w:rsidR="006B557B" w:rsidRPr="00B13202" w:rsidRDefault="006B557B" w:rsidP="00511714">
                  <w:pPr>
                    <w:spacing w:after="0" w:line="240" w:lineRule="auto"/>
                    <w:jc w:val="center"/>
                    <w:rPr>
                      <w:rFonts w:ascii="Times New Roman" w:hAnsi="Times New Roman"/>
                      <w:sz w:val="24"/>
                    </w:rPr>
                  </w:pPr>
                  <w:r w:rsidRPr="00B13202">
                    <w:rPr>
                      <w:rFonts w:ascii="Times New Roman" w:hAnsi="Times New Roman"/>
                      <w:sz w:val="24"/>
                    </w:rPr>
                    <w:t>Mary Jackson, MS, RN-BC</w:t>
                  </w:r>
                </w:p>
                <w:p w:rsidR="006B557B" w:rsidRPr="00B13202" w:rsidRDefault="006B557B" w:rsidP="00511714">
                  <w:pPr>
                    <w:spacing w:after="0" w:line="240" w:lineRule="auto"/>
                    <w:jc w:val="center"/>
                    <w:rPr>
                      <w:rFonts w:ascii="Times New Roman" w:hAnsi="Times New Roman"/>
                      <w:sz w:val="24"/>
                    </w:rPr>
                  </w:pPr>
                  <w:r w:rsidRPr="00B13202">
                    <w:rPr>
                      <w:rFonts w:ascii="Times New Roman" w:hAnsi="Times New Roman"/>
                      <w:sz w:val="24"/>
                    </w:rPr>
                    <w:t>Primary Nurse Planner</w:t>
                  </w:r>
                </w:p>
                <w:p w:rsidR="006B557B" w:rsidRPr="00B13202" w:rsidRDefault="006B557B" w:rsidP="00511714">
                  <w:pPr>
                    <w:spacing w:after="0" w:line="240" w:lineRule="auto"/>
                    <w:jc w:val="center"/>
                    <w:rPr>
                      <w:rFonts w:ascii="Times New Roman" w:hAnsi="Times New Roman"/>
                    </w:rPr>
                  </w:pPr>
                  <w:r w:rsidRPr="00B13202">
                    <w:rPr>
                      <w:rFonts w:ascii="Times New Roman" w:hAnsi="Times New Roman"/>
                      <w:sz w:val="24"/>
                    </w:rPr>
                    <w:t>Director, CE Department</w:t>
                  </w:r>
                </w:p>
                <w:p w:rsidR="006B557B" w:rsidRPr="00383908" w:rsidRDefault="006B557B" w:rsidP="00511714"/>
              </w:txbxContent>
            </v:textbox>
          </v:shape>
        </w:pict>
      </w:r>
      <w:r>
        <w:rPr>
          <w:noProof/>
        </w:rPr>
        <w:pict>
          <v:line id="_x0000_s1084" style="position:absolute;z-index:251718656" from="100.8pt,19.4pt" to="100.8pt,55.4pt" o:allowincell="f">
            <v:stroke endarrow="block"/>
          </v:line>
        </w:pict>
      </w:r>
      <w:r>
        <w:rPr>
          <w:noProof/>
        </w:rPr>
        <w:pict>
          <v:line id="_x0000_s1083" style="position:absolute;flip:x;z-index:251717632" from="100.8pt,19.4pt" to="158.4pt,19.4pt" o:allowincell="f"/>
        </w:pict>
      </w:r>
      <w:r>
        <w:pict>
          <v:group id="_x0000_s1072" editas="canvas" style="width:468pt;height:279pt;mso-position-horizontal-relative:char;mso-position-vertical-relative:line" coordorigin="1440,1916" coordsize="9360,55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3" type="#_x0000_t75" style="position:absolute;left:1440;top:1916;width:9360;height:5580" o:preferrelative="f">
              <v:fill o:detectmouseclick="t"/>
              <v:path o:extrusionok="t" o:connecttype="none"/>
              <o:lock v:ext="edit" text="t"/>
            </v:shape>
            <v:line id="_x0000_s1074" style="position:absolute" from="3420,4257" to="3420,4616">
              <v:stroke endarrow="block"/>
            </v:line>
            <v:line id="_x0000_s1075" style="position:absolute" from="3421,4848" to="3422,6075">
              <v:stroke endarrow="block"/>
            </v:line>
            <v:line id="_x0000_s1076" style="position:absolute" from="6129,6382" to="6684,6383">
              <v:stroke endarrow="block"/>
            </v:line>
            <v:line id="_x0000_s1077" style="position:absolute;flip:x" from="5121,6380" to="6129,6381">
              <v:stroke endarrow="block"/>
            </v:line>
            <v:shape id="_x0000_s1078" type="#_x0000_t202" style="position:absolute;left:2016;top:3276;width:3105;height:1448" o:allowincell="f">
              <v:textbox style="mso-next-textbox:#_x0000_s1078">
                <w:txbxContent>
                  <w:p w:rsidR="006B557B" w:rsidRDefault="006B557B" w:rsidP="00511714">
                    <w:pPr>
                      <w:spacing w:after="0" w:line="240" w:lineRule="auto"/>
                      <w:jc w:val="center"/>
                      <w:rPr>
                        <w:rFonts w:ascii="Times New Roman" w:hAnsi="Times New Roman"/>
                        <w:sz w:val="24"/>
                      </w:rPr>
                    </w:pPr>
                  </w:p>
                  <w:p w:rsidR="006B557B" w:rsidRPr="00431EA3" w:rsidRDefault="006B557B" w:rsidP="00511714">
                    <w:pPr>
                      <w:spacing w:after="0" w:line="240" w:lineRule="auto"/>
                      <w:jc w:val="center"/>
                      <w:rPr>
                        <w:rFonts w:ascii="Times New Roman" w:hAnsi="Times New Roman"/>
                        <w:sz w:val="24"/>
                      </w:rPr>
                    </w:pPr>
                    <w:r w:rsidRPr="00431EA3">
                      <w:rPr>
                        <w:rFonts w:ascii="Times New Roman" w:hAnsi="Times New Roman"/>
                        <w:sz w:val="24"/>
                      </w:rPr>
                      <w:t>Janet Mathews, PhD, RN</w:t>
                    </w:r>
                  </w:p>
                  <w:p w:rsidR="006B557B" w:rsidRDefault="006B557B" w:rsidP="00511714">
                    <w:pPr>
                      <w:spacing w:after="0" w:line="240" w:lineRule="auto"/>
                      <w:jc w:val="center"/>
                      <w:rPr>
                        <w:sz w:val="24"/>
                      </w:rPr>
                    </w:pPr>
                    <w:r w:rsidRPr="00431EA3">
                      <w:rPr>
                        <w:rFonts w:ascii="Times New Roman" w:hAnsi="Times New Roman"/>
                        <w:sz w:val="24"/>
                      </w:rPr>
                      <w:t>Dean, College of Nursing</w:t>
                    </w:r>
                  </w:p>
                  <w:p w:rsidR="006B557B" w:rsidRPr="00431EA3" w:rsidRDefault="006B557B" w:rsidP="00511714">
                    <w:pPr>
                      <w:spacing w:after="0" w:line="240" w:lineRule="auto"/>
                      <w:jc w:val="center"/>
                      <w:rPr>
                        <w:rFonts w:ascii="Times New Roman" w:hAnsi="Times New Roman"/>
                      </w:rPr>
                    </w:pPr>
                    <w:r w:rsidRPr="00431EA3">
                      <w:rPr>
                        <w:rFonts w:ascii="Times New Roman" w:hAnsi="Times New Roman"/>
                        <w:sz w:val="24"/>
                      </w:rPr>
                      <w:t>Dean</w:t>
                    </w:r>
                  </w:p>
                </w:txbxContent>
              </v:textbox>
            </v:shape>
            <w10:wrap type="none"/>
            <w10:anchorlock/>
          </v:group>
        </w:pict>
      </w:r>
    </w:p>
    <w:p w:rsidR="00511714" w:rsidRDefault="004C0F50" w:rsidP="00511714">
      <w:r>
        <w:rPr>
          <w:noProof/>
        </w:rPr>
        <w:pict>
          <v:line id="_x0000_s1085" style="position:absolute;z-index:251719680" from="93.15pt,24.6pt" to="93.15pt,69.6pt">
            <v:stroke dashstyle="longDash"/>
          </v:line>
        </w:pict>
      </w:r>
    </w:p>
    <w:p w:rsidR="00511714" w:rsidRDefault="00511714" w:rsidP="00511714">
      <w:pPr>
        <w:spacing w:after="0" w:line="240" w:lineRule="auto"/>
        <w:ind w:right="-378"/>
        <w:jc w:val="center"/>
        <w:rPr>
          <w:rFonts w:ascii="Times New Roman" w:hAnsi="Times New Roman"/>
          <w:b/>
          <w:sz w:val="24"/>
          <w:szCs w:val="24"/>
        </w:rPr>
      </w:pPr>
    </w:p>
    <w:p w:rsidR="00511714" w:rsidRDefault="00511714" w:rsidP="00511714">
      <w:pPr>
        <w:spacing w:after="0" w:line="240" w:lineRule="auto"/>
        <w:ind w:right="-378"/>
        <w:jc w:val="center"/>
        <w:rPr>
          <w:rFonts w:ascii="Times New Roman" w:hAnsi="Times New Roman"/>
          <w:b/>
          <w:sz w:val="24"/>
          <w:szCs w:val="24"/>
        </w:rPr>
      </w:pPr>
    </w:p>
    <w:p w:rsidR="00511714" w:rsidRDefault="00511714" w:rsidP="00511714">
      <w:pPr>
        <w:spacing w:after="0" w:line="240" w:lineRule="auto"/>
        <w:ind w:right="-378"/>
        <w:jc w:val="center"/>
        <w:rPr>
          <w:rFonts w:ascii="Times New Roman" w:hAnsi="Times New Roman"/>
          <w:b/>
          <w:sz w:val="24"/>
          <w:szCs w:val="24"/>
        </w:rPr>
      </w:pPr>
    </w:p>
    <w:p w:rsidR="00511714" w:rsidRDefault="00511714" w:rsidP="00511714">
      <w:pPr>
        <w:spacing w:after="0" w:line="240" w:lineRule="auto"/>
        <w:ind w:right="-378"/>
        <w:jc w:val="center"/>
        <w:rPr>
          <w:rFonts w:ascii="Times New Roman" w:hAnsi="Times New Roman"/>
          <w:b/>
          <w:sz w:val="24"/>
          <w:szCs w:val="24"/>
        </w:rPr>
      </w:pPr>
    </w:p>
    <w:p w:rsidR="00511714" w:rsidRDefault="004C0F50" w:rsidP="00511714">
      <w:pPr>
        <w:spacing w:after="0" w:line="240" w:lineRule="auto"/>
        <w:ind w:right="-378"/>
        <w:jc w:val="center"/>
        <w:rPr>
          <w:rFonts w:ascii="Times New Roman" w:hAnsi="Times New Roman"/>
          <w:b/>
          <w:sz w:val="24"/>
          <w:szCs w:val="24"/>
        </w:rPr>
      </w:pPr>
      <w:r w:rsidRPr="004C0F50">
        <w:rPr>
          <w:noProof/>
        </w:rPr>
        <w:pict>
          <v:shape id="_x0000_s1082" type="#_x0000_t202" style="position:absolute;left:0;text-align:left;margin-left:17.15pt;margin-top:2.65pt;width:166.9pt;height:59.5pt;z-index:251716608">
            <v:textbox style="mso-next-textbox:#_x0000_s1082">
              <w:txbxContent>
                <w:p w:rsidR="006B557B" w:rsidRDefault="006B557B" w:rsidP="00511714">
                  <w:pPr>
                    <w:spacing w:after="0" w:line="240" w:lineRule="auto"/>
                    <w:jc w:val="center"/>
                    <w:rPr>
                      <w:rFonts w:ascii="Times New Roman" w:hAnsi="Times New Roman"/>
                      <w:sz w:val="24"/>
                    </w:rPr>
                  </w:pPr>
                </w:p>
                <w:p w:rsidR="006B557B" w:rsidRPr="00B13202" w:rsidRDefault="006B557B" w:rsidP="00511714">
                  <w:pPr>
                    <w:spacing w:after="0" w:line="240" w:lineRule="auto"/>
                    <w:jc w:val="center"/>
                    <w:rPr>
                      <w:rFonts w:ascii="Times New Roman" w:hAnsi="Times New Roman"/>
                      <w:sz w:val="24"/>
                    </w:rPr>
                  </w:pPr>
                  <w:r w:rsidRPr="00B13202">
                    <w:rPr>
                      <w:rFonts w:ascii="Times New Roman" w:hAnsi="Times New Roman"/>
                      <w:sz w:val="24"/>
                    </w:rPr>
                    <w:t>Administrative Assistant</w:t>
                  </w:r>
                </w:p>
                <w:p w:rsidR="006B557B" w:rsidRPr="00B13202" w:rsidRDefault="006B557B" w:rsidP="00511714">
                  <w:pPr>
                    <w:spacing w:after="0" w:line="240" w:lineRule="auto"/>
                    <w:jc w:val="center"/>
                    <w:rPr>
                      <w:rFonts w:ascii="Times New Roman" w:hAnsi="Times New Roman"/>
                    </w:rPr>
                  </w:pPr>
                  <w:r w:rsidRPr="00B13202">
                    <w:rPr>
                      <w:rFonts w:ascii="Times New Roman" w:hAnsi="Times New Roman"/>
                      <w:sz w:val="24"/>
                    </w:rPr>
                    <w:t>Sandy Williams</w:t>
                  </w:r>
                </w:p>
              </w:txbxContent>
            </v:textbox>
          </v:shape>
        </w:pict>
      </w:r>
    </w:p>
    <w:p w:rsidR="00511714" w:rsidRDefault="00511714" w:rsidP="00511714">
      <w:pPr>
        <w:spacing w:after="0" w:line="240" w:lineRule="auto"/>
        <w:ind w:right="-378"/>
        <w:jc w:val="center"/>
        <w:rPr>
          <w:rFonts w:ascii="Times New Roman" w:hAnsi="Times New Roman"/>
          <w:b/>
          <w:sz w:val="24"/>
          <w:szCs w:val="24"/>
        </w:rPr>
      </w:pPr>
    </w:p>
    <w:p w:rsidR="00511714" w:rsidRDefault="00511714" w:rsidP="00511714">
      <w:pPr>
        <w:spacing w:after="0" w:line="240" w:lineRule="auto"/>
        <w:ind w:right="-378"/>
        <w:jc w:val="center"/>
        <w:rPr>
          <w:rFonts w:ascii="Times New Roman" w:hAnsi="Times New Roman"/>
          <w:b/>
          <w:sz w:val="24"/>
          <w:szCs w:val="24"/>
        </w:rPr>
      </w:pPr>
    </w:p>
    <w:p w:rsidR="00511714" w:rsidRDefault="00511714" w:rsidP="00511714">
      <w:pPr>
        <w:spacing w:after="0" w:line="240" w:lineRule="auto"/>
        <w:ind w:right="-378"/>
        <w:jc w:val="center"/>
        <w:rPr>
          <w:rFonts w:ascii="Times New Roman" w:hAnsi="Times New Roman"/>
          <w:b/>
          <w:sz w:val="24"/>
          <w:szCs w:val="24"/>
        </w:rPr>
      </w:pPr>
    </w:p>
    <w:p w:rsidR="00511714" w:rsidRDefault="00511714" w:rsidP="00511714">
      <w:pPr>
        <w:spacing w:after="0" w:line="240" w:lineRule="auto"/>
        <w:ind w:right="-378"/>
        <w:jc w:val="center"/>
        <w:rPr>
          <w:rFonts w:ascii="Times New Roman" w:hAnsi="Times New Roman"/>
          <w:b/>
          <w:sz w:val="24"/>
          <w:szCs w:val="24"/>
        </w:rPr>
      </w:pPr>
    </w:p>
    <w:p w:rsidR="00511714" w:rsidRDefault="00511714" w:rsidP="00511714">
      <w:pPr>
        <w:spacing w:after="0" w:line="240" w:lineRule="auto"/>
        <w:ind w:right="-378"/>
        <w:jc w:val="center"/>
        <w:rPr>
          <w:rFonts w:ascii="Times New Roman" w:hAnsi="Times New Roman"/>
          <w:b/>
          <w:sz w:val="24"/>
          <w:szCs w:val="24"/>
        </w:rPr>
      </w:pPr>
    </w:p>
    <w:p w:rsidR="003C1AD6" w:rsidRDefault="003C1AD6">
      <w:pPr>
        <w:rPr>
          <w:rFonts w:ascii="Times New Roman" w:hAnsi="Times New Roman"/>
          <w:b/>
          <w:sz w:val="24"/>
          <w:szCs w:val="24"/>
        </w:rPr>
      </w:pPr>
      <w:r>
        <w:rPr>
          <w:rFonts w:ascii="Times New Roman" w:hAnsi="Times New Roman"/>
          <w:b/>
          <w:sz w:val="24"/>
          <w:szCs w:val="24"/>
        </w:rPr>
        <w:br w:type="page"/>
      </w:r>
    </w:p>
    <w:p w:rsidR="00511714" w:rsidRPr="00BE3849" w:rsidRDefault="00511714" w:rsidP="00511714">
      <w:pPr>
        <w:spacing w:after="0" w:line="240" w:lineRule="auto"/>
        <w:jc w:val="center"/>
        <w:rPr>
          <w:rFonts w:ascii="Times New Roman" w:hAnsi="Times New Roman"/>
          <w:b/>
          <w:sz w:val="24"/>
          <w:szCs w:val="24"/>
        </w:rPr>
      </w:pPr>
      <w:r w:rsidRPr="00BE3849">
        <w:rPr>
          <w:rFonts w:ascii="Times New Roman" w:hAnsi="Times New Roman"/>
          <w:b/>
          <w:sz w:val="24"/>
          <w:szCs w:val="24"/>
        </w:rPr>
        <w:lastRenderedPageBreak/>
        <w:t>APPENDIX C</w:t>
      </w:r>
    </w:p>
    <w:p w:rsidR="00511714" w:rsidRPr="00765947" w:rsidRDefault="00511714" w:rsidP="00511714">
      <w:pPr>
        <w:spacing w:after="0" w:line="240" w:lineRule="auto"/>
        <w:jc w:val="center"/>
        <w:rPr>
          <w:rFonts w:ascii="Times New Roman" w:hAnsi="Times New Roman"/>
          <w:b/>
          <w:sz w:val="24"/>
          <w:szCs w:val="24"/>
        </w:rPr>
      </w:pPr>
      <w:r w:rsidRPr="00765947">
        <w:rPr>
          <w:rFonts w:ascii="Times New Roman" w:hAnsi="Times New Roman"/>
          <w:b/>
          <w:sz w:val="24"/>
          <w:szCs w:val="24"/>
        </w:rPr>
        <w:t>SAMPLE POSITION/ROLE DESCRIPTIONS</w:t>
      </w:r>
    </w:p>
    <w:p w:rsidR="00511714" w:rsidRPr="00550316" w:rsidRDefault="00511714" w:rsidP="00511714">
      <w:pPr>
        <w:spacing w:after="0" w:line="240" w:lineRule="auto"/>
        <w:rPr>
          <w:rFonts w:ascii="Times New Roman" w:hAnsi="Times New Roman"/>
          <w:sz w:val="10"/>
          <w:szCs w:val="10"/>
        </w:rPr>
      </w:pPr>
    </w:p>
    <w:p w:rsidR="00511714" w:rsidRPr="009E24B5" w:rsidRDefault="00511714" w:rsidP="00511714">
      <w:pPr>
        <w:spacing w:after="0" w:line="240" w:lineRule="auto"/>
        <w:ind w:right="-288"/>
        <w:rPr>
          <w:rFonts w:ascii="Times New Roman" w:hAnsi="Times New Roman"/>
        </w:rPr>
      </w:pPr>
      <w:r w:rsidRPr="009E24B5">
        <w:rPr>
          <w:rFonts w:ascii="Times New Roman" w:hAnsi="Times New Roman"/>
        </w:rPr>
        <w:t xml:space="preserve">Some provider units may have </w:t>
      </w:r>
      <w:r>
        <w:rPr>
          <w:rFonts w:ascii="Times New Roman" w:hAnsi="Times New Roman"/>
        </w:rPr>
        <w:t>N</w:t>
      </w:r>
      <w:r w:rsidRPr="009E24B5">
        <w:rPr>
          <w:rFonts w:ascii="Times New Roman" w:hAnsi="Times New Roman"/>
        </w:rPr>
        <w:t xml:space="preserve">urse </w:t>
      </w:r>
      <w:r>
        <w:rPr>
          <w:rFonts w:ascii="Times New Roman" w:hAnsi="Times New Roman"/>
        </w:rPr>
        <w:t>P</w:t>
      </w:r>
      <w:r w:rsidRPr="009E24B5">
        <w:rPr>
          <w:rFonts w:ascii="Times New Roman" w:hAnsi="Times New Roman"/>
        </w:rPr>
        <w:t>lanners who are</w:t>
      </w:r>
      <w:r>
        <w:rPr>
          <w:rFonts w:ascii="Times New Roman" w:hAnsi="Times New Roman"/>
        </w:rPr>
        <w:t xml:space="preserve"> paid staff, volunteers or consultants or who are</w:t>
      </w:r>
      <w:r w:rsidRPr="009E24B5">
        <w:rPr>
          <w:rFonts w:ascii="Times New Roman" w:hAnsi="Times New Roman"/>
        </w:rPr>
        <w:t xml:space="preserve"> in a position other than continuing education/staff development. In these situations, there may be no job description or the person’s job description may not describe his/her role in the provider unit.</w:t>
      </w:r>
      <w:r>
        <w:rPr>
          <w:rFonts w:ascii="Times New Roman" w:hAnsi="Times New Roman"/>
        </w:rPr>
        <w:t xml:space="preserve"> The position description for the Nurse Planners and other key people in the provider unit must relate specifically to the person’s role in the provider unit, not the job description.</w:t>
      </w:r>
      <w:r w:rsidRPr="009E24B5">
        <w:rPr>
          <w:rFonts w:ascii="Times New Roman" w:hAnsi="Times New Roman"/>
        </w:rPr>
        <w:t xml:space="preserve"> Below are samples of a </w:t>
      </w:r>
      <w:r>
        <w:rPr>
          <w:rFonts w:ascii="Times New Roman" w:hAnsi="Times New Roman"/>
        </w:rPr>
        <w:t>Primary N</w:t>
      </w:r>
      <w:r w:rsidRPr="009E24B5">
        <w:rPr>
          <w:rFonts w:ascii="Times New Roman" w:hAnsi="Times New Roman"/>
        </w:rPr>
        <w:t xml:space="preserve">urse </w:t>
      </w:r>
      <w:r>
        <w:rPr>
          <w:rFonts w:ascii="Times New Roman" w:hAnsi="Times New Roman"/>
        </w:rPr>
        <w:t>P</w:t>
      </w:r>
      <w:r w:rsidRPr="009E24B5">
        <w:rPr>
          <w:rFonts w:ascii="Times New Roman" w:hAnsi="Times New Roman"/>
        </w:rPr>
        <w:t>lanner’s</w:t>
      </w:r>
      <w:r>
        <w:rPr>
          <w:rFonts w:ascii="Times New Roman" w:hAnsi="Times New Roman"/>
        </w:rPr>
        <w:t xml:space="preserve"> and</w:t>
      </w:r>
      <w:r w:rsidRPr="009E24B5">
        <w:rPr>
          <w:rFonts w:ascii="Times New Roman" w:hAnsi="Times New Roman"/>
        </w:rPr>
        <w:t xml:space="preserve"> a </w:t>
      </w:r>
      <w:r>
        <w:rPr>
          <w:rFonts w:ascii="Times New Roman" w:hAnsi="Times New Roman"/>
        </w:rPr>
        <w:t>N</w:t>
      </w:r>
      <w:r w:rsidRPr="009E24B5">
        <w:rPr>
          <w:rFonts w:ascii="Times New Roman" w:hAnsi="Times New Roman"/>
        </w:rPr>
        <w:t xml:space="preserve">urse </w:t>
      </w:r>
      <w:r>
        <w:rPr>
          <w:rFonts w:ascii="Times New Roman" w:hAnsi="Times New Roman"/>
        </w:rPr>
        <w:t>P</w:t>
      </w:r>
      <w:r w:rsidRPr="009E24B5">
        <w:rPr>
          <w:rFonts w:ascii="Times New Roman" w:hAnsi="Times New Roman"/>
        </w:rPr>
        <w:t xml:space="preserve">lanner’s position/role description in such an organization as described above. </w:t>
      </w:r>
      <w:r w:rsidRPr="00387C44">
        <w:rPr>
          <w:rFonts w:ascii="Times New Roman" w:hAnsi="Times New Roman"/>
          <w:b/>
          <w:color w:val="C00000"/>
        </w:rPr>
        <w:t>Note</w:t>
      </w:r>
      <w:r w:rsidRPr="009E24B5">
        <w:rPr>
          <w:rFonts w:ascii="Times New Roman" w:hAnsi="Times New Roman"/>
        </w:rPr>
        <w:t>: These position/role descriptions are only one example of meeting the criteria.</w:t>
      </w:r>
    </w:p>
    <w:p w:rsidR="00511714" w:rsidRPr="00550316" w:rsidRDefault="00511714" w:rsidP="00511714">
      <w:pPr>
        <w:spacing w:after="0" w:line="240" w:lineRule="auto"/>
        <w:rPr>
          <w:rFonts w:ascii="Times New Roman" w:hAnsi="Times New Roman"/>
          <w:sz w:val="12"/>
          <w:szCs w:val="12"/>
        </w:rPr>
      </w:pPr>
    </w:p>
    <w:p w:rsidR="00511714" w:rsidRPr="00E204E7" w:rsidRDefault="00511714" w:rsidP="00511714">
      <w:pPr>
        <w:spacing w:after="0" w:line="240" w:lineRule="auto"/>
        <w:rPr>
          <w:rFonts w:ascii="Times New Roman" w:hAnsi="Times New Roman"/>
          <w:b/>
          <w:color w:val="C00000"/>
          <w:sz w:val="24"/>
          <w:szCs w:val="24"/>
        </w:rPr>
      </w:pPr>
      <w:r w:rsidRPr="00E204E7">
        <w:rPr>
          <w:rFonts w:ascii="Times New Roman" w:hAnsi="Times New Roman"/>
          <w:b/>
          <w:color w:val="C00000"/>
          <w:sz w:val="24"/>
          <w:szCs w:val="24"/>
        </w:rPr>
        <w:t>Position Description for Primary Nurse Planner</w:t>
      </w:r>
    </w:p>
    <w:p w:rsidR="00511714" w:rsidRDefault="00511714" w:rsidP="00511714">
      <w:pPr>
        <w:spacing w:after="0" w:line="240" w:lineRule="auto"/>
        <w:rPr>
          <w:rFonts w:ascii="Times New Roman" w:hAnsi="Times New Roman"/>
          <w:u w:val="single"/>
        </w:rPr>
      </w:pPr>
    </w:p>
    <w:p w:rsidR="00511714" w:rsidRPr="00E204E7" w:rsidRDefault="00511714" w:rsidP="00511714">
      <w:pPr>
        <w:spacing w:after="0" w:line="240" w:lineRule="auto"/>
        <w:rPr>
          <w:rFonts w:ascii="Times New Roman" w:hAnsi="Times New Roman"/>
          <w:b/>
          <w:color w:val="C00000"/>
        </w:rPr>
      </w:pPr>
      <w:r w:rsidRPr="00E204E7">
        <w:rPr>
          <w:rFonts w:ascii="Times New Roman" w:hAnsi="Times New Roman"/>
          <w:b/>
          <w:color w:val="C00000"/>
        </w:rPr>
        <w:t xml:space="preserve">Qualifications: </w:t>
      </w:r>
    </w:p>
    <w:p w:rsidR="00511714" w:rsidRDefault="00511714" w:rsidP="00511714">
      <w:pPr>
        <w:numPr>
          <w:ilvl w:val="0"/>
          <w:numId w:val="64"/>
        </w:numPr>
        <w:spacing w:after="0" w:line="240" w:lineRule="auto"/>
        <w:ind w:left="540" w:hanging="540"/>
        <w:rPr>
          <w:rFonts w:ascii="Times New Roman" w:hAnsi="Times New Roman"/>
        </w:rPr>
      </w:pPr>
      <w:r>
        <w:rPr>
          <w:rFonts w:ascii="Times New Roman" w:hAnsi="Times New Roman"/>
        </w:rPr>
        <w:t>A minimum of a baccalaureate degree in nursing.</w:t>
      </w:r>
    </w:p>
    <w:p w:rsidR="00511714" w:rsidRDefault="00511714" w:rsidP="00511714">
      <w:pPr>
        <w:numPr>
          <w:ilvl w:val="0"/>
          <w:numId w:val="64"/>
        </w:numPr>
        <w:spacing w:after="0" w:line="240" w:lineRule="auto"/>
        <w:ind w:left="540" w:hanging="540"/>
        <w:rPr>
          <w:rFonts w:ascii="Times New Roman" w:hAnsi="Times New Roman"/>
        </w:rPr>
      </w:pPr>
      <w:r>
        <w:rPr>
          <w:rFonts w:ascii="Times New Roman" w:hAnsi="Times New Roman"/>
        </w:rPr>
        <w:t>Hold a current, valid license as a registered nurse.</w:t>
      </w:r>
    </w:p>
    <w:p w:rsidR="00511714" w:rsidRDefault="00511714" w:rsidP="00511714">
      <w:pPr>
        <w:numPr>
          <w:ilvl w:val="0"/>
          <w:numId w:val="64"/>
        </w:numPr>
        <w:spacing w:after="0" w:line="240" w:lineRule="auto"/>
        <w:ind w:left="540" w:hanging="540"/>
        <w:rPr>
          <w:rFonts w:ascii="Times New Roman" w:hAnsi="Times New Roman"/>
        </w:rPr>
      </w:pPr>
      <w:r w:rsidRPr="00550316">
        <w:rPr>
          <w:rFonts w:ascii="Times New Roman" w:hAnsi="Times New Roman"/>
        </w:rPr>
        <w:t xml:space="preserve">Experience with the </w:t>
      </w:r>
      <w:r>
        <w:rPr>
          <w:rFonts w:ascii="Times New Roman" w:hAnsi="Times New Roman"/>
        </w:rPr>
        <w:t>a</w:t>
      </w:r>
      <w:r w:rsidRPr="00550316">
        <w:rPr>
          <w:rFonts w:ascii="Times New Roman" w:hAnsi="Times New Roman"/>
        </w:rPr>
        <w:t xml:space="preserve">ssessment, </w:t>
      </w:r>
      <w:r>
        <w:rPr>
          <w:rFonts w:ascii="Times New Roman" w:hAnsi="Times New Roman"/>
        </w:rPr>
        <w:t>p</w:t>
      </w:r>
      <w:r w:rsidRPr="00550316">
        <w:rPr>
          <w:rFonts w:ascii="Times New Roman" w:hAnsi="Times New Roman"/>
        </w:rPr>
        <w:t xml:space="preserve">lanning, </w:t>
      </w:r>
      <w:r>
        <w:rPr>
          <w:rFonts w:ascii="Times New Roman" w:hAnsi="Times New Roman"/>
        </w:rPr>
        <w:t>implementation and e</w:t>
      </w:r>
      <w:r w:rsidRPr="00550316">
        <w:rPr>
          <w:rFonts w:ascii="Times New Roman" w:hAnsi="Times New Roman"/>
        </w:rPr>
        <w:t>valuation of continuing education activities</w:t>
      </w:r>
      <w:r>
        <w:rPr>
          <w:rFonts w:ascii="Times New Roman" w:hAnsi="Times New Roman"/>
        </w:rPr>
        <w:t>.</w:t>
      </w:r>
    </w:p>
    <w:p w:rsidR="00511714" w:rsidRPr="00550316" w:rsidRDefault="00511714" w:rsidP="00511714">
      <w:pPr>
        <w:numPr>
          <w:ilvl w:val="0"/>
          <w:numId w:val="64"/>
        </w:numPr>
        <w:spacing w:after="0" w:line="240" w:lineRule="auto"/>
        <w:ind w:left="540" w:hanging="540"/>
        <w:rPr>
          <w:rFonts w:ascii="Times New Roman" w:hAnsi="Times New Roman"/>
        </w:rPr>
      </w:pPr>
      <w:r>
        <w:rPr>
          <w:rFonts w:ascii="Times New Roman" w:hAnsi="Times New Roman"/>
        </w:rPr>
        <w:t>Knowledge of and experience with adult learning principles.</w:t>
      </w:r>
    </w:p>
    <w:p w:rsidR="00511714" w:rsidRPr="00E204E7" w:rsidRDefault="00511714" w:rsidP="00511714">
      <w:pPr>
        <w:spacing w:after="0" w:line="240" w:lineRule="auto"/>
        <w:ind w:left="540" w:hanging="540"/>
        <w:rPr>
          <w:rFonts w:ascii="Times New Roman" w:hAnsi="Times New Roman"/>
          <w:b/>
          <w:color w:val="C00000"/>
        </w:rPr>
      </w:pPr>
    </w:p>
    <w:p w:rsidR="00511714" w:rsidRPr="00E204E7" w:rsidRDefault="00511714" w:rsidP="00511714">
      <w:pPr>
        <w:spacing w:after="0" w:line="240" w:lineRule="auto"/>
        <w:ind w:left="540" w:hanging="540"/>
        <w:rPr>
          <w:rFonts w:ascii="Times New Roman" w:hAnsi="Times New Roman"/>
          <w:b/>
          <w:color w:val="C00000"/>
        </w:rPr>
      </w:pPr>
      <w:r w:rsidRPr="00E204E7">
        <w:rPr>
          <w:rFonts w:ascii="Times New Roman" w:hAnsi="Times New Roman"/>
          <w:b/>
          <w:color w:val="C00000"/>
        </w:rPr>
        <w:t>Responsibilities:</w:t>
      </w:r>
    </w:p>
    <w:p w:rsidR="00511714" w:rsidRDefault="00511714" w:rsidP="00511714">
      <w:pPr>
        <w:numPr>
          <w:ilvl w:val="0"/>
          <w:numId w:val="65"/>
        </w:numPr>
        <w:spacing w:after="0" w:line="240" w:lineRule="auto"/>
        <w:ind w:left="540" w:hanging="540"/>
        <w:rPr>
          <w:rFonts w:ascii="Times New Roman" w:hAnsi="Times New Roman"/>
        </w:rPr>
      </w:pPr>
      <w:r w:rsidRPr="009E24B5">
        <w:rPr>
          <w:rFonts w:ascii="Times New Roman" w:hAnsi="Times New Roman"/>
        </w:rPr>
        <w:t xml:space="preserve">Participate in and ensure that the ANCC </w:t>
      </w:r>
      <w:r>
        <w:rPr>
          <w:rFonts w:ascii="Times New Roman" w:hAnsi="Times New Roman"/>
        </w:rPr>
        <w:t xml:space="preserve">accreditation </w:t>
      </w:r>
      <w:proofErr w:type="gramStart"/>
      <w:r>
        <w:rPr>
          <w:rFonts w:ascii="Times New Roman" w:hAnsi="Times New Roman"/>
        </w:rPr>
        <w:t>criteria,</w:t>
      </w:r>
      <w:proofErr w:type="gramEnd"/>
      <w:r>
        <w:rPr>
          <w:rFonts w:ascii="Times New Roman" w:hAnsi="Times New Roman"/>
        </w:rPr>
        <w:t xml:space="preserve"> and </w:t>
      </w:r>
      <w:r w:rsidRPr="009E24B5">
        <w:rPr>
          <w:rFonts w:ascii="Times New Roman" w:hAnsi="Times New Roman"/>
        </w:rPr>
        <w:t xml:space="preserve">ONA </w:t>
      </w:r>
      <w:r>
        <w:rPr>
          <w:rFonts w:ascii="Times New Roman" w:hAnsi="Times New Roman"/>
        </w:rPr>
        <w:t>guidelines</w:t>
      </w:r>
      <w:r w:rsidRPr="009E24B5">
        <w:rPr>
          <w:rFonts w:ascii="Times New Roman" w:hAnsi="Times New Roman"/>
        </w:rPr>
        <w:t xml:space="preserve"> are met in regards to the assessment, planning, implementation and evaluation of all continuing education events offered for nurses.</w:t>
      </w:r>
    </w:p>
    <w:p w:rsidR="00511714" w:rsidRDefault="00511714" w:rsidP="00511714">
      <w:pPr>
        <w:numPr>
          <w:ilvl w:val="0"/>
          <w:numId w:val="65"/>
        </w:numPr>
        <w:spacing w:after="0" w:line="240" w:lineRule="auto"/>
        <w:ind w:left="540" w:hanging="540"/>
        <w:rPr>
          <w:rFonts w:ascii="Times New Roman" w:hAnsi="Times New Roman"/>
        </w:rPr>
      </w:pPr>
      <w:r w:rsidRPr="00550316">
        <w:rPr>
          <w:rFonts w:ascii="Times New Roman" w:hAnsi="Times New Roman"/>
        </w:rPr>
        <w:t>Serve as resource and/or content expert when asked.</w:t>
      </w:r>
    </w:p>
    <w:p w:rsidR="00511714" w:rsidRDefault="00511714" w:rsidP="00511714">
      <w:pPr>
        <w:numPr>
          <w:ilvl w:val="0"/>
          <w:numId w:val="65"/>
        </w:numPr>
        <w:spacing w:after="0" w:line="240" w:lineRule="auto"/>
        <w:ind w:left="540" w:hanging="540"/>
        <w:rPr>
          <w:rFonts w:ascii="Times New Roman" w:hAnsi="Times New Roman"/>
        </w:rPr>
      </w:pPr>
      <w:r w:rsidRPr="00550316">
        <w:rPr>
          <w:rFonts w:ascii="Times New Roman" w:hAnsi="Times New Roman"/>
        </w:rPr>
        <w:t>Select and orient new nurse planners</w:t>
      </w:r>
      <w:r>
        <w:rPr>
          <w:rFonts w:ascii="Times New Roman" w:hAnsi="Times New Roman"/>
        </w:rPr>
        <w:t xml:space="preserve"> and other key personnel in the provider unit</w:t>
      </w:r>
      <w:r w:rsidRPr="00550316">
        <w:rPr>
          <w:rFonts w:ascii="Times New Roman" w:hAnsi="Times New Roman"/>
        </w:rPr>
        <w:t>.</w:t>
      </w:r>
    </w:p>
    <w:p w:rsidR="00511714" w:rsidRDefault="00511714" w:rsidP="00511714">
      <w:pPr>
        <w:numPr>
          <w:ilvl w:val="0"/>
          <w:numId w:val="65"/>
        </w:numPr>
        <w:spacing w:after="0" w:line="240" w:lineRule="auto"/>
        <w:ind w:left="540" w:hanging="540"/>
        <w:rPr>
          <w:rFonts w:ascii="Times New Roman" w:hAnsi="Times New Roman"/>
        </w:rPr>
      </w:pPr>
      <w:r>
        <w:rPr>
          <w:rFonts w:ascii="Times New Roman" w:hAnsi="Times New Roman"/>
        </w:rPr>
        <w:t>Ensure that all Nurse Planners hold current, valid licenses as registered nurses and have a minimum of a baccalaureate degree in nursing.</w:t>
      </w:r>
    </w:p>
    <w:p w:rsidR="00511714" w:rsidRPr="00813B31" w:rsidRDefault="00511714" w:rsidP="00511714">
      <w:pPr>
        <w:numPr>
          <w:ilvl w:val="0"/>
          <w:numId w:val="65"/>
        </w:numPr>
        <w:spacing w:after="0" w:line="240" w:lineRule="auto"/>
        <w:ind w:left="540" w:hanging="540"/>
        <w:rPr>
          <w:rFonts w:ascii="Times New Roman" w:hAnsi="Times New Roman"/>
        </w:rPr>
      </w:pPr>
      <w:r w:rsidRPr="00813B31">
        <w:rPr>
          <w:rFonts w:ascii="Times New Roman" w:hAnsi="Times New Roman"/>
        </w:rPr>
        <w:t>Monitor the actions of the nurse planners in relation to the provider unit.</w:t>
      </w:r>
    </w:p>
    <w:p w:rsidR="00511714" w:rsidRDefault="00511714" w:rsidP="00511714">
      <w:pPr>
        <w:numPr>
          <w:ilvl w:val="0"/>
          <w:numId w:val="65"/>
        </w:numPr>
        <w:spacing w:after="0" w:line="240" w:lineRule="auto"/>
        <w:ind w:left="540" w:hanging="540"/>
        <w:rPr>
          <w:rFonts w:ascii="Times New Roman" w:hAnsi="Times New Roman"/>
        </w:rPr>
      </w:pPr>
      <w:r w:rsidRPr="00550316">
        <w:rPr>
          <w:rFonts w:ascii="Times New Roman" w:hAnsi="Times New Roman"/>
        </w:rPr>
        <w:t>Oversee the functioning of the provider unit.</w:t>
      </w:r>
    </w:p>
    <w:p w:rsidR="00511714" w:rsidRDefault="00511714" w:rsidP="00511714">
      <w:pPr>
        <w:numPr>
          <w:ilvl w:val="0"/>
          <w:numId w:val="65"/>
        </w:numPr>
        <w:spacing w:after="0" w:line="240" w:lineRule="auto"/>
        <w:ind w:left="540" w:hanging="540"/>
        <w:rPr>
          <w:rFonts w:ascii="Times New Roman" w:hAnsi="Times New Roman"/>
        </w:rPr>
      </w:pPr>
      <w:r w:rsidRPr="00550316">
        <w:rPr>
          <w:rFonts w:ascii="Times New Roman" w:hAnsi="Times New Roman"/>
        </w:rPr>
        <w:t>Implement the overall evaluation plan for the provider unit.</w:t>
      </w:r>
    </w:p>
    <w:p w:rsidR="00511714" w:rsidRPr="00550316" w:rsidRDefault="004C0F50" w:rsidP="00511714">
      <w:pPr>
        <w:spacing w:after="0" w:line="240" w:lineRule="auto"/>
        <w:ind w:left="540"/>
        <w:rPr>
          <w:rFonts w:ascii="Times New Roman" w:hAnsi="Times New Roman"/>
        </w:rPr>
      </w:pPr>
      <w:r w:rsidRPr="004C0F50">
        <w:rPr>
          <w:rFonts w:ascii="Times New Roman" w:hAnsi="Times New Roman"/>
          <w:noProof/>
          <w:sz w:val="8"/>
          <w:szCs w:val="8"/>
        </w:rPr>
        <w:pict>
          <v:shape id="_x0000_s1089" type="#_x0000_t32" style="position:absolute;left:0;text-align:left;margin-left:2.85pt;margin-top:9.25pt;width:411.75pt;height:.75pt;flip:y;z-index:251723776" o:connectortype="straight" strokecolor="#002060" strokeweight="3pt">
            <v:shadow type="perspective" color="#243f60" opacity=".5" offset="1pt" offset2="-1pt"/>
          </v:shape>
        </w:pict>
      </w:r>
    </w:p>
    <w:p w:rsidR="00511714" w:rsidRDefault="00511714" w:rsidP="00511714">
      <w:pPr>
        <w:spacing w:after="0" w:line="240" w:lineRule="auto"/>
        <w:rPr>
          <w:rFonts w:ascii="Times New Roman" w:hAnsi="Times New Roman"/>
          <w:sz w:val="8"/>
          <w:szCs w:val="8"/>
        </w:rPr>
      </w:pPr>
    </w:p>
    <w:p w:rsidR="00511714" w:rsidRPr="00550316" w:rsidRDefault="00511714" w:rsidP="00511714">
      <w:pPr>
        <w:spacing w:after="0" w:line="240" w:lineRule="auto"/>
        <w:rPr>
          <w:rFonts w:ascii="Times New Roman" w:hAnsi="Times New Roman"/>
          <w:sz w:val="8"/>
          <w:szCs w:val="8"/>
        </w:rPr>
      </w:pPr>
    </w:p>
    <w:p w:rsidR="00511714" w:rsidRPr="00E204E7" w:rsidRDefault="00511714" w:rsidP="00511714">
      <w:pPr>
        <w:spacing w:after="0" w:line="240" w:lineRule="auto"/>
        <w:rPr>
          <w:rFonts w:ascii="Times New Roman" w:hAnsi="Times New Roman"/>
          <w:b/>
          <w:color w:val="C00000"/>
          <w:sz w:val="24"/>
          <w:szCs w:val="24"/>
        </w:rPr>
      </w:pPr>
      <w:r w:rsidRPr="00E204E7">
        <w:rPr>
          <w:rFonts w:ascii="Times New Roman" w:hAnsi="Times New Roman"/>
          <w:b/>
          <w:color w:val="C00000"/>
          <w:sz w:val="24"/>
          <w:szCs w:val="24"/>
        </w:rPr>
        <w:t>Position Description for Nurse Planners</w:t>
      </w:r>
    </w:p>
    <w:p w:rsidR="00511714" w:rsidRDefault="00511714" w:rsidP="00511714">
      <w:pPr>
        <w:spacing w:after="0" w:line="240" w:lineRule="auto"/>
        <w:rPr>
          <w:rFonts w:ascii="Times New Roman" w:hAnsi="Times New Roman"/>
          <w:u w:val="single"/>
        </w:rPr>
      </w:pPr>
    </w:p>
    <w:p w:rsidR="00511714" w:rsidRPr="00E204E7" w:rsidRDefault="00511714" w:rsidP="00511714">
      <w:pPr>
        <w:spacing w:after="0" w:line="240" w:lineRule="auto"/>
        <w:rPr>
          <w:rFonts w:ascii="Times New Roman" w:hAnsi="Times New Roman"/>
          <w:b/>
          <w:color w:val="C00000"/>
        </w:rPr>
      </w:pPr>
      <w:r w:rsidRPr="00E204E7">
        <w:rPr>
          <w:rFonts w:ascii="Times New Roman" w:hAnsi="Times New Roman"/>
          <w:b/>
          <w:color w:val="C00000"/>
        </w:rPr>
        <w:t xml:space="preserve">Qualifications: </w:t>
      </w:r>
    </w:p>
    <w:p w:rsidR="00511714" w:rsidRDefault="00511714" w:rsidP="00511714">
      <w:pPr>
        <w:tabs>
          <w:tab w:val="left" w:pos="540"/>
        </w:tabs>
        <w:spacing w:after="0" w:line="240" w:lineRule="auto"/>
        <w:rPr>
          <w:rFonts w:ascii="Times New Roman" w:hAnsi="Times New Roman"/>
        </w:rPr>
      </w:pPr>
      <w:r w:rsidRPr="009E24B5">
        <w:rPr>
          <w:rFonts w:ascii="Times New Roman" w:hAnsi="Times New Roman"/>
        </w:rPr>
        <w:t>1.</w:t>
      </w:r>
      <w:r w:rsidRPr="009E24B5">
        <w:rPr>
          <w:rFonts w:ascii="Times New Roman" w:hAnsi="Times New Roman"/>
        </w:rPr>
        <w:tab/>
        <w:t xml:space="preserve">A minimum of a </w:t>
      </w:r>
      <w:r>
        <w:rPr>
          <w:rFonts w:ascii="Times New Roman" w:hAnsi="Times New Roman"/>
        </w:rPr>
        <w:t>baccalaureate degree in nursing.</w:t>
      </w:r>
    </w:p>
    <w:p w:rsidR="00511714" w:rsidRPr="009E24B5" w:rsidRDefault="00511714" w:rsidP="00511714">
      <w:pPr>
        <w:tabs>
          <w:tab w:val="left" w:pos="540"/>
        </w:tabs>
        <w:spacing w:after="0" w:line="240" w:lineRule="auto"/>
        <w:rPr>
          <w:rFonts w:ascii="Times New Roman" w:hAnsi="Times New Roman"/>
        </w:rPr>
      </w:pPr>
      <w:r>
        <w:rPr>
          <w:rFonts w:ascii="Times New Roman" w:hAnsi="Times New Roman"/>
        </w:rPr>
        <w:t xml:space="preserve">2. </w:t>
      </w:r>
      <w:r>
        <w:rPr>
          <w:rFonts w:ascii="Times New Roman" w:hAnsi="Times New Roman"/>
        </w:rPr>
        <w:tab/>
        <w:t>Hold a current, valid license as a registered nurse.</w:t>
      </w:r>
    </w:p>
    <w:p w:rsidR="00511714" w:rsidRDefault="00511714" w:rsidP="00511714">
      <w:pPr>
        <w:tabs>
          <w:tab w:val="left" w:pos="540"/>
        </w:tabs>
        <w:spacing w:after="0" w:line="240" w:lineRule="auto"/>
        <w:ind w:left="540" w:right="-468" w:hanging="540"/>
        <w:rPr>
          <w:rFonts w:ascii="Times New Roman" w:hAnsi="Times New Roman"/>
        </w:rPr>
      </w:pPr>
      <w:r w:rsidRPr="009E24B5">
        <w:rPr>
          <w:rFonts w:ascii="Times New Roman" w:hAnsi="Times New Roman"/>
        </w:rPr>
        <w:t>2.</w:t>
      </w:r>
      <w:r w:rsidRPr="009E24B5">
        <w:rPr>
          <w:rFonts w:ascii="Times New Roman" w:hAnsi="Times New Roman"/>
        </w:rPr>
        <w:tab/>
        <w:t xml:space="preserve">Experience with the </w:t>
      </w:r>
      <w:r>
        <w:rPr>
          <w:rFonts w:ascii="Times New Roman" w:hAnsi="Times New Roman"/>
        </w:rPr>
        <w:t>a</w:t>
      </w:r>
      <w:r w:rsidRPr="009E24B5">
        <w:rPr>
          <w:rFonts w:ascii="Times New Roman" w:hAnsi="Times New Roman"/>
        </w:rPr>
        <w:t xml:space="preserve">ssessment, </w:t>
      </w:r>
      <w:r>
        <w:rPr>
          <w:rFonts w:ascii="Times New Roman" w:hAnsi="Times New Roman"/>
        </w:rPr>
        <w:t>p</w:t>
      </w:r>
      <w:r w:rsidRPr="009E24B5">
        <w:rPr>
          <w:rFonts w:ascii="Times New Roman" w:hAnsi="Times New Roman"/>
        </w:rPr>
        <w:t xml:space="preserve">lanning, </w:t>
      </w:r>
      <w:r>
        <w:rPr>
          <w:rFonts w:ascii="Times New Roman" w:hAnsi="Times New Roman"/>
        </w:rPr>
        <w:t>i</w:t>
      </w:r>
      <w:r w:rsidRPr="009E24B5">
        <w:rPr>
          <w:rFonts w:ascii="Times New Roman" w:hAnsi="Times New Roman"/>
        </w:rPr>
        <w:t xml:space="preserve">mplementation and </w:t>
      </w:r>
      <w:r>
        <w:rPr>
          <w:rFonts w:ascii="Times New Roman" w:hAnsi="Times New Roman"/>
        </w:rPr>
        <w:t>e</w:t>
      </w:r>
      <w:r w:rsidRPr="009E24B5">
        <w:rPr>
          <w:rFonts w:ascii="Times New Roman" w:hAnsi="Times New Roman"/>
        </w:rPr>
        <w:t>valuation of continuing education activities</w:t>
      </w:r>
      <w:r>
        <w:rPr>
          <w:rFonts w:ascii="Times New Roman" w:hAnsi="Times New Roman"/>
        </w:rPr>
        <w:t>.</w:t>
      </w:r>
    </w:p>
    <w:p w:rsidR="00511714" w:rsidRPr="009E24B5" w:rsidRDefault="00511714" w:rsidP="00511714">
      <w:pPr>
        <w:tabs>
          <w:tab w:val="left" w:pos="540"/>
        </w:tabs>
        <w:spacing w:after="0" w:line="240" w:lineRule="auto"/>
        <w:ind w:left="540" w:right="-468" w:hanging="540"/>
        <w:rPr>
          <w:rFonts w:ascii="Times New Roman" w:hAnsi="Times New Roman"/>
        </w:rPr>
      </w:pPr>
      <w:r>
        <w:rPr>
          <w:rFonts w:ascii="Times New Roman" w:hAnsi="Times New Roman"/>
        </w:rPr>
        <w:t>3.</w:t>
      </w:r>
      <w:r>
        <w:rPr>
          <w:rFonts w:ascii="Times New Roman" w:hAnsi="Times New Roman"/>
        </w:rPr>
        <w:tab/>
        <w:t>Knowledge of and experience with adult learning principles.</w:t>
      </w:r>
    </w:p>
    <w:p w:rsidR="00511714" w:rsidRPr="00E204E7" w:rsidRDefault="00511714" w:rsidP="00511714">
      <w:pPr>
        <w:spacing w:after="0" w:line="240" w:lineRule="auto"/>
        <w:ind w:right="-468"/>
        <w:rPr>
          <w:rFonts w:ascii="Times New Roman" w:hAnsi="Times New Roman"/>
          <w:b/>
          <w:color w:val="C00000"/>
        </w:rPr>
      </w:pPr>
    </w:p>
    <w:p w:rsidR="00511714" w:rsidRPr="00E204E7" w:rsidRDefault="00511714" w:rsidP="00511714">
      <w:pPr>
        <w:spacing w:after="0" w:line="240" w:lineRule="auto"/>
        <w:ind w:right="-468"/>
        <w:rPr>
          <w:rFonts w:ascii="Times New Roman" w:hAnsi="Times New Roman"/>
          <w:b/>
          <w:color w:val="C00000"/>
        </w:rPr>
      </w:pPr>
      <w:r w:rsidRPr="00E204E7">
        <w:rPr>
          <w:rFonts w:ascii="Times New Roman" w:hAnsi="Times New Roman"/>
          <w:b/>
          <w:color w:val="C00000"/>
        </w:rPr>
        <w:t>Responsibilities:</w:t>
      </w:r>
    </w:p>
    <w:p w:rsidR="00511714" w:rsidRPr="009E24B5" w:rsidRDefault="00511714" w:rsidP="00511714">
      <w:pPr>
        <w:spacing w:after="0" w:line="240" w:lineRule="auto"/>
        <w:ind w:left="547" w:right="-475" w:hanging="547"/>
        <w:rPr>
          <w:rFonts w:ascii="Times New Roman" w:hAnsi="Times New Roman"/>
        </w:rPr>
      </w:pPr>
      <w:r w:rsidRPr="009E24B5">
        <w:rPr>
          <w:rFonts w:ascii="Times New Roman" w:hAnsi="Times New Roman"/>
        </w:rPr>
        <w:t>1.</w:t>
      </w:r>
      <w:r w:rsidRPr="009E24B5">
        <w:rPr>
          <w:rFonts w:ascii="Times New Roman" w:hAnsi="Times New Roman"/>
        </w:rPr>
        <w:tab/>
        <w:t>Particip</w:t>
      </w:r>
      <w:r>
        <w:rPr>
          <w:rFonts w:ascii="Times New Roman" w:hAnsi="Times New Roman"/>
        </w:rPr>
        <w:t xml:space="preserve">ate in and ensure that the ANCC accreditation criteria, and </w:t>
      </w:r>
      <w:r w:rsidRPr="009E24B5">
        <w:rPr>
          <w:rFonts w:ascii="Times New Roman" w:hAnsi="Times New Roman"/>
        </w:rPr>
        <w:t xml:space="preserve">ONA </w:t>
      </w:r>
      <w:r>
        <w:rPr>
          <w:rFonts w:ascii="Times New Roman" w:hAnsi="Times New Roman"/>
        </w:rPr>
        <w:t>guidelines</w:t>
      </w:r>
      <w:r w:rsidRPr="009E24B5">
        <w:rPr>
          <w:rFonts w:ascii="Times New Roman" w:hAnsi="Times New Roman"/>
        </w:rPr>
        <w:t xml:space="preserve"> are met in regards to the assessment, planning, implementation and evaluation of all continuing education events offered for nurses.</w:t>
      </w:r>
    </w:p>
    <w:p w:rsidR="00511714" w:rsidRPr="009E24B5" w:rsidRDefault="00511714" w:rsidP="00511714">
      <w:pPr>
        <w:spacing w:after="0" w:line="240" w:lineRule="auto"/>
        <w:ind w:left="547" w:right="-475" w:hanging="547"/>
        <w:rPr>
          <w:rFonts w:ascii="Times New Roman" w:hAnsi="Times New Roman"/>
        </w:rPr>
      </w:pPr>
      <w:r w:rsidRPr="009E24B5">
        <w:rPr>
          <w:rFonts w:ascii="Times New Roman" w:hAnsi="Times New Roman"/>
        </w:rPr>
        <w:t>2.</w:t>
      </w:r>
      <w:r w:rsidRPr="009E24B5">
        <w:rPr>
          <w:rFonts w:ascii="Times New Roman" w:hAnsi="Times New Roman"/>
        </w:rPr>
        <w:tab/>
        <w:t>Serve as resource and/or content expert when asked.</w:t>
      </w:r>
    </w:p>
    <w:p w:rsidR="00511714" w:rsidRPr="009E24B5" w:rsidRDefault="00511714" w:rsidP="00511714">
      <w:pPr>
        <w:spacing w:after="0" w:line="240" w:lineRule="auto"/>
        <w:ind w:left="547" w:right="-475" w:hanging="547"/>
        <w:rPr>
          <w:rFonts w:ascii="Times New Roman" w:hAnsi="Times New Roman"/>
        </w:rPr>
      </w:pPr>
      <w:r w:rsidRPr="009E24B5">
        <w:rPr>
          <w:rFonts w:ascii="Times New Roman" w:hAnsi="Times New Roman"/>
        </w:rPr>
        <w:t>3.</w:t>
      </w:r>
      <w:r w:rsidRPr="009E24B5">
        <w:rPr>
          <w:rFonts w:ascii="Times New Roman" w:hAnsi="Times New Roman"/>
        </w:rPr>
        <w:tab/>
        <w:t xml:space="preserve">Discuss concerns/issues regarding programming with the </w:t>
      </w:r>
      <w:r>
        <w:rPr>
          <w:rFonts w:ascii="Times New Roman" w:hAnsi="Times New Roman"/>
        </w:rPr>
        <w:t>Primary</w:t>
      </w:r>
      <w:r w:rsidRPr="009E24B5">
        <w:rPr>
          <w:rFonts w:ascii="Times New Roman" w:hAnsi="Times New Roman"/>
        </w:rPr>
        <w:t xml:space="preserve"> Nurse Planner.</w:t>
      </w:r>
    </w:p>
    <w:p w:rsidR="00511714" w:rsidRPr="009E24B5" w:rsidRDefault="00511714" w:rsidP="00511714">
      <w:pPr>
        <w:spacing w:after="0" w:line="240" w:lineRule="auto"/>
        <w:ind w:left="547" w:right="-475" w:hanging="547"/>
        <w:rPr>
          <w:rFonts w:ascii="Times New Roman" w:hAnsi="Times New Roman"/>
        </w:rPr>
      </w:pPr>
      <w:r w:rsidRPr="009E24B5">
        <w:rPr>
          <w:rFonts w:ascii="Times New Roman" w:hAnsi="Times New Roman"/>
        </w:rPr>
        <w:t>4.</w:t>
      </w:r>
      <w:r w:rsidRPr="009E24B5">
        <w:rPr>
          <w:rFonts w:ascii="Times New Roman" w:hAnsi="Times New Roman"/>
        </w:rPr>
        <w:tab/>
        <w:t xml:space="preserve">Provide the </w:t>
      </w:r>
      <w:r>
        <w:rPr>
          <w:rFonts w:ascii="Times New Roman" w:hAnsi="Times New Roman"/>
        </w:rPr>
        <w:t>Primary</w:t>
      </w:r>
      <w:r w:rsidRPr="009E24B5">
        <w:rPr>
          <w:rFonts w:ascii="Times New Roman" w:hAnsi="Times New Roman"/>
        </w:rPr>
        <w:t xml:space="preserve"> Nurse Planner with ideas/issues that may be developed into continuing education for nurses.</w:t>
      </w:r>
    </w:p>
    <w:p w:rsidR="00511714" w:rsidRPr="009E24B5" w:rsidRDefault="004C0F50" w:rsidP="00511714">
      <w:pPr>
        <w:spacing w:after="0" w:line="240" w:lineRule="auto"/>
        <w:ind w:left="540" w:right="-468" w:hanging="540"/>
        <w:rPr>
          <w:rFonts w:ascii="Times New Roman" w:hAnsi="Times New Roman"/>
        </w:rPr>
      </w:pPr>
      <w:r w:rsidRPr="004C0F50">
        <w:rPr>
          <w:rFonts w:ascii="Times New Roman" w:hAnsi="Times New Roman"/>
          <w:noProof/>
          <w:sz w:val="8"/>
          <w:szCs w:val="8"/>
        </w:rPr>
        <w:pict>
          <v:shape id="_x0000_s1090" type="#_x0000_t32" style="position:absolute;left:0;text-align:left;margin-left:-1.65pt;margin-top:5.7pt;width:411.75pt;height:.75pt;flip:y;z-index:251724800" o:connectortype="straight" strokecolor="#002060" strokeweight="3pt">
            <v:shadow type="perspective" color="#243f60" opacity=".5" offset="1pt" offset2="-1pt"/>
          </v:shape>
        </w:pict>
      </w:r>
    </w:p>
    <w:p w:rsidR="00511714" w:rsidRPr="00550316" w:rsidRDefault="00511714" w:rsidP="00511714">
      <w:pPr>
        <w:spacing w:after="0" w:line="240" w:lineRule="auto"/>
        <w:ind w:right="-468"/>
        <w:rPr>
          <w:rFonts w:ascii="Times New Roman" w:hAnsi="Times New Roman"/>
          <w:sz w:val="8"/>
          <w:szCs w:val="8"/>
        </w:rPr>
      </w:pPr>
    </w:p>
    <w:p w:rsidR="00511714" w:rsidRPr="00550316" w:rsidRDefault="00511714" w:rsidP="00511714">
      <w:pPr>
        <w:spacing w:after="0" w:line="240" w:lineRule="auto"/>
        <w:ind w:right="-475"/>
        <w:rPr>
          <w:rFonts w:ascii="Times New Roman" w:hAnsi="Times New Roman"/>
          <w:u w:val="single"/>
        </w:rPr>
      </w:pPr>
    </w:p>
    <w:p w:rsidR="00511714" w:rsidRDefault="00511714" w:rsidP="00511714">
      <w:pPr>
        <w:rPr>
          <w:rFonts w:ascii="Times New Roman" w:hAnsi="Times New Roman"/>
          <w:b/>
          <w:sz w:val="24"/>
          <w:szCs w:val="24"/>
        </w:rPr>
      </w:pPr>
      <w:r>
        <w:rPr>
          <w:rFonts w:ascii="Times New Roman" w:hAnsi="Times New Roman"/>
          <w:b/>
          <w:sz w:val="24"/>
          <w:szCs w:val="24"/>
        </w:rPr>
        <w:br w:type="page"/>
      </w:r>
    </w:p>
    <w:p w:rsidR="00511714" w:rsidRPr="008E6750" w:rsidRDefault="00511714" w:rsidP="00511714">
      <w:pPr>
        <w:spacing w:after="0" w:line="240" w:lineRule="auto"/>
        <w:ind w:right="-378"/>
        <w:jc w:val="center"/>
        <w:rPr>
          <w:rFonts w:ascii="Times New Roman" w:hAnsi="Times New Roman"/>
          <w:b/>
          <w:sz w:val="24"/>
          <w:szCs w:val="24"/>
        </w:rPr>
      </w:pPr>
      <w:r>
        <w:rPr>
          <w:rFonts w:ascii="Times New Roman" w:hAnsi="Times New Roman"/>
          <w:b/>
          <w:sz w:val="24"/>
          <w:szCs w:val="24"/>
        </w:rPr>
        <w:lastRenderedPageBreak/>
        <w:t>APPENDIX D</w:t>
      </w:r>
    </w:p>
    <w:p w:rsidR="00511714" w:rsidRDefault="00511714" w:rsidP="00511714">
      <w:pPr>
        <w:spacing w:after="0" w:line="240" w:lineRule="auto"/>
        <w:jc w:val="center"/>
        <w:rPr>
          <w:rFonts w:ascii="Times New Roman" w:hAnsi="Times New Roman"/>
          <w:b/>
          <w:sz w:val="24"/>
          <w:szCs w:val="24"/>
        </w:rPr>
      </w:pPr>
      <w:r w:rsidRPr="008E6750">
        <w:rPr>
          <w:rFonts w:ascii="Times New Roman" w:hAnsi="Times New Roman"/>
          <w:b/>
          <w:sz w:val="24"/>
          <w:szCs w:val="24"/>
        </w:rPr>
        <w:t>BEHAVIORAL OBJECTIVES</w:t>
      </w:r>
    </w:p>
    <w:p w:rsidR="00511714" w:rsidRPr="008E6750" w:rsidRDefault="00511714" w:rsidP="00511714">
      <w:pPr>
        <w:spacing w:after="0" w:line="240" w:lineRule="auto"/>
        <w:jc w:val="center"/>
        <w:rPr>
          <w:rFonts w:ascii="Times New Roman" w:hAnsi="Times New Roman"/>
          <w:b/>
          <w:sz w:val="24"/>
          <w:szCs w:val="24"/>
        </w:rPr>
      </w:pPr>
    </w:p>
    <w:p w:rsidR="00511714" w:rsidRPr="008E6750" w:rsidRDefault="00511714" w:rsidP="00511714">
      <w:pPr>
        <w:tabs>
          <w:tab w:val="left" w:pos="-240"/>
          <w:tab w:val="left" w:pos="240"/>
          <w:tab w:val="left" w:pos="489"/>
          <w:tab w:val="left" w:pos="972"/>
          <w:tab w:val="left" w:pos="1374"/>
          <w:tab w:val="left" w:pos="1856"/>
          <w:tab w:val="left" w:pos="2338"/>
        </w:tabs>
        <w:spacing w:after="0" w:line="240" w:lineRule="auto"/>
        <w:jc w:val="center"/>
        <w:rPr>
          <w:rFonts w:ascii="Times New Roman" w:hAnsi="Times New Roman"/>
          <w:sz w:val="8"/>
          <w:szCs w:val="8"/>
        </w:rPr>
      </w:pPr>
    </w:p>
    <w:p w:rsidR="00511714" w:rsidRPr="00E53929" w:rsidRDefault="00511714" w:rsidP="00511714">
      <w:pPr>
        <w:tabs>
          <w:tab w:val="left" w:pos="-240"/>
          <w:tab w:val="left" w:pos="489"/>
          <w:tab w:val="left" w:pos="540"/>
          <w:tab w:val="left" w:pos="972"/>
          <w:tab w:val="left" w:pos="1374"/>
          <w:tab w:val="left" w:pos="1856"/>
          <w:tab w:val="left" w:pos="2338"/>
        </w:tabs>
        <w:spacing w:after="0" w:line="240" w:lineRule="auto"/>
        <w:rPr>
          <w:rFonts w:ascii="Times New Roman" w:hAnsi="Times New Roman"/>
          <w:color w:val="C00000"/>
        </w:rPr>
      </w:pPr>
      <w:r w:rsidRPr="00E53929">
        <w:rPr>
          <w:rFonts w:ascii="Times New Roman" w:hAnsi="Times New Roman"/>
          <w:b/>
          <w:color w:val="C00000"/>
        </w:rPr>
        <w:t>A.</w:t>
      </w:r>
      <w:r w:rsidRPr="00E53929">
        <w:rPr>
          <w:rFonts w:ascii="Times New Roman" w:hAnsi="Times New Roman"/>
          <w:color w:val="C00000"/>
        </w:rPr>
        <w:tab/>
      </w:r>
      <w:r w:rsidRPr="00E53929">
        <w:rPr>
          <w:rFonts w:ascii="Times New Roman" w:hAnsi="Times New Roman"/>
          <w:b/>
          <w:color w:val="C00000"/>
        </w:rPr>
        <w:t>General Policies Related to Behavioral Objectives</w:t>
      </w:r>
    </w:p>
    <w:p w:rsidR="00511714" w:rsidRPr="008E6750" w:rsidRDefault="00511714" w:rsidP="00511714">
      <w:pPr>
        <w:tabs>
          <w:tab w:val="left" w:pos="-240"/>
          <w:tab w:val="left" w:pos="489"/>
          <w:tab w:val="left" w:pos="540"/>
          <w:tab w:val="left" w:pos="972"/>
          <w:tab w:val="left" w:pos="1374"/>
          <w:tab w:val="left" w:pos="1856"/>
          <w:tab w:val="left" w:pos="2338"/>
        </w:tabs>
        <w:spacing w:after="0" w:line="240" w:lineRule="auto"/>
        <w:ind w:left="972" w:hanging="483"/>
        <w:rPr>
          <w:rFonts w:ascii="Times New Roman" w:hAnsi="Times New Roman"/>
        </w:rPr>
      </w:pPr>
      <w:r w:rsidRPr="008E6750">
        <w:rPr>
          <w:rFonts w:ascii="Times New Roman" w:hAnsi="Times New Roman"/>
        </w:rPr>
        <w:t>1.</w:t>
      </w:r>
      <w:r w:rsidRPr="008E6750">
        <w:rPr>
          <w:rFonts w:ascii="Times New Roman" w:hAnsi="Times New Roman"/>
        </w:rPr>
        <w:tab/>
        <w:t>Behavioral objectives are defined for each continuing education offering and used as a basis for determining content and learning activities, and evaluating effectiveness.</w:t>
      </w:r>
    </w:p>
    <w:p w:rsidR="00511714" w:rsidRPr="008E6750" w:rsidRDefault="00511714" w:rsidP="00511714">
      <w:pPr>
        <w:tabs>
          <w:tab w:val="left" w:pos="-240"/>
          <w:tab w:val="left" w:pos="240"/>
          <w:tab w:val="left" w:pos="489"/>
          <w:tab w:val="left" w:pos="972"/>
          <w:tab w:val="left" w:pos="1374"/>
          <w:tab w:val="left" w:pos="1856"/>
          <w:tab w:val="left" w:pos="2338"/>
        </w:tabs>
        <w:spacing w:after="0" w:line="240" w:lineRule="auto"/>
        <w:ind w:left="972" w:hanging="483"/>
        <w:rPr>
          <w:rFonts w:ascii="Times New Roman" w:hAnsi="Times New Roman"/>
        </w:rPr>
      </w:pPr>
      <w:r w:rsidRPr="008E6750">
        <w:rPr>
          <w:rFonts w:ascii="Times New Roman" w:hAnsi="Times New Roman"/>
        </w:rPr>
        <w:t>2.</w:t>
      </w:r>
      <w:r w:rsidRPr="008E6750">
        <w:rPr>
          <w:rFonts w:ascii="Times New Roman" w:hAnsi="Times New Roman"/>
        </w:rPr>
        <w:tab/>
        <w:t>The objectives indicate the relationship to nursing and/or the bodies of knowledge which contribute to nursing practice.</w:t>
      </w:r>
    </w:p>
    <w:p w:rsidR="00511714" w:rsidRPr="008E6750" w:rsidRDefault="00511714" w:rsidP="00511714">
      <w:pPr>
        <w:tabs>
          <w:tab w:val="left" w:pos="-240"/>
          <w:tab w:val="left" w:pos="240"/>
          <w:tab w:val="left" w:pos="489"/>
          <w:tab w:val="left" w:pos="972"/>
          <w:tab w:val="left" w:pos="1374"/>
          <w:tab w:val="left" w:pos="1856"/>
          <w:tab w:val="left" w:pos="2338"/>
        </w:tabs>
        <w:spacing w:after="0" w:line="240" w:lineRule="auto"/>
        <w:ind w:left="972" w:hanging="483"/>
        <w:rPr>
          <w:rFonts w:ascii="Times New Roman" w:hAnsi="Times New Roman"/>
        </w:rPr>
      </w:pPr>
      <w:r w:rsidRPr="008E6750">
        <w:rPr>
          <w:rFonts w:ascii="Times New Roman" w:hAnsi="Times New Roman"/>
        </w:rPr>
        <w:t>3.</w:t>
      </w:r>
      <w:r w:rsidRPr="008E6750">
        <w:rPr>
          <w:rFonts w:ascii="Times New Roman" w:hAnsi="Times New Roman"/>
        </w:rPr>
        <w:tab/>
        <w:t>Objectives are clearly stated, appropriate for the audience, relevant and attainable for the allotted time, observable and measurable.</w:t>
      </w:r>
    </w:p>
    <w:p w:rsidR="00511714" w:rsidRPr="008E6750" w:rsidRDefault="00511714" w:rsidP="00511714">
      <w:pPr>
        <w:tabs>
          <w:tab w:val="left" w:pos="-240"/>
          <w:tab w:val="left" w:pos="240"/>
          <w:tab w:val="left" w:pos="489"/>
          <w:tab w:val="left" w:pos="972"/>
          <w:tab w:val="left" w:pos="1374"/>
          <w:tab w:val="left" w:pos="1856"/>
          <w:tab w:val="left" w:pos="2338"/>
        </w:tabs>
        <w:spacing w:after="0" w:line="240" w:lineRule="auto"/>
        <w:ind w:left="972" w:hanging="483"/>
        <w:rPr>
          <w:rFonts w:ascii="Times New Roman" w:hAnsi="Times New Roman"/>
        </w:rPr>
      </w:pPr>
      <w:r w:rsidRPr="008E6750">
        <w:rPr>
          <w:rFonts w:ascii="Times New Roman" w:hAnsi="Times New Roman"/>
        </w:rPr>
        <w:t>4.</w:t>
      </w:r>
      <w:r w:rsidRPr="008E6750">
        <w:rPr>
          <w:rFonts w:ascii="Times New Roman" w:hAnsi="Times New Roman"/>
        </w:rPr>
        <w:tab/>
        <w:t>Behavioral objectives describe what the learner will be able to do after participating in the offering.  They will complete the sentence:  "After this offering, the participants will be able to..."</w:t>
      </w:r>
    </w:p>
    <w:p w:rsidR="00511714" w:rsidRPr="008E6750" w:rsidRDefault="00511714" w:rsidP="00511714">
      <w:pPr>
        <w:tabs>
          <w:tab w:val="left" w:pos="-240"/>
          <w:tab w:val="left" w:pos="240"/>
          <w:tab w:val="left" w:pos="489"/>
          <w:tab w:val="left" w:pos="972"/>
          <w:tab w:val="left" w:pos="1374"/>
          <w:tab w:val="left" w:pos="1856"/>
          <w:tab w:val="left" w:pos="2338"/>
        </w:tabs>
        <w:spacing w:after="0" w:line="240" w:lineRule="auto"/>
        <w:rPr>
          <w:rFonts w:ascii="Times New Roman" w:hAnsi="Times New Roman"/>
          <w:b/>
          <w:sz w:val="8"/>
          <w:szCs w:val="8"/>
        </w:rPr>
      </w:pPr>
    </w:p>
    <w:p w:rsidR="00511714" w:rsidRPr="00E53929" w:rsidRDefault="00511714" w:rsidP="00511714">
      <w:pPr>
        <w:tabs>
          <w:tab w:val="left" w:pos="-240"/>
          <w:tab w:val="left" w:pos="489"/>
          <w:tab w:val="left" w:pos="540"/>
          <w:tab w:val="left" w:pos="972"/>
          <w:tab w:val="left" w:pos="1374"/>
          <w:tab w:val="left" w:pos="1856"/>
          <w:tab w:val="left" w:pos="2338"/>
        </w:tabs>
        <w:spacing w:after="0" w:line="240" w:lineRule="auto"/>
        <w:rPr>
          <w:rFonts w:ascii="Times New Roman" w:hAnsi="Times New Roman"/>
          <w:color w:val="C00000"/>
        </w:rPr>
      </w:pPr>
      <w:r w:rsidRPr="00E53929">
        <w:rPr>
          <w:rFonts w:ascii="Times New Roman" w:hAnsi="Times New Roman"/>
          <w:b/>
          <w:color w:val="C00000"/>
        </w:rPr>
        <w:t>B.</w:t>
      </w:r>
      <w:r w:rsidRPr="00E53929">
        <w:rPr>
          <w:rFonts w:ascii="Times New Roman" w:hAnsi="Times New Roman"/>
          <w:b/>
          <w:color w:val="C00000"/>
        </w:rPr>
        <w:tab/>
        <w:t>Definitions Related to Behavioral Objectives</w:t>
      </w:r>
    </w:p>
    <w:p w:rsidR="00511714" w:rsidRPr="008E6750" w:rsidRDefault="00511714" w:rsidP="00511714">
      <w:pPr>
        <w:tabs>
          <w:tab w:val="left" w:pos="-240"/>
          <w:tab w:val="left" w:pos="240"/>
          <w:tab w:val="left" w:pos="489"/>
          <w:tab w:val="left" w:pos="972"/>
          <w:tab w:val="left" w:pos="1374"/>
          <w:tab w:val="left" w:pos="1856"/>
          <w:tab w:val="left" w:pos="2338"/>
        </w:tabs>
        <w:spacing w:after="0" w:line="240" w:lineRule="auto"/>
        <w:ind w:left="972" w:hanging="483"/>
        <w:rPr>
          <w:rFonts w:ascii="Times New Roman" w:hAnsi="Times New Roman"/>
        </w:rPr>
      </w:pPr>
      <w:r w:rsidRPr="008E6750">
        <w:rPr>
          <w:rFonts w:ascii="Times New Roman" w:hAnsi="Times New Roman"/>
        </w:rPr>
        <w:t>1.</w:t>
      </w:r>
      <w:r w:rsidRPr="008E6750">
        <w:rPr>
          <w:rFonts w:ascii="Times New Roman" w:hAnsi="Times New Roman"/>
        </w:rPr>
        <w:tab/>
        <w:t>Behavior</w:t>
      </w:r>
      <w:r w:rsidRPr="008E6750">
        <w:rPr>
          <w:rFonts w:ascii="Times New Roman" w:hAnsi="Times New Roman"/>
        </w:rPr>
        <w:noBreakHyphen/>
      </w:r>
      <w:r w:rsidRPr="008E6750">
        <w:rPr>
          <w:rFonts w:ascii="Times New Roman" w:hAnsi="Times New Roman"/>
        </w:rPr>
        <w:noBreakHyphen/>
        <w:t xml:space="preserve">any relevant, </w:t>
      </w:r>
      <w:r w:rsidRPr="008E6750">
        <w:rPr>
          <w:rFonts w:ascii="Times New Roman" w:hAnsi="Times New Roman"/>
          <w:u w:val="single"/>
        </w:rPr>
        <w:t>visible</w:t>
      </w:r>
      <w:r w:rsidRPr="008E6750">
        <w:rPr>
          <w:rFonts w:ascii="Times New Roman" w:hAnsi="Times New Roman"/>
        </w:rPr>
        <w:t xml:space="preserve"> activity displayed by the </w:t>
      </w:r>
      <w:r w:rsidR="00013DFC" w:rsidRPr="008E6750">
        <w:rPr>
          <w:rFonts w:ascii="Times New Roman" w:hAnsi="Times New Roman"/>
        </w:rPr>
        <w:t>learner (</w:t>
      </w:r>
      <w:r w:rsidRPr="008E6750">
        <w:rPr>
          <w:rFonts w:ascii="Times New Roman" w:hAnsi="Times New Roman"/>
        </w:rPr>
        <w:t>action verb).</w:t>
      </w:r>
    </w:p>
    <w:p w:rsidR="00511714" w:rsidRPr="008E6750" w:rsidRDefault="00511714" w:rsidP="00511714">
      <w:pPr>
        <w:tabs>
          <w:tab w:val="left" w:pos="-240"/>
          <w:tab w:val="left" w:pos="240"/>
          <w:tab w:val="left" w:pos="489"/>
          <w:tab w:val="left" w:pos="972"/>
          <w:tab w:val="left" w:pos="1374"/>
          <w:tab w:val="left" w:pos="1856"/>
          <w:tab w:val="left" w:pos="2338"/>
        </w:tabs>
        <w:spacing w:after="0" w:line="240" w:lineRule="auto"/>
        <w:ind w:left="489"/>
        <w:rPr>
          <w:rFonts w:ascii="Times New Roman" w:hAnsi="Times New Roman"/>
        </w:rPr>
      </w:pPr>
      <w:r w:rsidRPr="008E6750">
        <w:rPr>
          <w:rFonts w:ascii="Times New Roman" w:hAnsi="Times New Roman"/>
        </w:rPr>
        <w:t>2.</w:t>
      </w:r>
      <w:r w:rsidRPr="008E6750">
        <w:rPr>
          <w:rFonts w:ascii="Times New Roman" w:hAnsi="Times New Roman"/>
        </w:rPr>
        <w:tab/>
        <w:t>Objective</w:t>
      </w:r>
      <w:r w:rsidRPr="008E6750">
        <w:rPr>
          <w:rFonts w:ascii="Times New Roman" w:hAnsi="Times New Roman"/>
        </w:rPr>
        <w:noBreakHyphen/>
      </w:r>
      <w:r w:rsidRPr="008E6750">
        <w:rPr>
          <w:rFonts w:ascii="Times New Roman" w:hAnsi="Times New Roman"/>
        </w:rPr>
        <w:noBreakHyphen/>
        <w:t>communication of intent.</w:t>
      </w:r>
    </w:p>
    <w:p w:rsidR="00511714" w:rsidRPr="008E6750" w:rsidRDefault="00511714" w:rsidP="00511714">
      <w:pPr>
        <w:tabs>
          <w:tab w:val="left" w:pos="-240"/>
          <w:tab w:val="left" w:pos="240"/>
          <w:tab w:val="left" w:pos="489"/>
          <w:tab w:val="left" w:pos="972"/>
          <w:tab w:val="left" w:pos="1374"/>
          <w:tab w:val="left" w:pos="1856"/>
          <w:tab w:val="left" w:pos="2338"/>
        </w:tabs>
        <w:spacing w:after="0" w:line="240" w:lineRule="auto"/>
        <w:ind w:left="489"/>
        <w:rPr>
          <w:rFonts w:ascii="Times New Roman" w:hAnsi="Times New Roman"/>
        </w:rPr>
      </w:pPr>
      <w:r w:rsidRPr="008E6750">
        <w:rPr>
          <w:rFonts w:ascii="Times New Roman" w:hAnsi="Times New Roman"/>
        </w:rPr>
        <w:t>3.</w:t>
      </w:r>
      <w:r w:rsidRPr="008E6750">
        <w:rPr>
          <w:rFonts w:ascii="Times New Roman" w:hAnsi="Times New Roman"/>
        </w:rPr>
        <w:tab/>
        <w:t>Learning</w:t>
      </w:r>
      <w:r w:rsidRPr="008E6750">
        <w:rPr>
          <w:rFonts w:ascii="Times New Roman" w:hAnsi="Times New Roman"/>
        </w:rPr>
        <w:noBreakHyphen/>
      </w:r>
      <w:r w:rsidRPr="008E6750">
        <w:rPr>
          <w:rFonts w:ascii="Times New Roman" w:hAnsi="Times New Roman"/>
        </w:rPr>
        <w:noBreakHyphen/>
        <w:t>a relatively permanent change in behavior.</w:t>
      </w:r>
    </w:p>
    <w:p w:rsidR="00511714" w:rsidRPr="008E6750" w:rsidRDefault="00511714" w:rsidP="00511714">
      <w:pPr>
        <w:tabs>
          <w:tab w:val="left" w:pos="-240"/>
          <w:tab w:val="left" w:pos="240"/>
          <w:tab w:val="left" w:pos="489"/>
          <w:tab w:val="left" w:pos="972"/>
          <w:tab w:val="left" w:pos="1374"/>
          <w:tab w:val="left" w:pos="1856"/>
          <w:tab w:val="left" w:pos="2338"/>
        </w:tabs>
        <w:spacing w:after="0" w:line="240" w:lineRule="auto"/>
        <w:ind w:left="489"/>
        <w:rPr>
          <w:rFonts w:ascii="Times New Roman" w:hAnsi="Times New Roman"/>
        </w:rPr>
      </w:pPr>
      <w:r w:rsidRPr="008E6750">
        <w:rPr>
          <w:rFonts w:ascii="Times New Roman" w:hAnsi="Times New Roman"/>
        </w:rPr>
        <w:t>4.</w:t>
      </w:r>
      <w:r w:rsidRPr="008E6750">
        <w:rPr>
          <w:rFonts w:ascii="Times New Roman" w:hAnsi="Times New Roman"/>
        </w:rPr>
        <w:tab/>
        <w:t>Exit behavior</w:t>
      </w:r>
      <w:r w:rsidRPr="008E6750">
        <w:rPr>
          <w:rFonts w:ascii="Times New Roman" w:hAnsi="Times New Roman"/>
        </w:rPr>
        <w:noBreakHyphen/>
      </w:r>
      <w:r w:rsidRPr="008E6750">
        <w:rPr>
          <w:rFonts w:ascii="Times New Roman" w:hAnsi="Times New Roman"/>
        </w:rPr>
        <w:noBreakHyphen/>
        <w:t xml:space="preserve">behavior shown at the </w:t>
      </w:r>
      <w:r w:rsidRPr="008E6750">
        <w:rPr>
          <w:rFonts w:ascii="Times New Roman" w:hAnsi="Times New Roman"/>
          <w:u w:val="single"/>
        </w:rPr>
        <w:t>end</w:t>
      </w:r>
      <w:r w:rsidRPr="008E6750">
        <w:rPr>
          <w:rFonts w:ascii="Times New Roman" w:hAnsi="Times New Roman"/>
        </w:rPr>
        <w:t xml:space="preserve"> of the learning experience.</w:t>
      </w:r>
    </w:p>
    <w:p w:rsidR="00511714" w:rsidRPr="008E6750" w:rsidRDefault="00511714" w:rsidP="00511714">
      <w:pPr>
        <w:tabs>
          <w:tab w:val="left" w:pos="-240"/>
          <w:tab w:val="left" w:pos="240"/>
          <w:tab w:val="left" w:pos="489"/>
          <w:tab w:val="left" w:pos="972"/>
          <w:tab w:val="left" w:pos="1374"/>
          <w:tab w:val="left" w:pos="1856"/>
          <w:tab w:val="left" w:pos="2338"/>
        </w:tabs>
        <w:spacing w:after="0" w:line="240" w:lineRule="auto"/>
        <w:ind w:left="489"/>
        <w:rPr>
          <w:rFonts w:ascii="Times New Roman" w:hAnsi="Times New Roman"/>
        </w:rPr>
      </w:pPr>
      <w:r w:rsidRPr="008E6750">
        <w:rPr>
          <w:rFonts w:ascii="Times New Roman" w:hAnsi="Times New Roman"/>
        </w:rPr>
        <w:t>5.</w:t>
      </w:r>
      <w:r w:rsidRPr="008E6750">
        <w:rPr>
          <w:rFonts w:ascii="Times New Roman" w:hAnsi="Times New Roman"/>
        </w:rPr>
        <w:tab/>
        <w:t>Conditions</w:t>
      </w:r>
      <w:r w:rsidRPr="008E6750">
        <w:rPr>
          <w:rFonts w:ascii="Times New Roman" w:hAnsi="Times New Roman"/>
        </w:rPr>
        <w:noBreakHyphen/>
      </w:r>
      <w:r w:rsidRPr="008E6750">
        <w:rPr>
          <w:rFonts w:ascii="Times New Roman" w:hAnsi="Times New Roman"/>
        </w:rPr>
        <w:noBreakHyphen/>
        <w:t>situations, equipment, weather, etc.</w:t>
      </w:r>
    </w:p>
    <w:p w:rsidR="00511714" w:rsidRPr="008E6750" w:rsidRDefault="00511714" w:rsidP="00511714">
      <w:pPr>
        <w:tabs>
          <w:tab w:val="left" w:pos="-240"/>
          <w:tab w:val="left" w:pos="240"/>
          <w:tab w:val="left" w:pos="489"/>
          <w:tab w:val="left" w:pos="972"/>
          <w:tab w:val="left" w:pos="1374"/>
          <w:tab w:val="left" w:pos="1856"/>
          <w:tab w:val="left" w:pos="2338"/>
        </w:tabs>
        <w:spacing w:after="0" w:line="240" w:lineRule="auto"/>
        <w:ind w:left="489"/>
        <w:rPr>
          <w:rFonts w:ascii="Times New Roman" w:hAnsi="Times New Roman"/>
        </w:rPr>
      </w:pPr>
      <w:r w:rsidRPr="008E6750">
        <w:rPr>
          <w:rFonts w:ascii="Times New Roman" w:hAnsi="Times New Roman"/>
        </w:rPr>
        <w:t>6.</w:t>
      </w:r>
      <w:r w:rsidRPr="008E6750">
        <w:rPr>
          <w:rFonts w:ascii="Times New Roman" w:hAnsi="Times New Roman"/>
        </w:rPr>
        <w:tab/>
        <w:t>Criterion</w:t>
      </w:r>
      <w:r w:rsidRPr="008E6750">
        <w:rPr>
          <w:rFonts w:ascii="Times New Roman" w:hAnsi="Times New Roman"/>
        </w:rPr>
        <w:noBreakHyphen/>
      </w:r>
      <w:r w:rsidRPr="008E6750">
        <w:rPr>
          <w:rFonts w:ascii="Times New Roman" w:hAnsi="Times New Roman"/>
        </w:rPr>
        <w:noBreakHyphen/>
        <w:t>standard or test by which exit behavior will be evaluated.</w:t>
      </w:r>
    </w:p>
    <w:p w:rsidR="00511714" w:rsidRPr="008E6750" w:rsidRDefault="00511714" w:rsidP="00511714">
      <w:pPr>
        <w:tabs>
          <w:tab w:val="left" w:pos="-240"/>
          <w:tab w:val="left" w:pos="240"/>
          <w:tab w:val="left" w:pos="489"/>
          <w:tab w:val="left" w:pos="972"/>
          <w:tab w:val="left" w:pos="1374"/>
          <w:tab w:val="left" w:pos="1856"/>
          <w:tab w:val="left" w:pos="2338"/>
        </w:tabs>
        <w:spacing w:after="0" w:line="240" w:lineRule="auto"/>
        <w:rPr>
          <w:rFonts w:ascii="Times New Roman" w:hAnsi="Times New Roman"/>
          <w:sz w:val="10"/>
          <w:szCs w:val="10"/>
        </w:rPr>
      </w:pPr>
    </w:p>
    <w:p w:rsidR="00511714" w:rsidRPr="00E53929" w:rsidRDefault="00511714" w:rsidP="00511714">
      <w:pPr>
        <w:tabs>
          <w:tab w:val="left" w:pos="-240"/>
          <w:tab w:val="left" w:pos="450"/>
          <w:tab w:val="left" w:pos="489"/>
          <w:tab w:val="left" w:pos="972"/>
          <w:tab w:val="left" w:pos="1374"/>
          <w:tab w:val="left" w:pos="1856"/>
          <w:tab w:val="left" w:pos="2338"/>
        </w:tabs>
        <w:spacing w:after="0" w:line="240" w:lineRule="auto"/>
        <w:rPr>
          <w:rFonts w:ascii="Times New Roman" w:hAnsi="Times New Roman"/>
          <w:color w:val="C00000"/>
        </w:rPr>
      </w:pPr>
      <w:r w:rsidRPr="00E53929">
        <w:rPr>
          <w:rFonts w:ascii="Times New Roman" w:hAnsi="Times New Roman"/>
          <w:b/>
          <w:color w:val="C00000"/>
        </w:rPr>
        <w:t>C.</w:t>
      </w:r>
      <w:r w:rsidRPr="00E53929">
        <w:rPr>
          <w:rFonts w:ascii="Times New Roman" w:hAnsi="Times New Roman"/>
          <w:b/>
          <w:color w:val="C00000"/>
        </w:rPr>
        <w:tab/>
        <w:t>Characteristics of a Behavioral Objective</w:t>
      </w:r>
    </w:p>
    <w:p w:rsidR="00511714" w:rsidRPr="008E6750" w:rsidRDefault="00511714" w:rsidP="00511714">
      <w:pPr>
        <w:tabs>
          <w:tab w:val="left" w:pos="-240"/>
          <w:tab w:val="left" w:pos="240"/>
          <w:tab w:val="left" w:pos="489"/>
          <w:tab w:val="left" w:pos="972"/>
          <w:tab w:val="left" w:pos="1374"/>
          <w:tab w:val="left" w:pos="1856"/>
          <w:tab w:val="left" w:pos="2338"/>
        </w:tabs>
        <w:spacing w:after="0" w:line="240" w:lineRule="auto"/>
        <w:ind w:left="489"/>
        <w:rPr>
          <w:rFonts w:ascii="Times New Roman" w:hAnsi="Times New Roman"/>
        </w:rPr>
      </w:pPr>
      <w:r w:rsidRPr="008E6750">
        <w:rPr>
          <w:rFonts w:ascii="Times New Roman" w:hAnsi="Times New Roman"/>
        </w:rPr>
        <w:t>1.</w:t>
      </w:r>
      <w:r w:rsidRPr="008E6750">
        <w:rPr>
          <w:rFonts w:ascii="Times New Roman" w:hAnsi="Times New Roman"/>
        </w:rPr>
        <w:tab/>
        <w:t>Contains one action verb.</w:t>
      </w:r>
    </w:p>
    <w:p w:rsidR="00511714" w:rsidRPr="008E6750" w:rsidRDefault="00511714" w:rsidP="00511714">
      <w:pPr>
        <w:tabs>
          <w:tab w:val="left" w:pos="-240"/>
          <w:tab w:val="left" w:pos="240"/>
          <w:tab w:val="left" w:pos="489"/>
          <w:tab w:val="left" w:pos="972"/>
          <w:tab w:val="left" w:pos="1374"/>
          <w:tab w:val="left" w:pos="1856"/>
          <w:tab w:val="left" w:pos="2338"/>
        </w:tabs>
        <w:spacing w:after="0" w:line="240" w:lineRule="auto"/>
        <w:ind w:left="489"/>
        <w:rPr>
          <w:rFonts w:ascii="Times New Roman" w:hAnsi="Times New Roman"/>
        </w:rPr>
      </w:pPr>
      <w:r w:rsidRPr="008E6750">
        <w:rPr>
          <w:rFonts w:ascii="Times New Roman" w:hAnsi="Times New Roman"/>
        </w:rPr>
        <w:t>2.</w:t>
      </w:r>
      <w:r w:rsidRPr="008E6750">
        <w:rPr>
          <w:rFonts w:ascii="Times New Roman" w:hAnsi="Times New Roman"/>
        </w:rPr>
        <w:tab/>
        <w:t>Tells about the behavior or performance of learners.</w:t>
      </w:r>
    </w:p>
    <w:p w:rsidR="00511714" w:rsidRPr="008E6750" w:rsidRDefault="00511714" w:rsidP="00511714">
      <w:pPr>
        <w:tabs>
          <w:tab w:val="left" w:pos="-240"/>
          <w:tab w:val="left" w:pos="240"/>
          <w:tab w:val="left" w:pos="489"/>
          <w:tab w:val="left" w:pos="972"/>
          <w:tab w:val="left" w:pos="1374"/>
          <w:tab w:val="left" w:pos="1856"/>
          <w:tab w:val="left" w:pos="2338"/>
        </w:tabs>
        <w:spacing w:after="0" w:line="240" w:lineRule="auto"/>
        <w:ind w:left="972" w:right="-558" w:hanging="483"/>
        <w:rPr>
          <w:rFonts w:ascii="Times New Roman" w:hAnsi="Times New Roman"/>
        </w:rPr>
      </w:pPr>
      <w:r w:rsidRPr="008E6750">
        <w:rPr>
          <w:rFonts w:ascii="Times New Roman" w:hAnsi="Times New Roman"/>
        </w:rPr>
        <w:t>3.</w:t>
      </w:r>
      <w:r w:rsidRPr="008E6750">
        <w:rPr>
          <w:rFonts w:ascii="Times New Roman" w:hAnsi="Times New Roman"/>
        </w:rPr>
        <w:tab/>
        <w:t>Concerns the ends rather than the means</w:t>
      </w:r>
      <w:r w:rsidRPr="008E6750">
        <w:rPr>
          <w:rFonts w:ascii="Times New Roman" w:hAnsi="Times New Roman"/>
        </w:rPr>
        <w:noBreakHyphen/>
      </w:r>
      <w:r w:rsidRPr="008E6750">
        <w:rPr>
          <w:rFonts w:ascii="Times New Roman" w:hAnsi="Times New Roman"/>
        </w:rPr>
        <w:noBreakHyphen/>
        <w:t>the exit behavior rather than the learning process.</w:t>
      </w:r>
    </w:p>
    <w:p w:rsidR="00511714" w:rsidRPr="008E6750" w:rsidRDefault="00511714" w:rsidP="00511714">
      <w:pPr>
        <w:tabs>
          <w:tab w:val="left" w:pos="-240"/>
          <w:tab w:val="left" w:pos="240"/>
          <w:tab w:val="left" w:pos="489"/>
          <w:tab w:val="left" w:pos="972"/>
          <w:tab w:val="left" w:pos="1374"/>
          <w:tab w:val="left" w:pos="1856"/>
          <w:tab w:val="left" w:pos="2338"/>
        </w:tabs>
        <w:spacing w:after="0" w:line="240" w:lineRule="auto"/>
        <w:ind w:left="972" w:hanging="483"/>
        <w:rPr>
          <w:rFonts w:ascii="Times New Roman" w:hAnsi="Times New Roman"/>
        </w:rPr>
      </w:pPr>
      <w:r w:rsidRPr="008E6750">
        <w:rPr>
          <w:rFonts w:ascii="Times New Roman" w:hAnsi="Times New Roman"/>
        </w:rPr>
        <w:t>4.</w:t>
      </w:r>
      <w:r w:rsidRPr="008E6750">
        <w:rPr>
          <w:rFonts w:ascii="Times New Roman" w:hAnsi="Times New Roman"/>
        </w:rPr>
        <w:tab/>
        <w:t>Describes the conditions under which the learner will be performing exit behavior.</w:t>
      </w:r>
    </w:p>
    <w:p w:rsidR="00511714" w:rsidRPr="008E6750" w:rsidRDefault="00511714" w:rsidP="00511714">
      <w:pPr>
        <w:tabs>
          <w:tab w:val="left" w:pos="-240"/>
          <w:tab w:val="left" w:pos="240"/>
          <w:tab w:val="left" w:pos="489"/>
          <w:tab w:val="left" w:pos="972"/>
          <w:tab w:val="left" w:pos="1374"/>
          <w:tab w:val="left" w:pos="1856"/>
          <w:tab w:val="left" w:pos="2338"/>
        </w:tabs>
        <w:spacing w:after="0" w:line="240" w:lineRule="auto"/>
        <w:ind w:left="972" w:hanging="483"/>
        <w:rPr>
          <w:rFonts w:ascii="Times New Roman" w:hAnsi="Times New Roman"/>
        </w:rPr>
      </w:pPr>
      <w:r w:rsidRPr="008E6750">
        <w:rPr>
          <w:rFonts w:ascii="Times New Roman" w:hAnsi="Times New Roman"/>
        </w:rPr>
        <w:t>5.</w:t>
      </w:r>
      <w:r w:rsidRPr="008E6750">
        <w:rPr>
          <w:rFonts w:ascii="Times New Roman" w:hAnsi="Times New Roman"/>
        </w:rPr>
        <w:tab/>
        <w:t>Includes information about the level of performance that will be considered acceptable.</w:t>
      </w:r>
    </w:p>
    <w:p w:rsidR="00511714" w:rsidRPr="008E6750" w:rsidRDefault="00511714" w:rsidP="00511714">
      <w:pPr>
        <w:tabs>
          <w:tab w:val="left" w:pos="-240"/>
          <w:tab w:val="left" w:pos="240"/>
          <w:tab w:val="left" w:pos="489"/>
          <w:tab w:val="left" w:pos="972"/>
          <w:tab w:val="left" w:pos="1374"/>
          <w:tab w:val="left" w:pos="1856"/>
          <w:tab w:val="left" w:pos="2338"/>
        </w:tabs>
        <w:spacing w:after="0" w:line="240" w:lineRule="auto"/>
        <w:ind w:left="489"/>
        <w:rPr>
          <w:rFonts w:ascii="Times New Roman" w:hAnsi="Times New Roman"/>
        </w:rPr>
      </w:pPr>
      <w:r w:rsidRPr="008E6750">
        <w:rPr>
          <w:rFonts w:ascii="Times New Roman" w:hAnsi="Times New Roman"/>
        </w:rPr>
        <w:t>6.</w:t>
      </w:r>
      <w:r w:rsidRPr="008E6750">
        <w:rPr>
          <w:rFonts w:ascii="Times New Roman" w:hAnsi="Times New Roman"/>
        </w:rPr>
        <w:tab/>
        <w:t>Measurable in terms of observable behavior.</w:t>
      </w:r>
    </w:p>
    <w:p w:rsidR="00511714" w:rsidRPr="008E6750" w:rsidRDefault="00511714" w:rsidP="00511714">
      <w:pPr>
        <w:tabs>
          <w:tab w:val="left" w:pos="-240"/>
          <w:tab w:val="left" w:pos="240"/>
          <w:tab w:val="left" w:pos="489"/>
          <w:tab w:val="left" w:pos="972"/>
          <w:tab w:val="left" w:pos="1374"/>
          <w:tab w:val="left" w:pos="1856"/>
          <w:tab w:val="left" w:pos="2338"/>
        </w:tabs>
        <w:spacing w:after="0" w:line="240" w:lineRule="auto"/>
        <w:rPr>
          <w:rFonts w:ascii="Times New Roman" w:hAnsi="Times New Roman"/>
          <w:sz w:val="8"/>
          <w:szCs w:val="8"/>
        </w:rPr>
      </w:pPr>
    </w:p>
    <w:p w:rsidR="00511714" w:rsidRPr="00E53929" w:rsidRDefault="00511714" w:rsidP="00511714">
      <w:pPr>
        <w:tabs>
          <w:tab w:val="left" w:pos="-240"/>
          <w:tab w:val="left" w:pos="450"/>
          <w:tab w:val="left" w:pos="489"/>
          <w:tab w:val="left" w:pos="972"/>
          <w:tab w:val="left" w:pos="1374"/>
          <w:tab w:val="left" w:pos="1856"/>
          <w:tab w:val="left" w:pos="2338"/>
        </w:tabs>
        <w:spacing w:after="0" w:line="240" w:lineRule="auto"/>
        <w:rPr>
          <w:rFonts w:ascii="Times New Roman" w:hAnsi="Times New Roman"/>
          <w:b/>
          <w:color w:val="C00000"/>
        </w:rPr>
      </w:pPr>
      <w:r w:rsidRPr="00E53929">
        <w:rPr>
          <w:rFonts w:ascii="Times New Roman" w:hAnsi="Times New Roman"/>
          <w:b/>
          <w:color w:val="C00000"/>
        </w:rPr>
        <w:t xml:space="preserve">D.  </w:t>
      </w:r>
      <w:r w:rsidRPr="00E53929">
        <w:rPr>
          <w:rFonts w:ascii="Times New Roman" w:hAnsi="Times New Roman"/>
          <w:b/>
          <w:color w:val="C00000"/>
        </w:rPr>
        <w:tab/>
        <w:t>Suggested verbs in the cognitive domain</w:t>
      </w:r>
    </w:p>
    <w:p w:rsidR="00511714" w:rsidRPr="008E6750" w:rsidRDefault="00511714" w:rsidP="00511714">
      <w:pPr>
        <w:tabs>
          <w:tab w:val="left" w:pos="-240"/>
          <w:tab w:val="left" w:pos="240"/>
          <w:tab w:val="left" w:pos="489"/>
          <w:tab w:val="left" w:pos="972"/>
          <w:tab w:val="left" w:pos="1374"/>
          <w:tab w:val="left" w:pos="1856"/>
          <w:tab w:val="left" w:pos="2338"/>
        </w:tabs>
        <w:spacing w:after="0" w:line="240" w:lineRule="auto"/>
        <w:ind w:left="-720" w:right="-720"/>
        <w:rPr>
          <w:rFonts w:ascii="Times New Roman" w:hAnsi="Times New Roman"/>
          <w:b/>
          <w:sz w:val="8"/>
          <w:szCs w:val="8"/>
        </w:rPr>
      </w:pPr>
    </w:p>
    <w:p w:rsidR="00511714" w:rsidRPr="00E53929" w:rsidRDefault="00511714" w:rsidP="00511714">
      <w:pPr>
        <w:tabs>
          <w:tab w:val="left" w:pos="1200"/>
          <w:tab w:val="left" w:pos="3060"/>
          <w:tab w:val="left" w:pos="4680"/>
          <w:tab w:val="left" w:pos="6480"/>
          <w:tab w:val="left" w:pos="8010"/>
        </w:tabs>
        <w:spacing w:after="0" w:line="240" w:lineRule="auto"/>
        <w:ind w:right="-720"/>
        <w:rPr>
          <w:rFonts w:ascii="Times New Roman" w:hAnsi="Times New Roman"/>
          <w:color w:val="C00000"/>
        </w:rPr>
      </w:pPr>
      <w:r w:rsidRPr="00E53929">
        <w:rPr>
          <w:rFonts w:ascii="Times New Roman" w:hAnsi="Times New Roman"/>
          <w:b/>
          <w:color w:val="C00000"/>
          <w:u w:val="single"/>
        </w:rPr>
        <w:t>Knowledge</w:t>
      </w:r>
      <w:r w:rsidRPr="00E53929">
        <w:rPr>
          <w:rFonts w:ascii="Times New Roman" w:hAnsi="Times New Roman"/>
          <w:b/>
          <w:color w:val="C00000"/>
        </w:rPr>
        <w:tab/>
      </w:r>
      <w:r w:rsidRPr="00E53929">
        <w:rPr>
          <w:rFonts w:ascii="Times New Roman" w:hAnsi="Times New Roman"/>
          <w:b/>
          <w:color w:val="C00000"/>
          <w:u w:val="single"/>
        </w:rPr>
        <w:t>Comprehension</w:t>
      </w:r>
      <w:r w:rsidRPr="00E53929">
        <w:rPr>
          <w:rFonts w:ascii="Times New Roman" w:hAnsi="Times New Roman"/>
          <w:b/>
          <w:color w:val="C00000"/>
        </w:rPr>
        <w:tab/>
      </w:r>
      <w:r w:rsidRPr="00E53929">
        <w:rPr>
          <w:rFonts w:ascii="Times New Roman" w:hAnsi="Times New Roman"/>
          <w:b/>
          <w:color w:val="C00000"/>
          <w:u w:val="single"/>
        </w:rPr>
        <w:t>Application</w:t>
      </w:r>
      <w:r w:rsidRPr="00E53929">
        <w:rPr>
          <w:rFonts w:ascii="Times New Roman" w:hAnsi="Times New Roman"/>
          <w:b/>
          <w:color w:val="C00000"/>
        </w:rPr>
        <w:tab/>
      </w:r>
      <w:r w:rsidRPr="00E53929">
        <w:rPr>
          <w:rFonts w:ascii="Times New Roman" w:hAnsi="Times New Roman"/>
          <w:b/>
          <w:color w:val="C00000"/>
          <w:u w:val="single"/>
        </w:rPr>
        <w:t>Analysis</w:t>
      </w:r>
      <w:r w:rsidRPr="00E53929">
        <w:rPr>
          <w:rFonts w:ascii="Times New Roman" w:hAnsi="Times New Roman"/>
          <w:b/>
          <w:color w:val="C00000"/>
        </w:rPr>
        <w:tab/>
      </w:r>
      <w:r w:rsidRPr="00E53929">
        <w:rPr>
          <w:rFonts w:ascii="Times New Roman" w:hAnsi="Times New Roman"/>
          <w:b/>
          <w:color w:val="C00000"/>
          <w:u w:val="single"/>
        </w:rPr>
        <w:t>Synthesis</w:t>
      </w:r>
      <w:r w:rsidRPr="00E53929">
        <w:rPr>
          <w:rFonts w:ascii="Times New Roman" w:hAnsi="Times New Roman"/>
          <w:b/>
          <w:color w:val="C00000"/>
        </w:rPr>
        <w:tab/>
      </w:r>
      <w:r w:rsidRPr="00E53929">
        <w:rPr>
          <w:rFonts w:ascii="Times New Roman" w:hAnsi="Times New Roman"/>
          <w:b/>
          <w:color w:val="C00000"/>
          <w:u w:val="single"/>
        </w:rPr>
        <w:t>Evaluation</w:t>
      </w:r>
    </w:p>
    <w:p w:rsidR="00511714" w:rsidRPr="008E6750" w:rsidRDefault="00511714" w:rsidP="00511714">
      <w:pPr>
        <w:tabs>
          <w:tab w:val="left" w:pos="1200"/>
          <w:tab w:val="left" w:pos="3240"/>
          <w:tab w:val="left" w:pos="4920"/>
          <w:tab w:val="left" w:pos="6720"/>
          <w:tab w:val="left" w:pos="8160"/>
        </w:tabs>
        <w:spacing w:after="0" w:line="240" w:lineRule="auto"/>
        <w:ind w:right="-720"/>
        <w:rPr>
          <w:rFonts w:ascii="Times New Roman" w:hAnsi="Times New Roman"/>
          <w:sz w:val="8"/>
          <w:szCs w:val="8"/>
        </w:rPr>
      </w:pPr>
    </w:p>
    <w:p w:rsidR="00511714" w:rsidRPr="008E6750" w:rsidRDefault="00511714" w:rsidP="00511714">
      <w:pPr>
        <w:tabs>
          <w:tab w:val="left" w:pos="1200"/>
          <w:tab w:val="left" w:pos="3060"/>
          <w:tab w:val="left" w:pos="4680"/>
          <w:tab w:val="left" w:pos="6480"/>
          <w:tab w:val="left" w:pos="8010"/>
        </w:tabs>
        <w:spacing w:after="0" w:line="240" w:lineRule="auto"/>
        <w:ind w:right="-720"/>
        <w:rPr>
          <w:rFonts w:ascii="Times New Roman" w:hAnsi="Times New Roman"/>
        </w:rPr>
      </w:pPr>
      <w:r w:rsidRPr="008E6750">
        <w:rPr>
          <w:rFonts w:ascii="Times New Roman" w:hAnsi="Times New Roman"/>
        </w:rPr>
        <w:t>define</w:t>
      </w:r>
      <w:r w:rsidRPr="008E6750">
        <w:rPr>
          <w:rFonts w:ascii="Times New Roman" w:hAnsi="Times New Roman"/>
        </w:rPr>
        <w:tab/>
        <w:t>translate</w:t>
      </w:r>
      <w:r w:rsidRPr="008E6750">
        <w:rPr>
          <w:rFonts w:ascii="Times New Roman" w:hAnsi="Times New Roman"/>
        </w:rPr>
        <w:tab/>
        <w:t>interpret</w:t>
      </w:r>
      <w:r w:rsidRPr="008E6750">
        <w:rPr>
          <w:rFonts w:ascii="Times New Roman" w:hAnsi="Times New Roman"/>
        </w:rPr>
        <w:tab/>
        <w:t>distinguish</w:t>
      </w:r>
      <w:r w:rsidRPr="008E6750">
        <w:rPr>
          <w:rFonts w:ascii="Times New Roman" w:hAnsi="Times New Roman"/>
        </w:rPr>
        <w:tab/>
        <w:t>compose</w:t>
      </w:r>
      <w:r w:rsidRPr="008E6750">
        <w:rPr>
          <w:rFonts w:ascii="Times New Roman" w:hAnsi="Times New Roman"/>
        </w:rPr>
        <w:tab/>
        <w:t>judge</w:t>
      </w:r>
    </w:p>
    <w:p w:rsidR="00511714" w:rsidRPr="008E6750" w:rsidRDefault="00511714" w:rsidP="00511714">
      <w:pPr>
        <w:tabs>
          <w:tab w:val="left" w:pos="1200"/>
          <w:tab w:val="left" w:pos="3060"/>
          <w:tab w:val="left" w:pos="4680"/>
          <w:tab w:val="left" w:pos="6480"/>
          <w:tab w:val="left" w:pos="8010"/>
        </w:tabs>
        <w:spacing w:after="0" w:line="240" w:lineRule="auto"/>
        <w:ind w:right="-720"/>
        <w:rPr>
          <w:rFonts w:ascii="Times New Roman" w:hAnsi="Times New Roman"/>
        </w:rPr>
      </w:pPr>
      <w:r w:rsidRPr="008E6750">
        <w:rPr>
          <w:rFonts w:ascii="Times New Roman" w:hAnsi="Times New Roman"/>
        </w:rPr>
        <w:t>repeat</w:t>
      </w:r>
      <w:r w:rsidRPr="008E6750">
        <w:rPr>
          <w:rFonts w:ascii="Times New Roman" w:hAnsi="Times New Roman"/>
        </w:rPr>
        <w:tab/>
        <w:t>restate</w:t>
      </w:r>
      <w:r w:rsidRPr="008E6750">
        <w:rPr>
          <w:rFonts w:ascii="Times New Roman" w:hAnsi="Times New Roman"/>
        </w:rPr>
        <w:tab/>
        <w:t>apply</w:t>
      </w:r>
      <w:r w:rsidRPr="008E6750">
        <w:rPr>
          <w:rFonts w:ascii="Times New Roman" w:hAnsi="Times New Roman"/>
        </w:rPr>
        <w:tab/>
        <w:t>analyze</w:t>
      </w:r>
      <w:r w:rsidRPr="008E6750">
        <w:rPr>
          <w:rFonts w:ascii="Times New Roman" w:hAnsi="Times New Roman"/>
        </w:rPr>
        <w:tab/>
        <w:t>plan</w:t>
      </w:r>
      <w:r w:rsidRPr="008E6750">
        <w:rPr>
          <w:rFonts w:ascii="Times New Roman" w:hAnsi="Times New Roman"/>
        </w:rPr>
        <w:tab/>
        <w:t>evaluate</w:t>
      </w:r>
    </w:p>
    <w:p w:rsidR="00511714" w:rsidRPr="008E6750" w:rsidRDefault="00511714" w:rsidP="00511714">
      <w:pPr>
        <w:tabs>
          <w:tab w:val="left" w:pos="1200"/>
          <w:tab w:val="left" w:pos="3060"/>
          <w:tab w:val="left" w:pos="4680"/>
          <w:tab w:val="left" w:pos="6480"/>
          <w:tab w:val="left" w:pos="8010"/>
        </w:tabs>
        <w:spacing w:after="0" w:line="240" w:lineRule="auto"/>
        <w:ind w:right="-720"/>
        <w:rPr>
          <w:rFonts w:ascii="Times New Roman" w:hAnsi="Times New Roman"/>
        </w:rPr>
      </w:pPr>
      <w:r w:rsidRPr="008E6750">
        <w:rPr>
          <w:rFonts w:ascii="Times New Roman" w:hAnsi="Times New Roman"/>
        </w:rPr>
        <w:t>record</w:t>
      </w:r>
      <w:r w:rsidRPr="008E6750">
        <w:rPr>
          <w:rFonts w:ascii="Times New Roman" w:hAnsi="Times New Roman"/>
        </w:rPr>
        <w:tab/>
        <w:t>discuss</w:t>
      </w:r>
      <w:r w:rsidRPr="008E6750">
        <w:rPr>
          <w:rFonts w:ascii="Times New Roman" w:hAnsi="Times New Roman"/>
        </w:rPr>
        <w:tab/>
        <w:t>employ</w:t>
      </w:r>
      <w:r w:rsidRPr="008E6750">
        <w:rPr>
          <w:rFonts w:ascii="Times New Roman" w:hAnsi="Times New Roman"/>
        </w:rPr>
        <w:tab/>
        <w:t>differentiate</w:t>
      </w:r>
      <w:r w:rsidRPr="008E6750">
        <w:rPr>
          <w:rFonts w:ascii="Times New Roman" w:hAnsi="Times New Roman"/>
        </w:rPr>
        <w:tab/>
        <w:t>propose</w:t>
      </w:r>
      <w:r w:rsidRPr="008E6750">
        <w:rPr>
          <w:rFonts w:ascii="Times New Roman" w:hAnsi="Times New Roman"/>
        </w:rPr>
        <w:tab/>
        <w:t>rate</w:t>
      </w:r>
    </w:p>
    <w:p w:rsidR="00511714" w:rsidRPr="008E6750" w:rsidRDefault="00511714" w:rsidP="00511714">
      <w:pPr>
        <w:tabs>
          <w:tab w:val="left" w:pos="1200"/>
          <w:tab w:val="left" w:pos="3060"/>
          <w:tab w:val="left" w:pos="4680"/>
          <w:tab w:val="left" w:pos="6480"/>
          <w:tab w:val="left" w:pos="8010"/>
        </w:tabs>
        <w:spacing w:after="0" w:line="240" w:lineRule="auto"/>
        <w:ind w:right="-720"/>
        <w:rPr>
          <w:rFonts w:ascii="Times New Roman" w:hAnsi="Times New Roman"/>
        </w:rPr>
      </w:pPr>
      <w:r w:rsidRPr="008E6750">
        <w:rPr>
          <w:rFonts w:ascii="Times New Roman" w:hAnsi="Times New Roman"/>
        </w:rPr>
        <w:t>list</w:t>
      </w:r>
      <w:r w:rsidRPr="008E6750">
        <w:rPr>
          <w:rFonts w:ascii="Times New Roman" w:hAnsi="Times New Roman"/>
        </w:rPr>
        <w:tab/>
        <w:t>describe</w:t>
      </w:r>
      <w:r w:rsidRPr="008E6750">
        <w:rPr>
          <w:rFonts w:ascii="Times New Roman" w:hAnsi="Times New Roman"/>
        </w:rPr>
        <w:tab/>
        <w:t xml:space="preserve">use </w:t>
      </w:r>
      <w:r w:rsidRPr="008E6750">
        <w:rPr>
          <w:rFonts w:ascii="Times New Roman" w:hAnsi="Times New Roman"/>
        </w:rPr>
        <w:tab/>
        <w:t>calculate</w:t>
      </w:r>
      <w:r w:rsidRPr="008E6750">
        <w:rPr>
          <w:rFonts w:ascii="Times New Roman" w:hAnsi="Times New Roman"/>
        </w:rPr>
        <w:tab/>
        <w:t>design</w:t>
      </w:r>
      <w:r w:rsidRPr="008E6750">
        <w:rPr>
          <w:rFonts w:ascii="Times New Roman" w:hAnsi="Times New Roman"/>
        </w:rPr>
        <w:tab/>
        <w:t>compare</w:t>
      </w:r>
    </w:p>
    <w:p w:rsidR="00511714" w:rsidRPr="008E6750" w:rsidRDefault="00511714" w:rsidP="00511714">
      <w:pPr>
        <w:tabs>
          <w:tab w:val="left" w:pos="1200"/>
          <w:tab w:val="left" w:pos="3060"/>
          <w:tab w:val="left" w:pos="4680"/>
          <w:tab w:val="left" w:pos="6480"/>
          <w:tab w:val="left" w:pos="8010"/>
        </w:tabs>
        <w:spacing w:after="0" w:line="240" w:lineRule="auto"/>
        <w:ind w:right="-720"/>
        <w:rPr>
          <w:rFonts w:ascii="Times New Roman" w:hAnsi="Times New Roman"/>
        </w:rPr>
      </w:pPr>
      <w:r w:rsidRPr="008E6750">
        <w:rPr>
          <w:rFonts w:ascii="Times New Roman" w:hAnsi="Times New Roman"/>
        </w:rPr>
        <w:t>recall</w:t>
      </w:r>
      <w:r w:rsidRPr="008E6750">
        <w:rPr>
          <w:rFonts w:ascii="Times New Roman" w:hAnsi="Times New Roman"/>
        </w:rPr>
        <w:tab/>
        <w:t>explain</w:t>
      </w:r>
      <w:r w:rsidRPr="008E6750">
        <w:rPr>
          <w:rFonts w:ascii="Times New Roman" w:hAnsi="Times New Roman"/>
        </w:rPr>
        <w:tab/>
        <w:t>demonstrate</w:t>
      </w:r>
      <w:r w:rsidRPr="008E6750">
        <w:rPr>
          <w:rFonts w:ascii="Times New Roman" w:hAnsi="Times New Roman"/>
        </w:rPr>
        <w:tab/>
        <w:t>experiment</w:t>
      </w:r>
      <w:r w:rsidRPr="008E6750">
        <w:rPr>
          <w:rFonts w:ascii="Times New Roman" w:hAnsi="Times New Roman"/>
        </w:rPr>
        <w:tab/>
        <w:t>formulate</w:t>
      </w:r>
      <w:r w:rsidRPr="008E6750">
        <w:rPr>
          <w:rFonts w:ascii="Times New Roman" w:hAnsi="Times New Roman"/>
        </w:rPr>
        <w:tab/>
        <w:t>value</w:t>
      </w:r>
    </w:p>
    <w:p w:rsidR="00511714" w:rsidRPr="008E6750" w:rsidRDefault="00511714" w:rsidP="00511714">
      <w:pPr>
        <w:tabs>
          <w:tab w:val="left" w:pos="1200"/>
          <w:tab w:val="left" w:pos="3060"/>
          <w:tab w:val="left" w:pos="4680"/>
          <w:tab w:val="left" w:pos="6480"/>
          <w:tab w:val="left" w:pos="8010"/>
        </w:tabs>
        <w:spacing w:after="0" w:line="240" w:lineRule="auto"/>
        <w:ind w:right="-720"/>
        <w:rPr>
          <w:rFonts w:ascii="Times New Roman" w:hAnsi="Times New Roman"/>
        </w:rPr>
      </w:pPr>
      <w:r w:rsidRPr="008E6750">
        <w:rPr>
          <w:rFonts w:ascii="Times New Roman" w:hAnsi="Times New Roman"/>
        </w:rPr>
        <w:t>name</w:t>
      </w:r>
      <w:r w:rsidRPr="008E6750">
        <w:rPr>
          <w:rFonts w:ascii="Times New Roman" w:hAnsi="Times New Roman"/>
        </w:rPr>
        <w:tab/>
        <w:t>express</w:t>
      </w:r>
      <w:r w:rsidRPr="008E6750">
        <w:rPr>
          <w:rFonts w:ascii="Times New Roman" w:hAnsi="Times New Roman"/>
        </w:rPr>
        <w:tab/>
        <w:t>dramatize</w:t>
      </w:r>
      <w:r w:rsidRPr="008E6750">
        <w:rPr>
          <w:rFonts w:ascii="Times New Roman" w:hAnsi="Times New Roman"/>
        </w:rPr>
        <w:tab/>
        <w:t>test</w:t>
      </w:r>
      <w:r w:rsidRPr="008E6750">
        <w:rPr>
          <w:rFonts w:ascii="Times New Roman" w:hAnsi="Times New Roman"/>
        </w:rPr>
        <w:tab/>
        <w:t>arrange</w:t>
      </w:r>
      <w:r w:rsidRPr="008E6750">
        <w:rPr>
          <w:rFonts w:ascii="Times New Roman" w:hAnsi="Times New Roman"/>
        </w:rPr>
        <w:tab/>
        <w:t>revise</w:t>
      </w:r>
    </w:p>
    <w:p w:rsidR="00511714" w:rsidRPr="008E6750" w:rsidRDefault="00511714" w:rsidP="00511714">
      <w:pPr>
        <w:tabs>
          <w:tab w:val="left" w:pos="1200"/>
          <w:tab w:val="left" w:pos="3060"/>
          <w:tab w:val="left" w:pos="4680"/>
          <w:tab w:val="left" w:pos="6480"/>
          <w:tab w:val="left" w:pos="8010"/>
        </w:tabs>
        <w:spacing w:after="0" w:line="240" w:lineRule="auto"/>
        <w:ind w:right="-720"/>
        <w:rPr>
          <w:rFonts w:ascii="Times New Roman" w:hAnsi="Times New Roman"/>
        </w:rPr>
      </w:pPr>
      <w:r w:rsidRPr="008E6750">
        <w:rPr>
          <w:rFonts w:ascii="Times New Roman" w:hAnsi="Times New Roman"/>
        </w:rPr>
        <w:t>underline</w:t>
      </w:r>
      <w:r w:rsidRPr="008E6750">
        <w:rPr>
          <w:rFonts w:ascii="Times New Roman" w:hAnsi="Times New Roman"/>
        </w:rPr>
        <w:tab/>
        <w:t>identify</w:t>
      </w:r>
      <w:r w:rsidRPr="008E6750">
        <w:rPr>
          <w:rFonts w:ascii="Times New Roman" w:hAnsi="Times New Roman"/>
        </w:rPr>
        <w:tab/>
        <w:t>relate</w:t>
      </w:r>
      <w:r w:rsidRPr="008E6750">
        <w:rPr>
          <w:rFonts w:ascii="Times New Roman" w:hAnsi="Times New Roman"/>
        </w:rPr>
        <w:tab/>
        <w:t>compare</w:t>
      </w:r>
      <w:r w:rsidRPr="008E6750">
        <w:rPr>
          <w:rFonts w:ascii="Times New Roman" w:hAnsi="Times New Roman"/>
        </w:rPr>
        <w:tab/>
        <w:t>assemble</w:t>
      </w:r>
      <w:r w:rsidRPr="008E6750">
        <w:rPr>
          <w:rFonts w:ascii="Times New Roman" w:hAnsi="Times New Roman"/>
        </w:rPr>
        <w:tab/>
        <w:t>score</w:t>
      </w:r>
    </w:p>
    <w:p w:rsidR="00511714" w:rsidRPr="008E6750" w:rsidRDefault="00511714" w:rsidP="00511714">
      <w:pPr>
        <w:tabs>
          <w:tab w:val="left" w:pos="1200"/>
          <w:tab w:val="left" w:pos="3060"/>
          <w:tab w:val="left" w:pos="4680"/>
          <w:tab w:val="left" w:pos="6480"/>
          <w:tab w:val="left" w:pos="8010"/>
        </w:tabs>
        <w:spacing w:after="0" w:line="240" w:lineRule="auto"/>
        <w:ind w:right="-720"/>
        <w:rPr>
          <w:rFonts w:ascii="Times New Roman" w:hAnsi="Times New Roman"/>
        </w:rPr>
      </w:pPr>
      <w:r w:rsidRPr="008E6750">
        <w:rPr>
          <w:rFonts w:ascii="Times New Roman" w:hAnsi="Times New Roman"/>
        </w:rPr>
        <w:t>identify</w:t>
      </w:r>
      <w:r w:rsidRPr="008E6750">
        <w:rPr>
          <w:rFonts w:ascii="Times New Roman" w:hAnsi="Times New Roman"/>
        </w:rPr>
        <w:tab/>
        <w:t>locate</w:t>
      </w:r>
      <w:r w:rsidRPr="008E6750">
        <w:rPr>
          <w:rFonts w:ascii="Times New Roman" w:hAnsi="Times New Roman"/>
        </w:rPr>
        <w:tab/>
        <w:t>illustrate</w:t>
      </w:r>
      <w:r w:rsidRPr="008E6750">
        <w:rPr>
          <w:rFonts w:ascii="Times New Roman" w:hAnsi="Times New Roman"/>
        </w:rPr>
        <w:tab/>
        <w:t>contrast</w:t>
      </w:r>
      <w:r w:rsidRPr="008E6750">
        <w:rPr>
          <w:rFonts w:ascii="Times New Roman" w:hAnsi="Times New Roman"/>
        </w:rPr>
        <w:tab/>
        <w:t>collect</w:t>
      </w:r>
      <w:r w:rsidRPr="008E6750">
        <w:rPr>
          <w:rFonts w:ascii="Times New Roman" w:hAnsi="Times New Roman"/>
        </w:rPr>
        <w:tab/>
        <w:t>select</w:t>
      </w:r>
    </w:p>
    <w:p w:rsidR="00511714" w:rsidRPr="008E6750" w:rsidRDefault="00511714" w:rsidP="00511714">
      <w:pPr>
        <w:tabs>
          <w:tab w:val="left" w:pos="1200"/>
          <w:tab w:val="left" w:pos="3060"/>
          <w:tab w:val="left" w:pos="4680"/>
          <w:tab w:val="left" w:pos="6480"/>
          <w:tab w:val="left" w:pos="8010"/>
        </w:tabs>
        <w:spacing w:after="0" w:line="240" w:lineRule="auto"/>
        <w:ind w:right="-720"/>
        <w:rPr>
          <w:rFonts w:ascii="Times New Roman" w:hAnsi="Times New Roman"/>
        </w:rPr>
      </w:pPr>
      <w:r w:rsidRPr="008E6750">
        <w:rPr>
          <w:rFonts w:ascii="Times New Roman" w:hAnsi="Times New Roman"/>
        </w:rPr>
        <w:t>recognize</w:t>
      </w:r>
      <w:r w:rsidRPr="008E6750">
        <w:rPr>
          <w:rFonts w:ascii="Times New Roman" w:hAnsi="Times New Roman"/>
        </w:rPr>
        <w:tab/>
        <w:t>report</w:t>
      </w:r>
      <w:r w:rsidRPr="008E6750">
        <w:rPr>
          <w:rFonts w:ascii="Times New Roman" w:hAnsi="Times New Roman"/>
        </w:rPr>
        <w:tab/>
        <w:t>operate</w:t>
      </w:r>
      <w:r w:rsidRPr="008E6750">
        <w:rPr>
          <w:rFonts w:ascii="Times New Roman" w:hAnsi="Times New Roman"/>
        </w:rPr>
        <w:tab/>
        <w:t>solve</w:t>
      </w:r>
      <w:r w:rsidRPr="008E6750">
        <w:rPr>
          <w:rFonts w:ascii="Times New Roman" w:hAnsi="Times New Roman"/>
        </w:rPr>
        <w:tab/>
        <w:t>construct</w:t>
      </w:r>
      <w:r w:rsidRPr="008E6750">
        <w:rPr>
          <w:rFonts w:ascii="Times New Roman" w:hAnsi="Times New Roman"/>
        </w:rPr>
        <w:tab/>
        <w:t>choose</w:t>
      </w:r>
    </w:p>
    <w:p w:rsidR="00511714" w:rsidRPr="008E6750" w:rsidRDefault="00511714" w:rsidP="00511714">
      <w:pPr>
        <w:tabs>
          <w:tab w:val="left" w:pos="1200"/>
          <w:tab w:val="left" w:pos="3060"/>
          <w:tab w:val="left" w:pos="4680"/>
          <w:tab w:val="left" w:pos="6480"/>
          <w:tab w:val="left" w:pos="8010"/>
        </w:tabs>
        <w:spacing w:after="0" w:line="240" w:lineRule="auto"/>
        <w:ind w:right="-720"/>
        <w:rPr>
          <w:rFonts w:ascii="Times New Roman" w:hAnsi="Times New Roman"/>
        </w:rPr>
      </w:pPr>
      <w:r w:rsidRPr="008E6750">
        <w:rPr>
          <w:rFonts w:ascii="Times New Roman" w:hAnsi="Times New Roman"/>
        </w:rPr>
        <w:tab/>
        <w:t>review</w:t>
      </w:r>
      <w:r w:rsidRPr="008E6750">
        <w:rPr>
          <w:rFonts w:ascii="Times New Roman" w:hAnsi="Times New Roman"/>
        </w:rPr>
        <w:tab/>
        <w:t>schedule</w:t>
      </w:r>
      <w:r w:rsidRPr="008E6750">
        <w:rPr>
          <w:rFonts w:ascii="Times New Roman" w:hAnsi="Times New Roman"/>
        </w:rPr>
        <w:tab/>
        <w:t>diagram</w:t>
      </w:r>
      <w:r w:rsidRPr="008E6750">
        <w:rPr>
          <w:rFonts w:ascii="Times New Roman" w:hAnsi="Times New Roman"/>
        </w:rPr>
        <w:tab/>
        <w:t>create</w:t>
      </w:r>
      <w:r w:rsidRPr="008E6750">
        <w:rPr>
          <w:rFonts w:ascii="Times New Roman" w:hAnsi="Times New Roman"/>
        </w:rPr>
        <w:tab/>
        <w:t>assess</w:t>
      </w:r>
    </w:p>
    <w:p w:rsidR="00511714" w:rsidRPr="008E6750" w:rsidRDefault="00511714" w:rsidP="00511714">
      <w:pPr>
        <w:tabs>
          <w:tab w:val="left" w:pos="1200"/>
          <w:tab w:val="left" w:pos="3060"/>
          <w:tab w:val="left" w:pos="4680"/>
          <w:tab w:val="left" w:pos="6480"/>
          <w:tab w:val="left" w:pos="8010"/>
        </w:tabs>
        <w:spacing w:after="0" w:line="240" w:lineRule="auto"/>
        <w:ind w:right="-720"/>
        <w:rPr>
          <w:rFonts w:ascii="Times New Roman" w:hAnsi="Times New Roman"/>
        </w:rPr>
      </w:pPr>
      <w:r w:rsidRPr="008E6750">
        <w:rPr>
          <w:rFonts w:ascii="Times New Roman" w:hAnsi="Times New Roman"/>
        </w:rPr>
        <w:tab/>
        <w:t>tell</w:t>
      </w:r>
      <w:r w:rsidRPr="008E6750">
        <w:rPr>
          <w:rFonts w:ascii="Times New Roman" w:hAnsi="Times New Roman"/>
        </w:rPr>
        <w:tab/>
        <w:t>shop</w:t>
      </w:r>
      <w:r w:rsidRPr="008E6750">
        <w:rPr>
          <w:rFonts w:ascii="Times New Roman" w:hAnsi="Times New Roman"/>
        </w:rPr>
        <w:tab/>
        <w:t>inspect</w:t>
      </w:r>
      <w:r w:rsidRPr="008E6750">
        <w:rPr>
          <w:rFonts w:ascii="Times New Roman" w:hAnsi="Times New Roman"/>
        </w:rPr>
        <w:tab/>
        <w:t>set up</w:t>
      </w:r>
      <w:r w:rsidRPr="008E6750">
        <w:rPr>
          <w:rFonts w:ascii="Times New Roman" w:hAnsi="Times New Roman"/>
        </w:rPr>
        <w:tab/>
        <w:t>estimate</w:t>
      </w:r>
    </w:p>
    <w:p w:rsidR="00511714" w:rsidRPr="008E6750" w:rsidRDefault="00511714" w:rsidP="00511714">
      <w:pPr>
        <w:tabs>
          <w:tab w:val="left" w:pos="1200"/>
          <w:tab w:val="left" w:pos="3060"/>
          <w:tab w:val="left" w:pos="4680"/>
          <w:tab w:val="left" w:pos="6480"/>
          <w:tab w:val="left" w:pos="8010"/>
        </w:tabs>
        <w:spacing w:after="0" w:line="240" w:lineRule="auto"/>
        <w:ind w:right="-720"/>
        <w:rPr>
          <w:rFonts w:ascii="Times New Roman" w:hAnsi="Times New Roman"/>
        </w:rPr>
      </w:pPr>
      <w:r w:rsidRPr="008E6750">
        <w:rPr>
          <w:rFonts w:ascii="Times New Roman" w:hAnsi="Times New Roman"/>
        </w:rPr>
        <w:tab/>
        <w:t>conclude</w:t>
      </w:r>
      <w:r w:rsidRPr="008E6750">
        <w:rPr>
          <w:rFonts w:ascii="Times New Roman" w:hAnsi="Times New Roman"/>
        </w:rPr>
        <w:tab/>
        <w:t>sketch</w:t>
      </w:r>
      <w:r w:rsidRPr="008E6750">
        <w:rPr>
          <w:rFonts w:ascii="Times New Roman" w:hAnsi="Times New Roman"/>
        </w:rPr>
        <w:tab/>
        <w:t>debate</w:t>
      </w:r>
      <w:r w:rsidRPr="008E6750">
        <w:rPr>
          <w:rFonts w:ascii="Times New Roman" w:hAnsi="Times New Roman"/>
        </w:rPr>
        <w:tab/>
        <w:t>organize</w:t>
      </w:r>
      <w:r w:rsidRPr="008E6750">
        <w:rPr>
          <w:rFonts w:ascii="Times New Roman" w:hAnsi="Times New Roman"/>
        </w:rPr>
        <w:tab/>
        <w:t>measure</w:t>
      </w:r>
    </w:p>
    <w:p w:rsidR="00511714" w:rsidRPr="008E6750" w:rsidRDefault="00511714" w:rsidP="00511714">
      <w:pPr>
        <w:tabs>
          <w:tab w:val="left" w:pos="1200"/>
          <w:tab w:val="left" w:pos="3060"/>
          <w:tab w:val="left" w:pos="4680"/>
          <w:tab w:val="left" w:pos="4920"/>
          <w:tab w:val="left" w:pos="6480"/>
          <w:tab w:val="left" w:pos="8010"/>
        </w:tabs>
        <w:spacing w:after="0" w:line="240" w:lineRule="auto"/>
        <w:ind w:right="-720"/>
        <w:rPr>
          <w:rFonts w:ascii="Times New Roman" w:hAnsi="Times New Roman"/>
        </w:rPr>
      </w:pPr>
      <w:r w:rsidRPr="008E6750">
        <w:rPr>
          <w:rFonts w:ascii="Times New Roman" w:hAnsi="Times New Roman"/>
        </w:rPr>
        <w:tab/>
        <w:t>detect</w:t>
      </w:r>
      <w:r w:rsidRPr="008E6750">
        <w:rPr>
          <w:rFonts w:ascii="Times New Roman" w:hAnsi="Times New Roman"/>
        </w:rPr>
        <w:tab/>
        <w:t>develop</w:t>
      </w:r>
      <w:r w:rsidRPr="008E6750">
        <w:rPr>
          <w:rFonts w:ascii="Times New Roman" w:hAnsi="Times New Roman"/>
        </w:rPr>
        <w:tab/>
        <w:t>inventory</w:t>
      </w:r>
      <w:r w:rsidRPr="008E6750">
        <w:rPr>
          <w:rFonts w:ascii="Times New Roman" w:hAnsi="Times New Roman"/>
        </w:rPr>
        <w:tab/>
        <w:t>prepare</w:t>
      </w:r>
      <w:r w:rsidRPr="008E6750">
        <w:rPr>
          <w:rFonts w:ascii="Times New Roman" w:hAnsi="Times New Roman"/>
        </w:rPr>
        <w:tab/>
        <w:t>appraise</w:t>
      </w:r>
    </w:p>
    <w:p w:rsidR="00511714" w:rsidRPr="008E6750" w:rsidRDefault="00511714" w:rsidP="00511714">
      <w:pPr>
        <w:tabs>
          <w:tab w:val="left" w:pos="1200"/>
          <w:tab w:val="left" w:pos="3060"/>
          <w:tab w:val="left" w:pos="4680"/>
          <w:tab w:val="left" w:pos="4920"/>
          <w:tab w:val="left" w:pos="6480"/>
          <w:tab w:val="left" w:pos="8010"/>
        </w:tabs>
        <w:spacing w:after="0" w:line="240" w:lineRule="auto"/>
        <w:ind w:right="-720"/>
        <w:rPr>
          <w:rFonts w:ascii="Times New Roman" w:hAnsi="Times New Roman"/>
        </w:rPr>
      </w:pPr>
      <w:r w:rsidRPr="008E6750">
        <w:rPr>
          <w:rFonts w:ascii="Times New Roman" w:hAnsi="Times New Roman"/>
        </w:rPr>
        <w:tab/>
        <w:t>predict</w:t>
      </w:r>
      <w:r w:rsidRPr="008E6750">
        <w:rPr>
          <w:rFonts w:ascii="Times New Roman" w:hAnsi="Times New Roman"/>
        </w:rPr>
        <w:tab/>
        <w:t>generalize</w:t>
      </w:r>
      <w:r w:rsidRPr="008E6750">
        <w:rPr>
          <w:rFonts w:ascii="Times New Roman" w:hAnsi="Times New Roman"/>
        </w:rPr>
        <w:tab/>
        <w:t>question</w:t>
      </w:r>
      <w:r w:rsidRPr="008E6750">
        <w:rPr>
          <w:rFonts w:ascii="Times New Roman" w:hAnsi="Times New Roman"/>
        </w:rPr>
        <w:tab/>
        <w:t>classify</w:t>
      </w:r>
      <w:r w:rsidRPr="008E6750">
        <w:rPr>
          <w:rFonts w:ascii="Times New Roman" w:hAnsi="Times New Roman"/>
        </w:rPr>
        <w:tab/>
        <w:t>critique</w:t>
      </w:r>
    </w:p>
    <w:p w:rsidR="00511714" w:rsidRPr="008E6750" w:rsidRDefault="00511714" w:rsidP="00511714">
      <w:pPr>
        <w:tabs>
          <w:tab w:val="left" w:pos="1200"/>
          <w:tab w:val="left" w:pos="3060"/>
          <w:tab w:val="left" w:pos="4680"/>
          <w:tab w:val="left" w:pos="4920"/>
          <w:tab w:val="left" w:pos="6480"/>
          <w:tab w:val="left" w:pos="8010"/>
        </w:tabs>
        <w:spacing w:after="0" w:line="240" w:lineRule="auto"/>
        <w:ind w:right="-720"/>
        <w:rPr>
          <w:rFonts w:ascii="Times New Roman" w:hAnsi="Times New Roman"/>
        </w:rPr>
      </w:pPr>
      <w:r w:rsidRPr="008E6750">
        <w:rPr>
          <w:rFonts w:ascii="Times New Roman" w:hAnsi="Times New Roman"/>
        </w:rPr>
        <w:tab/>
        <w:t>differentiate</w:t>
      </w:r>
      <w:r w:rsidRPr="008E6750">
        <w:rPr>
          <w:rFonts w:ascii="Times New Roman" w:hAnsi="Times New Roman"/>
        </w:rPr>
        <w:tab/>
      </w:r>
      <w:r w:rsidRPr="008E6750">
        <w:rPr>
          <w:rFonts w:ascii="Times New Roman" w:hAnsi="Times New Roman"/>
        </w:rPr>
        <w:tab/>
        <w:t>examine</w:t>
      </w:r>
      <w:r w:rsidRPr="008E6750">
        <w:rPr>
          <w:rFonts w:ascii="Times New Roman" w:hAnsi="Times New Roman"/>
        </w:rPr>
        <w:tab/>
        <w:t>organize</w:t>
      </w:r>
      <w:r w:rsidRPr="008E6750">
        <w:rPr>
          <w:rFonts w:ascii="Times New Roman" w:hAnsi="Times New Roman"/>
        </w:rPr>
        <w:tab/>
        <w:t>validate</w:t>
      </w:r>
    </w:p>
    <w:p w:rsidR="00511714" w:rsidRPr="008E6750" w:rsidRDefault="00511714" w:rsidP="00511714">
      <w:pPr>
        <w:tabs>
          <w:tab w:val="left" w:pos="1200"/>
          <w:tab w:val="left" w:pos="3240"/>
          <w:tab w:val="left" w:pos="4680"/>
          <w:tab w:val="left" w:pos="4920"/>
          <w:tab w:val="left" w:pos="6480"/>
          <w:tab w:val="left" w:pos="8160"/>
        </w:tabs>
        <w:spacing w:after="0" w:line="240" w:lineRule="auto"/>
        <w:ind w:right="-720"/>
        <w:rPr>
          <w:rFonts w:ascii="Times New Roman" w:hAnsi="Times New Roman"/>
        </w:rPr>
      </w:pPr>
      <w:r w:rsidRPr="008E6750">
        <w:rPr>
          <w:rFonts w:ascii="Times New Roman" w:hAnsi="Times New Roman"/>
        </w:rPr>
        <w:tab/>
        <w:t>select</w:t>
      </w:r>
      <w:r w:rsidRPr="008E6750">
        <w:rPr>
          <w:rFonts w:ascii="Times New Roman" w:hAnsi="Times New Roman"/>
        </w:rPr>
        <w:tab/>
      </w:r>
      <w:r w:rsidRPr="008E6750">
        <w:rPr>
          <w:rFonts w:ascii="Times New Roman" w:hAnsi="Times New Roman"/>
        </w:rPr>
        <w:tab/>
        <w:t>categorize</w:t>
      </w:r>
      <w:r w:rsidRPr="008E6750">
        <w:rPr>
          <w:rFonts w:ascii="Times New Roman" w:hAnsi="Times New Roman"/>
        </w:rPr>
        <w:tab/>
      </w:r>
      <w:r w:rsidRPr="008E6750">
        <w:rPr>
          <w:rFonts w:ascii="Times New Roman" w:hAnsi="Times New Roman"/>
        </w:rPr>
        <w:tab/>
      </w:r>
    </w:p>
    <w:p w:rsidR="00511714" w:rsidRPr="008E6750" w:rsidRDefault="00511714" w:rsidP="00511714">
      <w:pPr>
        <w:tabs>
          <w:tab w:val="left" w:pos="1200"/>
          <w:tab w:val="left" w:pos="3240"/>
          <w:tab w:val="left" w:pos="4680"/>
          <w:tab w:val="left" w:pos="4920"/>
          <w:tab w:val="left" w:pos="6480"/>
          <w:tab w:val="left" w:pos="8160"/>
        </w:tabs>
        <w:spacing w:after="0" w:line="240" w:lineRule="auto"/>
        <w:ind w:right="-720"/>
        <w:rPr>
          <w:rFonts w:ascii="Times New Roman" w:hAnsi="Times New Roman"/>
        </w:rPr>
      </w:pPr>
      <w:r w:rsidRPr="008E6750">
        <w:rPr>
          <w:rFonts w:ascii="Times New Roman" w:hAnsi="Times New Roman"/>
        </w:rPr>
        <w:tab/>
        <w:t>interpret</w:t>
      </w:r>
      <w:r w:rsidRPr="008E6750">
        <w:rPr>
          <w:rFonts w:ascii="Times New Roman" w:hAnsi="Times New Roman"/>
        </w:rPr>
        <w:tab/>
      </w:r>
      <w:r w:rsidRPr="008E6750">
        <w:rPr>
          <w:rFonts w:ascii="Times New Roman" w:hAnsi="Times New Roman"/>
        </w:rPr>
        <w:tab/>
        <w:t>criticize</w:t>
      </w:r>
    </w:p>
    <w:p w:rsidR="00511714" w:rsidRPr="008E6750" w:rsidRDefault="00511714" w:rsidP="00511714">
      <w:pPr>
        <w:tabs>
          <w:tab w:val="left" w:pos="1200"/>
          <w:tab w:val="left" w:pos="3240"/>
          <w:tab w:val="left" w:pos="4920"/>
          <w:tab w:val="left" w:pos="6720"/>
          <w:tab w:val="left" w:pos="8160"/>
        </w:tabs>
        <w:spacing w:after="0" w:line="240" w:lineRule="auto"/>
        <w:ind w:left="-720" w:right="-720" w:firstLine="1920"/>
        <w:rPr>
          <w:rFonts w:ascii="Times New Roman" w:hAnsi="Times New Roman"/>
        </w:rPr>
      </w:pPr>
      <w:r w:rsidRPr="008E6750">
        <w:rPr>
          <w:rFonts w:ascii="Times New Roman" w:hAnsi="Times New Roman"/>
        </w:rPr>
        <w:t>estimate</w:t>
      </w:r>
    </w:p>
    <w:p w:rsidR="00511714" w:rsidRPr="008E6750" w:rsidRDefault="00511714" w:rsidP="00511714">
      <w:pPr>
        <w:tabs>
          <w:tab w:val="left" w:pos="1200"/>
          <w:tab w:val="left" w:pos="3240"/>
          <w:tab w:val="left" w:pos="4920"/>
          <w:tab w:val="left" w:pos="6720"/>
          <w:tab w:val="left" w:pos="8160"/>
        </w:tabs>
        <w:spacing w:after="0" w:line="240" w:lineRule="auto"/>
        <w:ind w:left="-720" w:right="-720" w:firstLine="1920"/>
        <w:rPr>
          <w:rFonts w:ascii="Times New Roman" w:hAnsi="Times New Roman"/>
        </w:rPr>
      </w:pPr>
      <w:r w:rsidRPr="008E6750">
        <w:rPr>
          <w:rFonts w:ascii="Times New Roman" w:hAnsi="Times New Roman"/>
        </w:rPr>
        <w:t>cite examples of</w:t>
      </w:r>
    </w:p>
    <w:p w:rsidR="00511714" w:rsidRPr="008E6750" w:rsidRDefault="00511714" w:rsidP="00511714">
      <w:pPr>
        <w:tabs>
          <w:tab w:val="left" w:pos="1200"/>
          <w:tab w:val="left" w:pos="3240"/>
          <w:tab w:val="left" w:pos="4920"/>
          <w:tab w:val="left" w:pos="6720"/>
          <w:tab w:val="left" w:pos="8160"/>
        </w:tabs>
        <w:spacing w:after="0" w:line="240" w:lineRule="auto"/>
        <w:ind w:left="-720" w:right="-720" w:firstLine="1920"/>
        <w:rPr>
          <w:rFonts w:ascii="Times New Roman" w:hAnsi="Times New Roman"/>
        </w:rPr>
      </w:pPr>
      <w:r w:rsidRPr="008E6750">
        <w:rPr>
          <w:rFonts w:ascii="Times New Roman" w:hAnsi="Times New Roman"/>
        </w:rPr>
        <w:t>demonstrate use of</w:t>
      </w:r>
    </w:p>
    <w:p w:rsidR="00511714" w:rsidRPr="00E53929" w:rsidRDefault="004C0F50" w:rsidP="00511714">
      <w:pPr>
        <w:spacing w:after="0" w:line="240" w:lineRule="auto"/>
        <w:rPr>
          <w:rFonts w:ascii="Times New Roman" w:hAnsi="Times New Roman"/>
          <w:b/>
          <w:color w:val="C00000"/>
        </w:rPr>
      </w:pPr>
      <w:r w:rsidRPr="004C0F50">
        <w:rPr>
          <w:noProof/>
        </w:rPr>
        <w:pict>
          <v:shape id="_x0000_s1091" type="#_x0000_t202" style="position:absolute;margin-left:489.6pt;margin-top:134.4pt;width:28.8pt;height:21.6pt;z-index:251725824" o:allowincell="f" stroked="f">
            <v:textbox style="mso-next-textbox:#_x0000_s1091">
              <w:txbxContent>
                <w:p w:rsidR="006B557B" w:rsidRPr="0024198E" w:rsidRDefault="006B557B" w:rsidP="00511714"/>
              </w:txbxContent>
            </v:textbox>
          </v:shape>
        </w:pict>
      </w:r>
      <w:r w:rsidR="00511714" w:rsidRPr="008E6750">
        <w:br w:type="page"/>
      </w:r>
      <w:r w:rsidR="00511714" w:rsidRPr="00E53929">
        <w:rPr>
          <w:rFonts w:ascii="Times New Roman" w:hAnsi="Times New Roman"/>
          <w:color w:val="C00000"/>
        </w:rPr>
        <w:lastRenderedPageBreak/>
        <w:t>E</w:t>
      </w:r>
      <w:r w:rsidR="00511714" w:rsidRPr="00E53929">
        <w:rPr>
          <w:rFonts w:ascii="Times New Roman" w:hAnsi="Times New Roman"/>
          <w:b/>
          <w:color w:val="C00000"/>
        </w:rPr>
        <w:t>.  Suggested verbs in the affective domain</w:t>
      </w:r>
    </w:p>
    <w:p w:rsidR="00511714" w:rsidRPr="008E6750" w:rsidRDefault="00511714" w:rsidP="00511714">
      <w:pPr>
        <w:spacing w:after="0" w:line="240" w:lineRule="auto"/>
        <w:rPr>
          <w:rFonts w:ascii="Times New Roman" w:hAnsi="Times New Roman"/>
          <w:b/>
        </w:rPr>
      </w:pPr>
    </w:p>
    <w:p w:rsidR="00511714" w:rsidRPr="00E53929" w:rsidRDefault="00511714" w:rsidP="00511714">
      <w:pPr>
        <w:spacing w:after="0" w:line="240" w:lineRule="auto"/>
        <w:rPr>
          <w:rFonts w:ascii="Times New Roman" w:hAnsi="Times New Roman"/>
          <w:b/>
          <w:color w:val="C00000"/>
          <w:u w:val="single"/>
        </w:rPr>
      </w:pPr>
      <w:r w:rsidRPr="00E53929">
        <w:rPr>
          <w:rFonts w:ascii="Times New Roman" w:hAnsi="Times New Roman"/>
          <w:b/>
          <w:color w:val="C00000"/>
          <w:u w:val="single"/>
        </w:rPr>
        <w:t>Receiving</w:t>
      </w:r>
      <w:r w:rsidRPr="00E53929">
        <w:rPr>
          <w:rFonts w:ascii="Times New Roman" w:hAnsi="Times New Roman"/>
          <w:b/>
          <w:color w:val="C00000"/>
        </w:rPr>
        <w:tab/>
      </w:r>
      <w:r w:rsidRPr="00E53929">
        <w:rPr>
          <w:rFonts w:ascii="Times New Roman" w:hAnsi="Times New Roman"/>
          <w:b/>
          <w:color w:val="C00000"/>
        </w:rPr>
        <w:tab/>
      </w:r>
      <w:r w:rsidRPr="00E53929">
        <w:rPr>
          <w:rFonts w:ascii="Times New Roman" w:hAnsi="Times New Roman"/>
          <w:b/>
          <w:color w:val="C00000"/>
          <w:u w:val="single"/>
        </w:rPr>
        <w:t>Responding</w:t>
      </w:r>
      <w:r w:rsidRPr="00E53929">
        <w:rPr>
          <w:rFonts w:ascii="Times New Roman" w:hAnsi="Times New Roman"/>
          <w:b/>
          <w:color w:val="C00000"/>
        </w:rPr>
        <w:tab/>
      </w:r>
      <w:r w:rsidRPr="00E53929">
        <w:rPr>
          <w:rFonts w:ascii="Times New Roman" w:hAnsi="Times New Roman"/>
          <w:b/>
          <w:color w:val="C00000"/>
          <w:u w:val="single"/>
        </w:rPr>
        <w:t>Valuing</w:t>
      </w:r>
      <w:r w:rsidRPr="00E53929">
        <w:rPr>
          <w:rFonts w:ascii="Times New Roman" w:hAnsi="Times New Roman"/>
          <w:b/>
          <w:color w:val="C00000"/>
        </w:rPr>
        <w:tab/>
      </w:r>
      <w:r w:rsidRPr="00E53929">
        <w:rPr>
          <w:rFonts w:ascii="Times New Roman" w:hAnsi="Times New Roman"/>
          <w:b/>
          <w:color w:val="C00000"/>
          <w:u w:val="single"/>
        </w:rPr>
        <w:t>Organization</w:t>
      </w:r>
      <w:r w:rsidRPr="00E53929">
        <w:rPr>
          <w:rFonts w:ascii="Times New Roman" w:hAnsi="Times New Roman"/>
          <w:b/>
          <w:color w:val="C00000"/>
        </w:rPr>
        <w:tab/>
      </w:r>
      <w:r w:rsidRPr="00E53929">
        <w:rPr>
          <w:rFonts w:ascii="Times New Roman" w:hAnsi="Times New Roman"/>
          <w:b/>
          <w:color w:val="C00000"/>
          <w:u w:val="single"/>
        </w:rPr>
        <w:t xml:space="preserve">Characterization of </w:t>
      </w:r>
    </w:p>
    <w:p w:rsidR="00511714" w:rsidRPr="00E53929" w:rsidRDefault="00511714" w:rsidP="00511714">
      <w:pPr>
        <w:spacing w:after="0" w:line="240" w:lineRule="auto"/>
        <w:ind w:left="5760" w:firstLine="720"/>
        <w:rPr>
          <w:rFonts w:ascii="Times New Roman" w:hAnsi="Times New Roman"/>
          <w:b/>
          <w:color w:val="C00000"/>
        </w:rPr>
      </w:pPr>
      <w:r w:rsidRPr="00E53929">
        <w:rPr>
          <w:rFonts w:ascii="Times New Roman" w:hAnsi="Times New Roman"/>
          <w:b/>
          <w:color w:val="C00000"/>
          <w:u w:val="single"/>
        </w:rPr>
        <w:t>values by value</w:t>
      </w:r>
    </w:p>
    <w:p w:rsidR="00511714" w:rsidRPr="008E6750" w:rsidRDefault="00511714" w:rsidP="00511714">
      <w:pPr>
        <w:spacing w:after="0" w:line="240" w:lineRule="auto"/>
        <w:rPr>
          <w:rFonts w:ascii="Times New Roman" w:hAnsi="Times New Roman"/>
          <w:b/>
        </w:rPr>
      </w:pPr>
    </w:p>
    <w:p w:rsidR="00511714" w:rsidRPr="008E6750" w:rsidRDefault="00511714" w:rsidP="00511714">
      <w:pPr>
        <w:spacing w:after="0" w:line="240" w:lineRule="auto"/>
        <w:rPr>
          <w:rFonts w:ascii="Times New Roman" w:hAnsi="Times New Roman"/>
        </w:rPr>
      </w:pPr>
      <w:r w:rsidRPr="008E6750">
        <w:rPr>
          <w:rFonts w:ascii="Times New Roman" w:hAnsi="Times New Roman"/>
        </w:rPr>
        <w:t>acknowledge</w:t>
      </w:r>
      <w:r w:rsidRPr="008E6750">
        <w:rPr>
          <w:rFonts w:ascii="Times New Roman" w:hAnsi="Times New Roman"/>
        </w:rPr>
        <w:tab/>
      </w:r>
      <w:r>
        <w:rPr>
          <w:rFonts w:ascii="Times New Roman" w:hAnsi="Times New Roman"/>
        </w:rPr>
        <w:tab/>
      </w:r>
      <w:r w:rsidRPr="008E6750">
        <w:rPr>
          <w:rFonts w:ascii="Times New Roman" w:hAnsi="Times New Roman"/>
        </w:rPr>
        <w:t xml:space="preserve">acts </w:t>
      </w:r>
      <w:r w:rsidRPr="008E6750">
        <w:rPr>
          <w:rFonts w:ascii="Times New Roman" w:hAnsi="Times New Roman"/>
        </w:rPr>
        <w:tab/>
      </w:r>
      <w:r>
        <w:rPr>
          <w:rFonts w:ascii="Times New Roman" w:hAnsi="Times New Roman"/>
        </w:rPr>
        <w:tab/>
      </w:r>
      <w:r w:rsidRPr="008E6750">
        <w:rPr>
          <w:rFonts w:ascii="Times New Roman" w:hAnsi="Times New Roman"/>
        </w:rPr>
        <w:t>accepts</w:t>
      </w:r>
      <w:r w:rsidRPr="008E6750">
        <w:rPr>
          <w:rFonts w:ascii="Times New Roman" w:hAnsi="Times New Roman"/>
        </w:rPr>
        <w:tab/>
      </w:r>
      <w:r>
        <w:rPr>
          <w:rFonts w:ascii="Times New Roman" w:hAnsi="Times New Roman"/>
        </w:rPr>
        <w:tab/>
      </w:r>
      <w:r w:rsidRPr="008E6750">
        <w:rPr>
          <w:rFonts w:ascii="Times New Roman" w:hAnsi="Times New Roman"/>
        </w:rPr>
        <w:t>argues</w:t>
      </w:r>
      <w:r w:rsidRPr="008E6750">
        <w:rPr>
          <w:rFonts w:ascii="Times New Roman" w:hAnsi="Times New Roman"/>
        </w:rPr>
        <w:tab/>
      </w:r>
      <w:r>
        <w:rPr>
          <w:rFonts w:ascii="Times New Roman" w:hAnsi="Times New Roman"/>
        </w:rPr>
        <w:tab/>
      </w:r>
      <w:r w:rsidRPr="008E6750">
        <w:rPr>
          <w:rFonts w:ascii="Times New Roman" w:hAnsi="Times New Roman"/>
        </w:rPr>
        <w:t>acts consistently</w:t>
      </w:r>
    </w:p>
    <w:p w:rsidR="00511714" w:rsidRPr="008E6750" w:rsidRDefault="00511714" w:rsidP="00511714">
      <w:pPr>
        <w:spacing w:after="0" w:line="240" w:lineRule="auto"/>
        <w:rPr>
          <w:rFonts w:ascii="Times New Roman" w:hAnsi="Times New Roman"/>
        </w:rPr>
      </w:pPr>
      <w:r w:rsidRPr="008E6750">
        <w:rPr>
          <w:rFonts w:ascii="Times New Roman" w:hAnsi="Times New Roman"/>
        </w:rPr>
        <w:t>shares</w:t>
      </w:r>
      <w:r w:rsidRPr="008E6750">
        <w:rPr>
          <w:rFonts w:ascii="Times New Roman" w:hAnsi="Times New Roman"/>
        </w:rPr>
        <w:tab/>
      </w:r>
      <w:r>
        <w:rPr>
          <w:rFonts w:ascii="Times New Roman" w:hAnsi="Times New Roman"/>
        </w:rPr>
        <w:tab/>
      </w:r>
      <w:r>
        <w:rPr>
          <w:rFonts w:ascii="Times New Roman" w:hAnsi="Times New Roman"/>
        </w:rPr>
        <w:tab/>
      </w:r>
      <w:r w:rsidRPr="008E6750">
        <w:rPr>
          <w:rFonts w:ascii="Times New Roman" w:hAnsi="Times New Roman"/>
        </w:rPr>
        <w:t>willingly</w:t>
      </w:r>
      <w:r w:rsidRPr="008E6750">
        <w:rPr>
          <w:rFonts w:ascii="Times New Roman" w:hAnsi="Times New Roman"/>
        </w:rPr>
        <w:tab/>
        <w:t>acclaims</w:t>
      </w:r>
      <w:r w:rsidRPr="008E6750">
        <w:rPr>
          <w:rFonts w:ascii="Times New Roman" w:hAnsi="Times New Roman"/>
        </w:rPr>
        <w:tab/>
        <w:t>debates</w:t>
      </w:r>
      <w:r>
        <w:rPr>
          <w:rFonts w:ascii="Times New Roman" w:hAnsi="Times New Roman"/>
        </w:rPr>
        <w:tab/>
      </w:r>
      <w:r w:rsidRPr="008E6750">
        <w:rPr>
          <w:rFonts w:ascii="Times New Roman" w:hAnsi="Times New Roman"/>
        </w:rPr>
        <w:tab/>
        <w:t>is accountable</w:t>
      </w:r>
    </w:p>
    <w:p w:rsidR="00511714" w:rsidRPr="008E6750" w:rsidRDefault="00511714" w:rsidP="00511714">
      <w:pPr>
        <w:spacing w:after="0" w:line="240" w:lineRule="auto"/>
        <w:rPr>
          <w:rFonts w:ascii="Times New Roman" w:hAnsi="Times New Roman"/>
        </w:rPr>
      </w:pPr>
      <w:r w:rsidRPr="008E6750">
        <w:rPr>
          <w:rFonts w:ascii="Times New Roman" w:hAnsi="Times New Roman"/>
        </w:rPr>
        <w:t xml:space="preserve">shows awareness </w:t>
      </w:r>
      <w:r w:rsidRPr="008E6750">
        <w:rPr>
          <w:rFonts w:ascii="Times New Roman" w:hAnsi="Times New Roman"/>
        </w:rPr>
        <w:tab/>
        <w:t>listens to</w:t>
      </w:r>
      <w:r w:rsidRPr="008E6750">
        <w:rPr>
          <w:rFonts w:ascii="Times New Roman" w:hAnsi="Times New Roman"/>
        </w:rPr>
        <w:tab/>
        <w:t>agrees</w:t>
      </w:r>
      <w:r w:rsidRPr="008E6750">
        <w:rPr>
          <w:rFonts w:ascii="Times New Roman" w:hAnsi="Times New Roman"/>
        </w:rPr>
        <w:tab/>
      </w:r>
      <w:r>
        <w:rPr>
          <w:rFonts w:ascii="Times New Roman" w:hAnsi="Times New Roman"/>
        </w:rPr>
        <w:tab/>
      </w:r>
      <w:r w:rsidRPr="008E6750">
        <w:rPr>
          <w:rFonts w:ascii="Times New Roman" w:hAnsi="Times New Roman"/>
        </w:rPr>
        <w:t>declares</w:t>
      </w:r>
      <w:r w:rsidRPr="008E6750">
        <w:rPr>
          <w:rFonts w:ascii="Times New Roman" w:hAnsi="Times New Roman"/>
        </w:rPr>
        <w:tab/>
        <w:t>stands for</w:t>
      </w:r>
    </w:p>
    <w:p w:rsidR="00511714" w:rsidRPr="008E6750" w:rsidRDefault="00511714" w:rsidP="00511714">
      <w:pPr>
        <w:spacing w:after="0" w:line="240" w:lineRule="auto"/>
        <w:rPr>
          <w:rFonts w:ascii="Times New Roman" w:hAnsi="Times New Roman"/>
        </w:rPr>
      </w:pPr>
      <w:r w:rsidRPr="008E6750">
        <w:rPr>
          <w:rFonts w:ascii="Times New Roman" w:hAnsi="Times New Roman"/>
        </w:rPr>
        <w:t xml:space="preserve">  of</w:t>
      </w:r>
      <w:r w:rsidRPr="008E6750">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E6750">
        <w:rPr>
          <w:rFonts w:ascii="Times New Roman" w:hAnsi="Times New Roman"/>
        </w:rPr>
        <w:t>cooperates</w:t>
      </w:r>
      <w:r w:rsidRPr="008E6750">
        <w:rPr>
          <w:rFonts w:ascii="Times New Roman" w:hAnsi="Times New Roman"/>
        </w:rPr>
        <w:tab/>
        <w:t>defend</w:t>
      </w:r>
      <w:r>
        <w:rPr>
          <w:rFonts w:ascii="Times New Roman" w:hAnsi="Times New Roman"/>
        </w:rPr>
        <w:tab/>
      </w:r>
      <w:r w:rsidRPr="008E6750">
        <w:rPr>
          <w:rFonts w:ascii="Times New Roman" w:hAnsi="Times New Roman"/>
        </w:rPr>
        <w:t>s</w:t>
      </w:r>
      <w:r w:rsidRPr="008E6750">
        <w:rPr>
          <w:rFonts w:ascii="Times New Roman" w:hAnsi="Times New Roman"/>
        </w:rPr>
        <w:tab/>
        <w:t>takes a stand</w:t>
      </w:r>
    </w:p>
    <w:p w:rsidR="00511714" w:rsidRPr="008E6750" w:rsidRDefault="00511714" w:rsidP="00511714">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with</w:t>
      </w:r>
      <w:r>
        <w:rPr>
          <w:rFonts w:ascii="Times New Roman" w:hAnsi="Times New Roman"/>
        </w:rPr>
        <w:tab/>
      </w:r>
      <w:r>
        <w:rPr>
          <w:rFonts w:ascii="Times New Roman" w:hAnsi="Times New Roman"/>
        </w:rPr>
        <w:tab/>
      </w:r>
      <w:r w:rsidRPr="008E6750">
        <w:rPr>
          <w:rFonts w:ascii="Times New Roman" w:hAnsi="Times New Roman"/>
        </w:rPr>
        <w:tab/>
      </w:r>
      <w:r>
        <w:rPr>
          <w:rFonts w:ascii="Times New Roman" w:hAnsi="Times New Roman"/>
        </w:rPr>
        <w:tab/>
      </w:r>
      <w:r w:rsidRPr="008E6750">
        <w:rPr>
          <w:rFonts w:ascii="Times New Roman" w:hAnsi="Times New Roman"/>
        </w:rPr>
        <w:t>helps</w:t>
      </w:r>
      <w:r w:rsidRPr="008E6750">
        <w:rPr>
          <w:rFonts w:ascii="Times New Roman" w:hAnsi="Times New Roman"/>
        </w:rPr>
        <w:tab/>
      </w:r>
    </w:p>
    <w:p w:rsidR="00511714" w:rsidRPr="008E6750" w:rsidRDefault="00511714" w:rsidP="00511714">
      <w:pPr>
        <w:spacing w:after="0" w:line="240" w:lineRule="auto"/>
        <w:ind w:left="4320" w:firstLine="720"/>
        <w:rPr>
          <w:rFonts w:ascii="Times New Roman" w:hAnsi="Times New Roman"/>
        </w:rPr>
      </w:pPr>
      <w:r w:rsidRPr="008E6750">
        <w:rPr>
          <w:rFonts w:ascii="Times New Roman" w:hAnsi="Times New Roman"/>
        </w:rPr>
        <w:t>responds</w:t>
      </w:r>
      <w:r w:rsidRPr="008E6750">
        <w:rPr>
          <w:rFonts w:ascii="Times New Roman" w:hAnsi="Times New Roman"/>
        </w:rPr>
        <w:tab/>
        <w:t>respects</w:t>
      </w:r>
    </w:p>
    <w:p w:rsidR="00511714" w:rsidRPr="008E6750" w:rsidRDefault="00511714" w:rsidP="00511714">
      <w:pPr>
        <w:spacing w:after="0" w:line="240" w:lineRule="auto"/>
        <w:ind w:left="4320" w:firstLine="720"/>
        <w:rPr>
          <w:rFonts w:ascii="Times New Roman" w:hAnsi="Times New Roman"/>
        </w:rPr>
      </w:pPr>
      <w:r w:rsidRPr="008E6750">
        <w:rPr>
          <w:rFonts w:ascii="Times New Roman" w:hAnsi="Times New Roman"/>
        </w:rPr>
        <w:t>selects</w:t>
      </w:r>
      <w:r w:rsidRPr="008E6750">
        <w:rPr>
          <w:rFonts w:ascii="Times New Roman" w:hAnsi="Times New Roman"/>
        </w:rPr>
        <w:tab/>
      </w:r>
      <w:r>
        <w:rPr>
          <w:rFonts w:ascii="Times New Roman" w:hAnsi="Times New Roman"/>
        </w:rPr>
        <w:tab/>
      </w:r>
      <w:r w:rsidRPr="008E6750">
        <w:rPr>
          <w:rFonts w:ascii="Times New Roman" w:hAnsi="Times New Roman"/>
        </w:rPr>
        <w:t>supports</w:t>
      </w:r>
    </w:p>
    <w:p w:rsidR="00511714" w:rsidRPr="008E6750" w:rsidRDefault="00511714" w:rsidP="00511714">
      <w:pPr>
        <w:spacing w:after="0" w:line="240" w:lineRule="auto"/>
        <w:ind w:left="4320" w:firstLine="720"/>
        <w:rPr>
          <w:rFonts w:ascii="Times New Roman" w:hAnsi="Times New Roman"/>
        </w:rPr>
      </w:pPr>
      <w:r w:rsidRPr="008E6750">
        <w:rPr>
          <w:rFonts w:ascii="Times New Roman" w:hAnsi="Times New Roman"/>
        </w:rPr>
        <w:t>shows interest</w:t>
      </w:r>
      <w:r w:rsidRPr="008E6750">
        <w:rPr>
          <w:rFonts w:ascii="Times New Roman" w:hAnsi="Times New Roman"/>
        </w:rPr>
        <w:tab/>
      </w:r>
    </w:p>
    <w:p w:rsidR="00511714" w:rsidRPr="00E53929" w:rsidRDefault="00511714" w:rsidP="00511714">
      <w:pPr>
        <w:spacing w:after="0" w:line="240" w:lineRule="auto"/>
        <w:rPr>
          <w:rFonts w:ascii="Times New Roman" w:hAnsi="Times New Roman"/>
          <w:color w:val="C00000"/>
        </w:rPr>
      </w:pPr>
    </w:p>
    <w:p w:rsidR="00511714" w:rsidRPr="00E53929" w:rsidRDefault="00511714" w:rsidP="00511714">
      <w:pPr>
        <w:spacing w:after="0" w:line="240" w:lineRule="auto"/>
        <w:rPr>
          <w:rFonts w:ascii="Times New Roman" w:hAnsi="Times New Roman"/>
          <w:b/>
          <w:color w:val="C00000"/>
        </w:rPr>
      </w:pPr>
      <w:r w:rsidRPr="00E53929">
        <w:rPr>
          <w:rFonts w:ascii="Times New Roman" w:hAnsi="Times New Roman"/>
          <w:b/>
          <w:color w:val="C00000"/>
        </w:rPr>
        <w:t>F.  Suggested verbs in the psychomotor domain</w:t>
      </w:r>
    </w:p>
    <w:p w:rsidR="00511714" w:rsidRPr="00E53929" w:rsidRDefault="00511714" w:rsidP="00511714">
      <w:pPr>
        <w:spacing w:after="0" w:line="240" w:lineRule="auto"/>
        <w:rPr>
          <w:rFonts w:ascii="Times New Roman" w:hAnsi="Times New Roman"/>
          <w:b/>
          <w:color w:val="C00000"/>
        </w:rPr>
      </w:pPr>
    </w:p>
    <w:p w:rsidR="00511714" w:rsidRPr="00E53929" w:rsidRDefault="00511714" w:rsidP="00511714">
      <w:pPr>
        <w:spacing w:after="0" w:line="240" w:lineRule="auto"/>
        <w:ind w:right="-738"/>
        <w:rPr>
          <w:rFonts w:ascii="Times New Roman" w:hAnsi="Times New Roman"/>
          <w:b/>
          <w:color w:val="C00000"/>
        </w:rPr>
      </w:pPr>
      <w:r w:rsidRPr="00E53929">
        <w:rPr>
          <w:rFonts w:ascii="Times New Roman" w:hAnsi="Times New Roman"/>
          <w:b/>
          <w:color w:val="C00000"/>
          <w:u w:val="single"/>
        </w:rPr>
        <w:t>Imitation</w:t>
      </w:r>
      <w:r w:rsidRPr="00E53929">
        <w:rPr>
          <w:rFonts w:ascii="Times New Roman" w:hAnsi="Times New Roman"/>
          <w:b/>
          <w:color w:val="C00000"/>
        </w:rPr>
        <w:tab/>
      </w:r>
      <w:r w:rsidRPr="00E53929">
        <w:rPr>
          <w:rFonts w:ascii="Times New Roman" w:hAnsi="Times New Roman"/>
          <w:b/>
          <w:color w:val="C00000"/>
        </w:rPr>
        <w:tab/>
      </w:r>
      <w:r w:rsidRPr="00E53929">
        <w:rPr>
          <w:rFonts w:ascii="Times New Roman" w:hAnsi="Times New Roman"/>
          <w:b/>
          <w:color w:val="C00000"/>
          <w:u w:val="single"/>
        </w:rPr>
        <w:t>Manipulation</w:t>
      </w:r>
      <w:r w:rsidRPr="00E53929">
        <w:rPr>
          <w:rFonts w:ascii="Times New Roman" w:hAnsi="Times New Roman"/>
          <w:b/>
          <w:color w:val="C00000"/>
        </w:rPr>
        <w:tab/>
      </w:r>
      <w:r w:rsidRPr="00E53929">
        <w:rPr>
          <w:rFonts w:ascii="Times New Roman" w:hAnsi="Times New Roman"/>
          <w:b/>
          <w:color w:val="C00000"/>
        </w:rPr>
        <w:tab/>
      </w:r>
      <w:r w:rsidRPr="00E53929">
        <w:rPr>
          <w:rFonts w:ascii="Times New Roman" w:hAnsi="Times New Roman"/>
          <w:b/>
          <w:color w:val="C00000"/>
          <w:u w:val="single"/>
        </w:rPr>
        <w:t>Precision</w:t>
      </w:r>
      <w:r w:rsidRPr="00E53929">
        <w:rPr>
          <w:rFonts w:ascii="Times New Roman" w:hAnsi="Times New Roman"/>
          <w:b/>
          <w:color w:val="C00000"/>
        </w:rPr>
        <w:tab/>
      </w:r>
      <w:r w:rsidRPr="00E53929">
        <w:rPr>
          <w:rFonts w:ascii="Times New Roman" w:hAnsi="Times New Roman"/>
          <w:b/>
          <w:color w:val="C00000"/>
          <w:u w:val="single"/>
        </w:rPr>
        <w:t>Articulation</w:t>
      </w:r>
      <w:r w:rsidRPr="00E53929">
        <w:rPr>
          <w:rFonts w:ascii="Times New Roman" w:hAnsi="Times New Roman"/>
          <w:b/>
          <w:color w:val="C00000"/>
        </w:rPr>
        <w:tab/>
      </w:r>
      <w:r w:rsidRPr="00E53929">
        <w:rPr>
          <w:rFonts w:ascii="Times New Roman" w:hAnsi="Times New Roman"/>
          <w:b/>
          <w:color w:val="C00000"/>
          <w:u w:val="single"/>
        </w:rPr>
        <w:t>Naturalization</w:t>
      </w:r>
    </w:p>
    <w:p w:rsidR="00511714" w:rsidRPr="008E6750" w:rsidRDefault="00511714" w:rsidP="00511714">
      <w:pPr>
        <w:spacing w:after="0" w:line="240" w:lineRule="auto"/>
        <w:rPr>
          <w:rFonts w:ascii="Times New Roman" w:hAnsi="Times New Roman"/>
          <w:b/>
        </w:rPr>
      </w:pPr>
    </w:p>
    <w:p w:rsidR="00511714" w:rsidRPr="008E6750" w:rsidRDefault="00511714" w:rsidP="00511714">
      <w:pPr>
        <w:spacing w:after="0" w:line="240" w:lineRule="auto"/>
        <w:rPr>
          <w:rFonts w:ascii="Times New Roman" w:hAnsi="Times New Roman"/>
        </w:rPr>
      </w:pPr>
      <w:r w:rsidRPr="008E6750">
        <w:rPr>
          <w:rFonts w:ascii="Times New Roman" w:hAnsi="Times New Roman"/>
        </w:rPr>
        <w:t>follows example</w:t>
      </w:r>
      <w:r w:rsidRPr="008E6750">
        <w:rPr>
          <w:rFonts w:ascii="Times New Roman" w:hAnsi="Times New Roman"/>
        </w:rPr>
        <w:tab/>
        <w:t>carries out</w:t>
      </w:r>
      <w:r w:rsidRPr="008E6750">
        <w:rPr>
          <w:rFonts w:ascii="Times New Roman" w:hAnsi="Times New Roman"/>
        </w:rPr>
        <w:tab/>
      </w:r>
      <w:r>
        <w:rPr>
          <w:rFonts w:ascii="Times New Roman" w:hAnsi="Times New Roman"/>
        </w:rPr>
        <w:tab/>
      </w:r>
      <w:r w:rsidRPr="008E6750">
        <w:rPr>
          <w:rFonts w:ascii="Times New Roman" w:hAnsi="Times New Roman"/>
        </w:rPr>
        <w:t>demonstrates</w:t>
      </w:r>
      <w:r w:rsidRPr="008E6750">
        <w:rPr>
          <w:rFonts w:ascii="Times New Roman" w:hAnsi="Times New Roman"/>
        </w:rPr>
        <w:tab/>
        <w:t>carries out</w:t>
      </w:r>
      <w:r w:rsidRPr="008E6750">
        <w:rPr>
          <w:rFonts w:ascii="Times New Roman" w:hAnsi="Times New Roman"/>
        </w:rPr>
        <w:tab/>
        <w:t>is competent</w:t>
      </w:r>
    </w:p>
    <w:p w:rsidR="00511714" w:rsidRPr="008E6750" w:rsidRDefault="00511714" w:rsidP="00511714">
      <w:pPr>
        <w:spacing w:after="0" w:line="240" w:lineRule="auto"/>
        <w:rPr>
          <w:rFonts w:ascii="Times New Roman" w:hAnsi="Times New Roman"/>
        </w:rPr>
      </w:pPr>
      <w:r w:rsidRPr="008E6750">
        <w:rPr>
          <w:rFonts w:ascii="Times New Roman" w:hAnsi="Times New Roman"/>
        </w:rPr>
        <w:t xml:space="preserve">  of</w:t>
      </w:r>
      <w:r w:rsidRPr="008E6750">
        <w:rPr>
          <w:rFonts w:ascii="Times New Roman" w:hAnsi="Times New Roman"/>
        </w:rPr>
        <w:tab/>
        <w:t xml:space="preserve">  </w:t>
      </w:r>
      <w:r>
        <w:rPr>
          <w:rFonts w:ascii="Times New Roman" w:hAnsi="Times New Roman"/>
        </w:rPr>
        <w:tab/>
      </w:r>
      <w:r>
        <w:rPr>
          <w:rFonts w:ascii="Times New Roman" w:hAnsi="Times New Roman"/>
        </w:rPr>
        <w:tab/>
      </w:r>
      <w:r w:rsidRPr="008E6750">
        <w:rPr>
          <w:rFonts w:ascii="Times New Roman" w:hAnsi="Times New Roman"/>
        </w:rPr>
        <w:t>according to</w:t>
      </w:r>
      <w:r w:rsidRPr="008E6750">
        <w:rPr>
          <w:rFonts w:ascii="Times New Roman" w:hAnsi="Times New Roman"/>
        </w:rPr>
        <w:tab/>
        <w:t xml:space="preserve">  </w:t>
      </w:r>
      <w:r>
        <w:rPr>
          <w:rFonts w:ascii="Times New Roman" w:hAnsi="Times New Roman"/>
        </w:rPr>
        <w:tab/>
      </w:r>
      <w:r w:rsidRPr="008E6750">
        <w:rPr>
          <w:rFonts w:ascii="Times New Roman" w:hAnsi="Times New Roman"/>
        </w:rPr>
        <w:t>skill in</w:t>
      </w:r>
      <w:r w:rsidRPr="008E6750">
        <w:rPr>
          <w:rFonts w:ascii="Times New Roman" w:hAnsi="Times New Roman"/>
        </w:rPr>
        <w:tab/>
      </w:r>
      <w:r>
        <w:rPr>
          <w:rFonts w:ascii="Times New Roman" w:hAnsi="Times New Roman"/>
        </w:rPr>
        <w:tab/>
      </w:r>
      <w:r w:rsidRPr="008E6750">
        <w:rPr>
          <w:rFonts w:ascii="Times New Roman" w:hAnsi="Times New Roman"/>
        </w:rPr>
        <w:t>is skillful in</w:t>
      </w:r>
      <w:r w:rsidRPr="008E6750">
        <w:rPr>
          <w:rFonts w:ascii="Times New Roman" w:hAnsi="Times New Roman"/>
        </w:rPr>
        <w:tab/>
        <w:t>is skilled</w:t>
      </w:r>
    </w:p>
    <w:p w:rsidR="00511714" w:rsidRPr="008E6750" w:rsidRDefault="00511714" w:rsidP="00511714">
      <w:pPr>
        <w:spacing w:after="0" w:line="240" w:lineRule="auto"/>
        <w:rPr>
          <w:rFonts w:ascii="Times New Roman" w:hAnsi="Times New Roman"/>
        </w:rPr>
      </w:pPr>
      <w:r w:rsidRPr="008E6750">
        <w:rPr>
          <w:rFonts w:ascii="Times New Roman" w:hAnsi="Times New Roman"/>
        </w:rPr>
        <w:t>follows lead of</w:t>
      </w:r>
      <w:r w:rsidRPr="008E6750">
        <w:rPr>
          <w:rFonts w:ascii="Times New Roman" w:hAnsi="Times New Roman"/>
        </w:rPr>
        <w:tab/>
        <w:t xml:space="preserve">  </w:t>
      </w:r>
      <w:r>
        <w:rPr>
          <w:rFonts w:ascii="Times New Roman" w:hAnsi="Times New Roman"/>
        </w:rPr>
        <w:tab/>
      </w:r>
      <w:r w:rsidRPr="008E6750">
        <w:rPr>
          <w:rFonts w:ascii="Times New Roman" w:hAnsi="Times New Roman"/>
        </w:rPr>
        <w:t>procedure</w:t>
      </w:r>
      <w:r w:rsidRPr="008E6750">
        <w:rPr>
          <w:rFonts w:ascii="Times New Roman" w:hAnsi="Times New Roman"/>
        </w:rPr>
        <w:tab/>
        <w:t xml:space="preserve">  </w:t>
      </w:r>
      <w:r>
        <w:rPr>
          <w:rFonts w:ascii="Times New Roman" w:hAnsi="Times New Roman"/>
        </w:rPr>
        <w:tab/>
      </w:r>
      <w:r w:rsidRPr="008E6750">
        <w:rPr>
          <w:rFonts w:ascii="Times New Roman" w:hAnsi="Times New Roman"/>
        </w:rPr>
        <w:t>using</w:t>
      </w:r>
      <w:r w:rsidRPr="008E6750">
        <w:rPr>
          <w:rFonts w:ascii="Times New Roman" w:hAnsi="Times New Roman"/>
        </w:rPr>
        <w:tab/>
      </w:r>
      <w:r>
        <w:rPr>
          <w:rFonts w:ascii="Times New Roman" w:hAnsi="Times New Roman"/>
        </w:rPr>
        <w:tab/>
      </w:r>
      <w:r w:rsidRPr="008E6750">
        <w:rPr>
          <w:rFonts w:ascii="Times New Roman" w:hAnsi="Times New Roman"/>
        </w:rPr>
        <w:t xml:space="preserve">  using</w:t>
      </w:r>
      <w:r>
        <w:rPr>
          <w:rFonts w:ascii="Times New Roman" w:hAnsi="Times New Roman"/>
        </w:rPr>
        <w:tab/>
      </w:r>
      <w:r w:rsidRPr="008E6750">
        <w:rPr>
          <w:rFonts w:ascii="Times New Roman" w:hAnsi="Times New Roman"/>
        </w:rPr>
        <w:tab/>
        <w:t>carries out</w:t>
      </w:r>
    </w:p>
    <w:p w:rsidR="00511714" w:rsidRPr="008E6750" w:rsidRDefault="00511714" w:rsidP="00511714">
      <w:pPr>
        <w:spacing w:after="0" w:line="240" w:lineRule="auto"/>
        <w:ind w:left="3600" w:firstLine="720"/>
        <w:rPr>
          <w:rFonts w:ascii="Times New Roman" w:hAnsi="Times New Roman"/>
        </w:rPr>
      </w:pPr>
      <w:r w:rsidRPr="008E6750">
        <w:rPr>
          <w:rFonts w:ascii="Times New Roman" w:hAnsi="Times New Roman"/>
        </w:rPr>
        <w:t xml:space="preserve">follows </w:t>
      </w:r>
      <w:r w:rsidRPr="008E6750">
        <w:rPr>
          <w:rFonts w:ascii="Times New Roman" w:hAnsi="Times New Roman"/>
        </w:rPr>
        <w:tab/>
      </w:r>
      <w:r w:rsidRPr="008E6750">
        <w:rPr>
          <w:rFonts w:ascii="Times New Roman" w:hAnsi="Times New Roman"/>
        </w:rPr>
        <w:tab/>
      </w:r>
      <w:r>
        <w:rPr>
          <w:rFonts w:ascii="Times New Roman" w:hAnsi="Times New Roman"/>
        </w:rPr>
        <w:tab/>
      </w:r>
      <w:r>
        <w:rPr>
          <w:rFonts w:ascii="Times New Roman" w:hAnsi="Times New Roman"/>
        </w:rPr>
        <w:tab/>
      </w:r>
      <w:r w:rsidRPr="008E6750">
        <w:rPr>
          <w:rFonts w:ascii="Times New Roman" w:hAnsi="Times New Roman"/>
        </w:rPr>
        <w:t>uses</w:t>
      </w:r>
      <w:r w:rsidRPr="008E6750">
        <w:rPr>
          <w:rFonts w:ascii="Times New Roman" w:hAnsi="Times New Roman"/>
        </w:rPr>
        <w:tab/>
      </w:r>
    </w:p>
    <w:p w:rsidR="00511714" w:rsidRPr="008E6750" w:rsidRDefault="00511714" w:rsidP="00511714">
      <w:pPr>
        <w:spacing w:after="0" w:line="240" w:lineRule="auto"/>
        <w:ind w:left="3600" w:firstLine="720"/>
        <w:rPr>
          <w:rFonts w:ascii="Times New Roman" w:hAnsi="Times New Roman"/>
        </w:rPr>
      </w:pPr>
      <w:r w:rsidRPr="008E6750">
        <w:rPr>
          <w:rFonts w:ascii="Times New Roman" w:hAnsi="Times New Roman"/>
        </w:rPr>
        <w:t xml:space="preserve">  procedure</w:t>
      </w:r>
      <w:r w:rsidRPr="008E6750">
        <w:rPr>
          <w:rFonts w:ascii="Times New Roman" w:hAnsi="Times New Roman"/>
        </w:rPr>
        <w:tab/>
      </w:r>
      <w:r w:rsidRPr="008E6750">
        <w:rPr>
          <w:rFonts w:ascii="Times New Roman" w:hAnsi="Times New Roman"/>
        </w:rPr>
        <w:tab/>
      </w:r>
      <w:r w:rsidRPr="008E6750">
        <w:rPr>
          <w:rFonts w:ascii="Times New Roman" w:hAnsi="Times New Roman"/>
        </w:rPr>
        <w:tab/>
      </w:r>
    </w:p>
    <w:p w:rsidR="00511714" w:rsidRPr="008E6750" w:rsidRDefault="00511714" w:rsidP="00511714">
      <w:pPr>
        <w:spacing w:after="0" w:line="240" w:lineRule="auto"/>
        <w:ind w:left="3600" w:firstLine="720"/>
        <w:rPr>
          <w:rFonts w:ascii="Times New Roman" w:hAnsi="Times New Roman"/>
        </w:rPr>
      </w:pPr>
      <w:r w:rsidRPr="008E6750">
        <w:rPr>
          <w:rFonts w:ascii="Times New Roman" w:hAnsi="Times New Roman"/>
        </w:rPr>
        <w:t>practices</w:t>
      </w:r>
    </w:p>
    <w:p w:rsidR="00511714" w:rsidRDefault="00511714" w:rsidP="00511714">
      <w:pPr>
        <w:spacing w:after="0" w:line="240" w:lineRule="auto"/>
        <w:rPr>
          <w:rFonts w:ascii="Times New Roman" w:hAnsi="Times New Roman"/>
        </w:rPr>
      </w:pPr>
    </w:p>
    <w:p w:rsidR="00511714" w:rsidRDefault="00511714" w:rsidP="00511714">
      <w:pPr>
        <w:spacing w:after="0" w:line="240" w:lineRule="auto"/>
        <w:rPr>
          <w:rFonts w:ascii="Times New Roman" w:hAnsi="Times New Roman"/>
        </w:rPr>
      </w:pPr>
    </w:p>
    <w:p w:rsidR="00511714" w:rsidRDefault="00511714" w:rsidP="00511714">
      <w:pPr>
        <w:spacing w:after="0" w:line="240" w:lineRule="auto"/>
        <w:rPr>
          <w:rFonts w:ascii="Times New Roman" w:hAnsi="Times New Roman"/>
        </w:rPr>
      </w:pPr>
    </w:p>
    <w:p w:rsidR="00511714" w:rsidRDefault="00511714" w:rsidP="00511714">
      <w:pPr>
        <w:spacing w:after="0" w:line="240" w:lineRule="auto"/>
        <w:rPr>
          <w:rFonts w:ascii="Times New Roman" w:hAnsi="Times New Roman"/>
        </w:rPr>
      </w:pPr>
    </w:p>
    <w:p w:rsidR="00511714" w:rsidRDefault="00511714" w:rsidP="00511714">
      <w:pPr>
        <w:spacing w:after="0" w:line="240" w:lineRule="auto"/>
        <w:rPr>
          <w:rFonts w:ascii="Times New Roman" w:hAnsi="Times New Roman"/>
        </w:rPr>
      </w:pPr>
    </w:p>
    <w:p w:rsidR="00511714" w:rsidRDefault="00511714" w:rsidP="00511714">
      <w:pPr>
        <w:spacing w:after="0" w:line="240" w:lineRule="auto"/>
        <w:rPr>
          <w:rFonts w:ascii="Times New Roman" w:hAnsi="Times New Roman"/>
        </w:rPr>
      </w:pPr>
    </w:p>
    <w:p w:rsidR="00511714" w:rsidRPr="008E6750" w:rsidRDefault="00511714" w:rsidP="00511714">
      <w:pPr>
        <w:spacing w:after="0" w:line="240" w:lineRule="auto"/>
        <w:rPr>
          <w:rFonts w:ascii="Times New Roman" w:hAnsi="Times New Roman"/>
        </w:rPr>
      </w:pPr>
    </w:p>
    <w:p w:rsidR="00511714" w:rsidRPr="008E6750" w:rsidRDefault="00511714" w:rsidP="00511714">
      <w:pPr>
        <w:spacing w:after="0" w:line="240" w:lineRule="auto"/>
        <w:rPr>
          <w:rFonts w:ascii="Times New Roman" w:hAnsi="Times New Roman"/>
        </w:rPr>
      </w:pPr>
      <w:r w:rsidRPr="008E6750">
        <w:rPr>
          <w:rFonts w:ascii="Times New Roman" w:hAnsi="Times New Roman"/>
        </w:rPr>
        <w:t>Adopted from:</w:t>
      </w:r>
    </w:p>
    <w:p w:rsidR="00511714" w:rsidRPr="008E6750" w:rsidRDefault="00511714" w:rsidP="00511714">
      <w:pPr>
        <w:spacing w:after="0" w:line="240" w:lineRule="auto"/>
        <w:rPr>
          <w:rFonts w:ascii="Times New Roman" w:hAnsi="Times New Roman"/>
        </w:rPr>
      </w:pPr>
      <w:r w:rsidRPr="008E6750">
        <w:rPr>
          <w:rFonts w:ascii="Times New Roman" w:hAnsi="Times New Roman"/>
        </w:rPr>
        <w:t xml:space="preserve">Johnson &amp; Johnson.  </w:t>
      </w:r>
      <w:r w:rsidRPr="008E6750">
        <w:rPr>
          <w:rFonts w:ascii="Times New Roman" w:hAnsi="Times New Roman"/>
          <w:u w:val="single"/>
        </w:rPr>
        <w:t>Assuring Learning with Self</w:t>
      </w:r>
      <w:r w:rsidRPr="008E6750">
        <w:rPr>
          <w:rFonts w:ascii="Times New Roman" w:hAnsi="Times New Roman"/>
          <w:u w:val="single"/>
        </w:rPr>
        <w:noBreakHyphen/>
        <w:t>Instructional Packages</w:t>
      </w:r>
      <w:r>
        <w:rPr>
          <w:rFonts w:ascii="Times New Roman" w:hAnsi="Times New Roman"/>
        </w:rPr>
        <w:t>.  Sel</w:t>
      </w:r>
      <w:r w:rsidRPr="008E6750">
        <w:rPr>
          <w:rFonts w:ascii="Times New Roman" w:hAnsi="Times New Roman"/>
        </w:rPr>
        <w:softHyphen/>
        <w:t>Instructional Packages, Inc., 1973.</w:t>
      </w:r>
    </w:p>
    <w:p w:rsidR="00511714" w:rsidRPr="008E6750" w:rsidRDefault="00511714" w:rsidP="00511714">
      <w:pPr>
        <w:spacing w:after="0" w:line="240" w:lineRule="auto"/>
        <w:rPr>
          <w:rFonts w:ascii="Times New Roman" w:hAnsi="Times New Roman"/>
        </w:rPr>
      </w:pPr>
    </w:p>
    <w:p w:rsidR="00511714" w:rsidRPr="008E6750" w:rsidRDefault="00511714" w:rsidP="00511714">
      <w:pPr>
        <w:spacing w:after="0" w:line="240" w:lineRule="auto"/>
        <w:rPr>
          <w:rFonts w:ascii="Times New Roman" w:hAnsi="Times New Roman"/>
        </w:rPr>
      </w:pPr>
      <w:r w:rsidRPr="008E6750">
        <w:rPr>
          <w:rFonts w:ascii="Times New Roman" w:hAnsi="Times New Roman"/>
        </w:rPr>
        <w:t xml:space="preserve">Reilly, Dorothy E.  Behavioral Objectives.  </w:t>
      </w:r>
      <w:r w:rsidRPr="008E6750">
        <w:rPr>
          <w:rFonts w:ascii="Times New Roman" w:hAnsi="Times New Roman"/>
          <w:u w:val="single"/>
        </w:rPr>
        <w:t>Evaluation in Nursing</w:t>
      </w:r>
      <w:r w:rsidRPr="008E6750">
        <w:rPr>
          <w:rFonts w:ascii="Times New Roman" w:hAnsi="Times New Roman"/>
        </w:rPr>
        <w:t>.  2nd edition.  New York:  Appleton</w:t>
      </w:r>
      <w:r w:rsidRPr="008E6750">
        <w:rPr>
          <w:rFonts w:ascii="Times New Roman" w:hAnsi="Times New Roman"/>
        </w:rPr>
        <w:noBreakHyphen/>
        <w:t>Century</w:t>
      </w:r>
      <w:r w:rsidRPr="008E6750">
        <w:rPr>
          <w:rFonts w:ascii="Times New Roman" w:hAnsi="Times New Roman"/>
        </w:rPr>
        <w:noBreakHyphen/>
        <w:t>Crofts, 1980.</w:t>
      </w:r>
    </w:p>
    <w:p w:rsidR="00511714" w:rsidRPr="008E6750" w:rsidRDefault="00511714" w:rsidP="00511714">
      <w:pPr>
        <w:spacing w:after="0" w:line="240" w:lineRule="auto"/>
        <w:rPr>
          <w:rFonts w:ascii="Times New Roman" w:hAnsi="Times New Roman"/>
        </w:rPr>
      </w:pPr>
    </w:p>
    <w:p w:rsidR="00511714" w:rsidRDefault="00511714" w:rsidP="00511714">
      <w:r>
        <w:br w:type="page"/>
      </w:r>
    </w:p>
    <w:p w:rsidR="00511714" w:rsidRPr="00765947" w:rsidRDefault="00511714" w:rsidP="00511714">
      <w:pPr>
        <w:spacing w:after="0" w:line="240" w:lineRule="auto"/>
        <w:jc w:val="center"/>
        <w:rPr>
          <w:rFonts w:ascii="Times New Roman" w:hAnsi="Times New Roman"/>
          <w:b/>
          <w:sz w:val="24"/>
          <w:szCs w:val="24"/>
        </w:rPr>
      </w:pPr>
      <w:r>
        <w:rPr>
          <w:rFonts w:ascii="Times New Roman" w:hAnsi="Times New Roman"/>
          <w:b/>
          <w:sz w:val="24"/>
          <w:szCs w:val="24"/>
        </w:rPr>
        <w:lastRenderedPageBreak/>
        <w:t>APPENDIX E</w:t>
      </w:r>
    </w:p>
    <w:p w:rsidR="00511714" w:rsidRDefault="00511714" w:rsidP="00511714">
      <w:pPr>
        <w:spacing w:after="0" w:line="240" w:lineRule="auto"/>
        <w:jc w:val="center"/>
        <w:rPr>
          <w:rFonts w:ascii="Times New Roman" w:hAnsi="Times New Roman"/>
          <w:b/>
          <w:sz w:val="24"/>
          <w:szCs w:val="24"/>
        </w:rPr>
      </w:pPr>
      <w:r w:rsidRPr="00765947">
        <w:rPr>
          <w:rFonts w:ascii="Times New Roman" w:hAnsi="Times New Roman"/>
          <w:b/>
          <w:sz w:val="24"/>
          <w:szCs w:val="24"/>
        </w:rPr>
        <w:t>CO</w:t>
      </w:r>
      <w:r w:rsidR="0049473A">
        <w:rPr>
          <w:rFonts w:ascii="Times New Roman" w:hAnsi="Times New Roman"/>
          <w:b/>
          <w:sz w:val="24"/>
          <w:szCs w:val="24"/>
        </w:rPr>
        <w:t>-</w:t>
      </w:r>
      <w:r w:rsidRPr="00765947">
        <w:rPr>
          <w:rFonts w:ascii="Times New Roman" w:hAnsi="Times New Roman"/>
          <w:b/>
          <w:sz w:val="24"/>
          <w:szCs w:val="24"/>
        </w:rPr>
        <w:t>PROVIDERSHIP FOR APPROVED PROVIDERS</w:t>
      </w:r>
    </w:p>
    <w:p w:rsidR="00511714" w:rsidRPr="00CB1C94" w:rsidRDefault="00511714" w:rsidP="00511714">
      <w:pPr>
        <w:tabs>
          <w:tab w:val="left" w:pos="-180"/>
        </w:tabs>
        <w:spacing w:after="0" w:line="240" w:lineRule="auto"/>
        <w:jc w:val="center"/>
        <w:rPr>
          <w:rFonts w:ascii="Times New Roman" w:hAnsi="Times New Roman"/>
          <w:sz w:val="24"/>
          <w:szCs w:val="24"/>
        </w:rPr>
      </w:pPr>
      <w:r w:rsidRPr="00CB1C94">
        <w:rPr>
          <w:rFonts w:ascii="Times New Roman" w:hAnsi="Times New Roman"/>
          <w:sz w:val="24"/>
          <w:szCs w:val="24"/>
        </w:rPr>
        <w:t>(1</w:t>
      </w:r>
      <w:r w:rsidRPr="00CB1C94">
        <w:rPr>
          <w:rFonts w:ascii="Times New Roman" w:hAnsi="Times New Roman"/>
          <w:sz w:val="24"/>
          <w:szCs w:val="24"/>
          <w:vertAlign w:val="superscript"/>
        </w:rPr>
        <w:t>st</w:t>
      </w:r>
      <w:r w:rsidRPr="00CB1C94">
        <w:rPr>
          <w:rFonts w:ascii="Times New Roman" w:hAnsi="Times New Roman"/>
          <w:sz w:val="24"/>
          <w:szCs w:val="24"/>
        </w:rPr>
        <w:t xml:space="preserve"> two paragraphs excerpted from 2013 Primary Accreditation Application Manual)</w:t>
      </w:r>
    </w:p>
    <w:p w:rsidR="00511714" w:rsidRPr="00AD5F53" w:rsidRDefault="00511714" w:rsidP="00511714">
      <w:pPr>
        <w:spacing w:after="0" w:line="240" w:lineRule="auto"/>
        <w:jc w:val="center"/>
        <w:rPr>
          <w:rFonts w:ascii="Times New Roman" w:hAnsi="Times New Roman"/>
          <w:b/>
          <w:sz w:val="24"/>
          <w:szCs w:val="24"/>
        </w:rPr>
      </w:pPr>
    </w:p>
    <w:p w:rsidR="00511714" w:rsidRDefault="00511714" w:rsidP="00511714">
      <w:pPr>
        <w:spacing w:after="0" w:line="240" w:lineRule="auto"/>
        <w:rPr>
          <w:rFonts w:ascii="Times New Roman" w:hAnsi="Times New Roman"/>
          <w:b/>
        </w:rPr>
      </w:pPr>
      <w:r>
        <w:rPr>
          <w:rFonts w:ascii="Times New Roman" w:hAnsi="Times New Roman"/>
          <w:b/>
        </w:rPr>
        <w:t>When an activity is co-provided, the Approved Provider is referred to as the provider of the educational activity. The other organization(s) are referred to as the co-provider(s) of the educational activity. The co-providing organization may not be a commercial interest or sponsor. The Approved Provider Unit’s Nurse Planner must be on the planning committee and is responsible for ensuring adherence to the ANCC accreditation criteria [and OBN rules].</w:t>
      </w:r>
    </w:p>
    <w:p w:rsidR="00511714" w:rsidRDefault="00511714" w:rsidP="00511714">
      <w:pPr>
        <w:spacing w:after="0" w:line="240" w:lineRule="auto"/>
        <w:rPr>
          <w:rFonts w:ascii="Times New Roman" w:hAnsi="Times New Roman"/>
          <w:b/>
        </w:rPr>
      </w:pPr>
    </w:p>
    <w:p w:rsidR="00511714" w:rsidRDefault="00511714" w:rsidP="00511714">
      <w:pPr>
        <w:spacing w:after="0" w:line="240" w:lineRule="auto"/>
        <w:rPr>
          <w:rFonts w:ascii="Times New Roman" w:hAnsi="Times New Roman"/>
        </w:rPr>
      </w:pPr>
      <w:r>
        <w:rPr>
          <w:rFonts w:ascii="Times New Roman" w:hAnsi="Times New Roman"/>
        </w:rPr>
        <w:t>When an educational activity is co-provided, the Provider Unit’s Nurse Planner is responsible for:</w:t>
      </w:r>
    </w:p>
    <w:p w:rsidR="00511714" w:rsidRDefault="00511714" w:rsidP="00511714">
      <w:pPr>
        <w:pStyle w:val="ListParagraph"/>
        <w:numPr>
          <w:ilvl w:val="0"/>
          <w:numId w:val="76"/>
        </w:numPr>
        <w:spacing w:after="0" w:line="240" w:lineRule="auto"/>
        <w:rPr>
          <w:rFonts w:ascii="Times New Roman" w:hAnsi="Times New Roman"/>
        </w:rPr>
      </w:pPr>
      <w:r>
        <w:rPr>
          <w:rFonts w:ascii="Times New Roman" w:hAnsi="Times New Roman"/>
        </w:rPr>
        <w:t>Signed co-provider agreement</w:t>
      </w:r>
    </w:p>
    <w:p w:rsidR="00511714" w:rsidRDefault="00511714" w:rsidP="00511714">
      <w:pPr>
        <w:pStyle w:val="ListParagraph"/>
        <w:numPr>
          <w:ilvl w:val="0"/>
          <w:numId w:val="76"/>
        </w:numPr>
        <w:spacing w:after="0" w:line="240" w:lineRule="auto"/>
        <w:rPr>
          <w:rFonts w:ascii="Times New Roman" w:hAnsi="Times New Roman"/>
        </w:rPr>
      </w:pPr>
      <w:r>
        <w:rPr>
          <w:rFonts w:ascii="Times New Roman" w:hAnsi="Times New Roman"/>
        </w:rPr>
        <w:t>Ensuring that the Approved Provider name is prominently displayed in all marketing material and certificate</w:t>
      </w:r>
    </w:p>
    <w:p w:rsidR="00511714" w:rsidRDefault="00511714" w:rsidP="00511714">
      <w:pPr>
        <w:pStyle w:val="ListParagraph"/>
        <w:numPr>
          <w:ilvl w:val="0"/>
          <w:numId w:val="76"/>
        </w:numPr>
        <w:spacing w:after="0" w:line="240" w:lineRule="auto"/>
        <w:rPr>
          <w:rFonts w:ascii="Times New Roman" w:hAnsi="Times New Roman"/>
        </w:rPr>
      </w:pPr>
      <w:r>
        <w:rPr>
          <w:rFonts w:ascii="Times New Roman" w:hAnsi="Times New Roman"/>
        </w:rPr>
        <w:t>The name(s) of the organizations acting as the co-provider(s)</w:t>
      </w:r>
    </w:p>
    <w:p w:rsidR="00511714" w:rsidRPr="00C3210A" w:rsidRDefault="00511714" w:rsidP="00511714">
      <w:pPr>
        <w:pStyle w:val="ListParagraph"/>
        <w:numPr>
          <w:ilvl w:val="0"/>
          <w:numId w:val="76"/>
        </w:numPr>
        <w:spacing w:after="0" w:line="240" w:lineRule="auto"/>
        <w:rPr>
          <w:rFonts w:ascii="Times New Roman" w:hAnsi="Times New Roman"/>
        </w:rPr>
      </w:pPr>
      <w:r>
        <w:rPr>
          <w:rFonts w:ascii="Times New Roman" w:hAnsi="Times New Roman"/>
        </w:rPr>
        <w:t>Statement of responsibility of the provider, including:</w:t>
      </w:r>
    </w:p>
    <w:p w:rsidR="00511714" w:rsidRDefault="00511714" w:rsidP="00725877">
      <w:pPr>
        <w:tabs>
          <w:tab w:val="left" w:pos="360"/>
          <w:tab w:val="left" w:pos="1080"/>
        </w:tabs>
        <w:spacing w:after="0" w:line="240" w:lineRule="auto"/>
        <w:ind w:left="720"/>
        <w:rPr>
          <w:rFonts w:ascii="Times New Roman" w:hAnsi="Times New Roman"/>
        </w:rPr>
      </w:pPr>
      <w:r>
        <w:rPr>
          <w:rFonts w:ascii="Times New Roman" w:hAnsi="Times New Roman"/>
        </w:rPr>
        <w:t>a.</w:t>
      </w:r>
      <w:r>
        <w:rPr>
          <w:rFonts w:ascii="Times New Roman" w:hAnsi="Times New Roman"/>
        </w:rPr>
        <w:tab/>
      </w:r>
      <w:r w:rsidRPr="006F6360">
        <w:rPr>
          <w:rFonts w:ascii="Times New Roman" w:hAnsi="Times New Roman"/>
        </w:rPr>
        <w:t>Determin</w:t>
      </w:r>
      <w:r>
        <w:rPr>
          <w:rFonts w:ascii="Times New Roman" w:hAnsi="Times New Roman"/>
        </w:rPr>
        <w:t>ing</w:t>
      </w:r>
      <w:r w:rsidRPr="006F6360">
        <w:rPr>
          <w:rFonts w:ascii="Times New Roman" w:hAnsi="Times New Roman"/>
        </w:rPr>
        <w:t xml:space="preserve"> educational objectives and content</w:t>
      </w:r>
      <w:r>
        <w:rPr>
          <w:rFonts w:ascii="Times New Roman" w:hAnsi="Times New Roman"/>
        </w:rPr>
        <w:t>.</w:t>
      </w:r>
    </w:p>
    <w:p w:rsidR="00511714" w:rsidRPr="006F6360" w:rsidRDefault="00511714" w:rsidP="00725877">
      <w:pPr>
        <w:tabs>
          <w:tab w:val="left" w:pos="360"/>
          <w:tab w:val="left" w:pos="1080"/>
        </w:tabs>
        <w:spacing w:after="0" w:line="240" w:lineRule="auto"/>
        <w:ind w:left="720"/>
        <w:rPr>
          <w:rFonts w:ascii="Times New Roman" w:hAnsi="Times New Roman"/>
        </w:rPr>
      </w:pPr>
      <w:r>
        <w:rPr>
          <w:rFonts w:ascii="Times New Roman" w:hAnsi="Times New Roman"/>
        </w:rPr>
        <w:t>b.</w:t>
      </w:r>
      <w:r>
        <w:rPr>
          <w:rFonts w:ascii="Times New Roman" w:hAnsi="Times New Roman"/>
        </w:rPr>
        <w:tab/>
      </w:r>
      <w:r w:rsidRPr="006F6360">
        <w:rPr>
          <w:rFonts w:ascii="Times New Roman" w:hAnsi="Times New Roman"/>
        </w:rPr>
        <w:t>Selectin</w:t>
      </w:r>
      <w:r>
        <w:rPr>
          <w:rFonts w:ascii="Times New Roman" w:hAnsi="Times New Roman"/>
        </w:rPr>
        <w:t xml:space="preserve">g planners, presenters/faculty, authors and </w:t>
      </w:r>
      <w:r w:rsidRPr="006F6360">
        <w:rPr>
          <w:rFonts w:ascii="Times New Roman" w:hAnsi="Times New Roman"/>
        </w:rPr>
        <w:t xml:space="preserve">content </w:t>
      </w:r>
      <w:r>
        <w:rPr>
          <w:rFonts w:ascii="Times New Roman" w:hAnsi="Times New Roman"/>
        </w:rPr>
        <w:t>reviewers</w:t>
      </w:r>
      <w:r w:rsidRPr="006F6360">
        <w:rPr>
          <w:rFonts w:ascii="Times New Roman" w:hAnsi="Times New Roman"/>
        </w:rPr>
        <w:t>;</w:t>
      </w:r>
      <w:r>
        <w:rPr>
          <w:rFonts w:ascii="Times New Roman" w:hAnsi="Times New Roman"/>
        </w:rPr>
        <w:tab/>
      </w:r>
      <w:r>
        <w:rPr>
          <w:rFonts w:ascii="Times New Roman" w:hAnsi="Times New Roman"/>
        </w:rPr>
        <w:tab/>
      </w:r>
    </w:p>
    <w:p w:rsidR="00511714" w:rsidRPr="006F6360" w:rsidRDefault="00511714" w:rsidP="00725877">
      <w:pPr>
        <w:tabs>
          <w:tab w:val="left" w:pos="360"/>
          <w:tab w:val="left" w:pos="1080"/>
        </w:tabs>
        <w:spacing w:after="0" w:line="240" w:lineRule="auto"/>
        <w:ind w:left="720"/>
        <w:rPr>
          <w:rFonts w:ascii="Times New Roman" w:hAnsi="Times New Roman"/>
        </w:rPr>
      </w:pPr>
      <w:r>
        <w:rPr>
          <w:rFonts w:ascii="Times New Roman" w:hAnsi="Times New Roman"/>
        </w:rPr>
        <w:t>c.</w:t>
      </w:r>
      <w:r>
        <w:rPr>
          <w:rFonts w:ascii="Times New Roman" w:hAnsi="Times New Roman"/>
        </w:rPr>
        <w:tab/>
      </w:r>
      <w:r w:rsidRPr="006F6360">
        <w:rPr>
          <w:rFonts w:ascii="Times New Roman" w:hAnsi="Times New Roman"/>
        </w:rPr>
        <w:t>Awarding of contact hours;</w:t>
      </w:r>
    </w:p>
    <w:p w:rsidR="00511714" w:rsidRPr="006F6360" w:rsidRDefault="00511714" w:rsidP="00725877">
      <w:pPr>
        <w:tabs>
          <w:tab w:val="left" w:pos="360"/>
          <w:tab w:val="left" w:pos="1080"/>
        </w:tabs>
        <w:spacing w:after="0" w:line="240" w:lineRule="auto"/>
        <w:ind w:left="720"/>
        <w:rPr>
          <w:rFonts w:ascii="Times New Roman" w:hAnsi="Times New Roman"/>
        </w:rPr>
      </w:pPr>
      <w:r>
        <w:rPr>
          <w:rFonts w:ascii="Times New Roman" w:hAnsi="Times New Roman"/>
        </w:rPr>
        <w:t>d.</w:t>
      </w:r>
      <w:r>
        <w:rPr>
          <w:rFonts w:ascii="Times New Roman" w:hAnsi="Times New Roman"/>
        </w:rPr>
        <w:tab/>
      </w:r>
      <w:r w:rsidRPr="006F6360">
        <w:rPr>
          <w:rFonts w:ascii="Times New Roman" w:hAnsi="Times New Roman"/>
        </w:rPr>
        <w:t>Record keeping procedures;</w:t>
      </w:r>
    </w:p>
    <w:p w:rsidR="00511714" w:rsidRPr="006F6360" w:rsidRDefault="00511714" w:rsidP="00725877">
      <w:pPr>
        <w:tabs>
          <w:tab w:val="left" w:pos="360"/>
          <w:tab w:val="left" w:pos="1080"/>
        </w:tabs>
        <w:spacing w:after="0" w:line="240" w:lineRule="auto"/>
        <w:ind w:left="720"/>
        <w:rPr>
          <w:rFonts w:ascii="Times New Roman" w:hAnsi="Times New Roman"/>
        </w:rPr>
      </w:pPr>
      <w:r>
        <w:rPr>
          <w:rFonts w:ascii="Times New Roman" w:hAnsi="Times New Roman"/>
        </w:rPr>
        <w:t>e.</w:t>
      </w:r>
      <w:r>
        <w:rPr>
          <w:rFonts w:ascii="Times New Roman" w:hAnsi="Times New Roman"/>
        </w:rPr>
        <w:tab/>
        <w:t>Developing e</w:t>
      </w:r>
      <w:r w:rsidRPr="006F6360">
        <w:rPr>
          <w:rFonts w:ascii="Times New Roman" w:hAnsi="Times New Roman"/>
        </w:rPr>
        <w:t>valuation methods; and</w:t>
      </w:r>
    </w:p>
    <w:p w:rsidR="00511714" w:rsidRPr="006F6360" w:rsidRDefault="00511714" w:rsidP="00725877">
      <w:pPr>
        <w:tabs>
          <w:tab w:val="left" w:pos="360"/>
          <w:tab w:val="left" w:pos="1080"/>
        </w:tabs>
        <w:spacing w:after="0" w:line="240" w:lineRule="auto"/>
        <w:ind w:left="720"/>
        <w:rPr>
          <w:rFonts w:ascii="Times New Roman" w:hAnsi="Times New Roman"/>
        </w:rPr>
      </w:pPr>
      <w:r>
        <w:rPr>
          <w:rFonts w:ascii="Times New Roman" w:hAnsi="Times New Roman"/>
        </w:rPr>
        <w:t>f.</w:t>
      </w:r>
      <w:r>
        <w:rPr>
          <w:rFonts w:ascii="Times New Roman" w:hAnsi="Times New Roman"/>
        </w:rPr>
        <w:tab/>
      </w:r>
      <w:r w:rsidRPr="006F6360">
        <w:rPr>
          <w:rFonts w:ascii="Times New Roman" w:hAnsi="Times New Roman"/>
        </w:rPr>
        <w:t>Manag</w:t>
      </w:r>
      <w:r>
        <w:rPr>
          <w:rFonts w:ascii="Times New Roman" w:hAnsi="Times New Roman"/>
        </w:rPr>
        <w:t>ing</w:t>
      </w:r>
      <w:r w:rsidRPr="006F6360">
        <w:rPr>
          <w:rFonts w:ascii="Times New Roman" w:hAnsi="Times New Roman"/>
        </w:rPr>
        <w:t xml:space="preserve"> commercial support or sponsorship.</w:t>
      </w:r>
    </w:p>
    <w:p w:rsidR="00511714" w:rsidRDefault="00511714" w:rsidP="00511714">
      <w:pPr>
        <w:pStyle w:val="ListParagraph"/>
        <w:numPr>
          <w:ilvl w:val="0"/>
          <w:numId w:val="77"/>
        </w:numPr>
        <w:spacing w:after="0" w:line="240" w:lineRule="auto"/>
        <w:rPr>
          <w:rFonts w:ascii="Times New Roman" w:hAnsi="Times New Roman"/>
        </w:rPr>
      </w:pPr>
      <w:r>
        <w:rPr>
          <w:rFonts w:ascii="Times New Roman" w:hAnsi="Times New Roman"/>
        </w:rPr>
        <w:t>Name and signature of the individual legally authorized to enter into contracts on behalf of the Approved Provider</w:t>
      </w:r>
    </w:p>
    <w:p w:rsidR="00511714" w:rsidRDefault="00511714" w:rsidP="00511714">
      <w:pPr>
        <w:pStyle w:val="ListParagraph"/>
        <w:numPr>
          <w:ilvl w:val="0"/>
          <w:numId w:val="77"/>
        </w:numPr>
        <w:spacing w:after="0" w:line="240" w:lineRule="auto"/>
        <w:rPr>
          <w:rFonts w:ascii="Times New Roman" w:hAnsi="Times New Roman"/>
        </w:rPr>
      </w:pPr>
      <w:r>
        <w:rPr>
          <w:rFonts w:ascii="Times New Roman" w:hAnsi="Times New Roman"/>
        </w:rPr>
        <w:t>Name and signature of the individual legally authorized to enter into contracts on behalf of the co-provider(s)</w:t>
      </w:r>
    </w:p>
    <w:p w:rsidR="00511714" w:rsidRDefault="00511714" w:rsidP="00511714">
      <w:pPr>
        <w:pStyle w:val="ListParagraph"/>
        <w:numPr>
          <w:ilvl w:val="0"/>
          <w:numId w:val="77"/>
        </w:numPr>
        <w:spacing w:after="0" w:line="240" w:lineRule="auto"/>
        <w:rPr>
          <w:rFonts w:ascii="Times New Roman" w:hAnsi="Times New Roman"/>
        </w:rPr>
      </w:pPr>
      <w:r>
        <w:rPr>
          <w:rFonts w:ascii="Times New Roman" w:hAnsi="Times New Roman"/>
        </w:rPr>
        <w:t>Date the agreement was signed.</w:t>
      </w:r>
    </w:p>
    <w:p w:rsidR="00511714" w:rsidRPr="00C3210A" w:rsidRDefault="00511714" w:rsidP="00511714">
      <w:pPr>
        <w:pStyle w:val="ListParagraph"/>
        <w:spacing w:after="0" w:line="240" w:lineRule="auto"/>
        <w:rPr>
          <w:rFonts w:ascii="Times New Roman" w:hAnsi="Times New Roman"/>
        </w:rPr>
      </w:pPr>
    </w:p>
    <w:p w:rsidR="00511714" w:rsidRPr="006F6360" w:rsidRDefault="00511714" w:rsidP="00511714">
      <w:pPr>
        <w:spacing w:after="0" w:line="240" w:lineRule="auto"/>
        <w:ind w:right="-374"/>
        <w:rPr>
          <w:rFonts w:ascii="Times New Roman" w:hAnsi="Times New Roman"/>
        </w:rPr>
      </w:pPr>
      <w:r w:rsidRPr="00725877">
        <w:rPr>
          <w:rFonts w:ascii="Times New Roman" w:hAnsi="Times New Roman"/>
          <w:b/>
          <w:color w:val="C00000"/>
        </w:rPr>
        <w:t>Definition:</w:t>
      </w:r>
      <w:r w:rsidRPr="006F6360">
        <w:rPr>
          <w:rFonts w:ascii="Times New Roman" w:hAnsi="Times New Roman"/>
          <w:b/>
        </w:rPr>
        <w:t xml:space="preserve"> </w:t>
      </w:r>
      <w:r w:rsidRPr="00725877">
        <w:rPr>
          <w:rFonts w:ascii="Times New Roman" w:hAnsi="Times New Roman"/>
        </w:rPr>
        <w:t>To</w:t>
      </w:r>
      <w:r>
        <w:rPr>
          <w:rFonts w:ascii="Times New Roman" w:hAnsi="Times New Roman"/>
        </w:rPr>
        <w:t xml:space="preserve"> co-provide is </w:t>
      </w:r>
      <w:r w:rsidRPr="006F6360">
        <w:rPr>
          <w:rFonts w:ascii="Times New Roman" w:hAnsi="Times New Roman"/>
        </w:rPr>
        <w:t xml:space="preserve">the process for planning, developing and implementing an educational activity by two or more organizations or agencies. (ANCC </w:t>
      </w:r>
      <w:r>
        <w:rPr>
          <w:rFonts w:ascii="Times New Roman" w:hAnsi="Times New Roman"/>
        </w:rPr>
        <w:t>2013 Primary</w:t>
      </w:r>
      <w:r w:rsidRPr="006F6360">
        <w:rPr>
          <w:rFonts w:ascii="Times New Roman" w:hAnsi="Times New Roman"/>
        </w:rPr>
        <w:t xml:space="preserve"> Accreditation</w:t>
      </w:r>
      <w:r>
        <w:rPr>
          <w:rFonts w:ascii="Times New Roman" w:hAnsi="Times New Roman"/>
        </w:rPr>
        <w:t xml:space="preserve"> Application Manual</w:t>
      </w:r>
      <w:r w:rsidRPr="006F6360">
        <w:rPr>
          <w:rFonts w:ascii="Times New Roman" w:hAnsi="Times New Roman"/>
        </w:rPr>
        <w:t>, 20</w:t>
      </w:r>
      <w:r>
        <w:rPr>
          <w:rFonts w:ascii="Times New Roman" w:hAnsi="Times New Roman"/>
        </w:rPr>
        <w:t>1</w:t>
      </w:r>
      <w:r w:rsidRPr="006F6360">
        <w:rPr>
          <w:rFonts w:ascii="Times New Roman" w:hAnsi="Times New Roman"/>
        </w:rPr>
        <w:t xml:space="preserve">1) These organizations may be: </w:t>
      </w:r>
    </w:p>
    <w:p w:rsidR="00511714" w:rsidRPr="006F6360" w:rsidRDefault="00511714" w:rsidP="00511714">
      <w:pPr>
        <w:numPr>
          <w:ilvl w:val="0"/>
          <w:numId w:val="68"/>
        </w:numPr>
        <w:tabs>
          <w:tab w:val="left" w:pos="540"/>
        </w:tabs>
        <w:spacing w:after="0" w:line="240" w:lineRule="auto"/>
        <w:ind w:left="0" w:right="-374" w:firstLine="180"/>
        <w:rPr>
          <w:rFonts w:ascii="Times New Roman" w:hAnsi="Times New Roman"/>
        </w:rPr>
      </w:pPr>
      <w:r w:rsidRPr="006F6360">
        <w:rPr>
          <w:rFonts w:ascii="Times New Roman" w:hAnsi="Times New Roman"/>
        </w:rPr>
        <w:t>Two or more Approved Provider Units;</w:t>
      </w:r>
    </w:p>
    <w:p w:rsidR="00511714" w:rsidRPr="006F6360" w:rsidRDefault="00511714" w:rsidP="00511714">
      <w:pPr>
        <w:numPr>
          <w:ilvl w:val="0"/>
          <w:numId w:val="68"/>
        </w:numPr>
        <w:tabs>
          <w:tab w:val="left" w:pos="540"/>
        </w:tabs>
        <w:spacing w:after="0" w:line="240" w:lineRule="auto"/>
        <w:ind w:left="0" w:right="-374" w:firstLine="180"/>
        <w:rPr>
          <w:rFonts w:ascii="Times New Roman" w:hAnsi="Times New Roman"/>
        </w:rPr>
      </w:pPr>
      <w:r w:rsidRPr="006F6360">
        <w:rPr>
          <w:rFonts w:ascii="Times New Roman" w:hAnsi="Times New Roman"/>
        </w:rPr>
        <w:t>One Approved Provider Unit and one or more other organizations or individuals; or</w:t>
      </w:r>
    </w:p>
    <w:p w:rsidR="00511714" w:rsidRPr="006F6360" w:rsidRDefault="00511714" w:rsidP="00511714">
      <w:pPr>
        <w:numPr>
          <w:ilvl w:val="0"/>
          <w:numId w:val="68"/>
        </w:numPr>
        <w:tabs>
          <w:tab w:val="left" w:pos="540"/>
        </w:tabs>
        <w:spacing w:after="0" w:line="240" w:lineRule="auto"/>
        <w:ind w:left="0" w:right="-374" w:firstLine="180"/>
        <w:rPr>
          <w:rFonts w:ascii="Times New Roman" w:hAnsi="Times New Roman"/>
        </w:rPr>
      </w:pPr>
      <w:r w:rsidRPr="006F6360">
        <w:rPr>
          <w:rFonts w:ascii="Times New Roman" w:hAnsi="Times New Roman"/>
        </w:rPr>
        <w:t>Two or more organizations or individuals who are not Approved Provider Units.</w:t>
      </w:r>
    </w:p>
    <w:p w:rsidR="00511714" w:rsidRPr="00B323BA" w:rsidRDefault="00511714" w:rsidP="00511714">
      <w:pPr>
        <w:spacing w:after="0" w:line="240" w:lineRule="auto"/>
        <w:ind w:right="-378"/>
        <w:rPr>
          <w:rFonts w:ascii="Times New Roman" w:hAnsi="Times New Roman"/>
          <w:szCs w:val="16"/>
        </w:rPr>
      </w:pPr>
    </w:p>
    <w:p w:rsidR="00511714" w:rsidRPr="006F6360" w:rsidRDefault="00511714" w:rsidP="00511714">
      <w:pPr>
        <w:spacing w:after="0" w:line="240" w:lineRule="auto"/>
        <w:ind w:right="-374"/>
        <w:rPr>
          <w:rFonts w:ascii="Times New Roman" w:hAnsi="Times New Roman"/>
        </w:rPr>
      </w:pPr>
      <w:r w:rsidRPr="00CB1C94">
        <w:rPr>
          <w:rFonts w:ascii="Times New Roman" w:hAnsi="Times New Roman"/>
          <w:b/>
          <w:color w:val="C00000"/>
        </w:rPr>
        <w:t>Nurse Planner</w:t>
      </w:r>
      <w:r w:rsidRPr="00CB1C94">
        <w:rPr>
          <w:rFonts w:ascii="Times New Roman" w:hAnsi="Times New Roman"/>
          <w:color w:val="C00000"/>
        </w:rPr>
        <w:t>:</w:t>
      </w:r>
      <w:r w:rsidRPr="006F6360">
        <w:rPr>
          <w:rFonts w:ascii="Times New Roman" w:hAnsi="Times New Roman"/>
        </w:rPr>
        <w:t xml:space="preserve"> The collaborating organizations or individuals must determine which organization will be designated as the primary provider and which organization(s) will be the co</w:t>
      </w:r>
      <w:r w:rsidR="00725877">
        <w:rPr>
          <w:rFonts w:ascii="Times New Roman" w:hAnsi="Times New Roman"/>
        </w:rPr>
        <w:t>-</w:t>
      </w:r>
      <w:r w:rsidRPr="006F6360">
        <w:rPr>
          <w:rFonts w:ascii="Times New Roman" w:hAnsi="Times New Roman"/>
        </w:rPr>
        <w:t xml:space="preserve">provider(s) for the event. If the primary provider for the event is also an </w:t>
      </w:r>
      <w:r>
        <w:rPr>
          <w:rFonts w:ascii="Times New Roman" w:hAnsi="Times New Roman"/>
        </w:rPr>
        <w:t>A</w:t>
      </w:r>
      <w:r w:rsidRPr="006F6360">
        <w:rPr>
          <w:rFonts w:ascii="Times New Roman" w:hAnsi="Times New Roman"/>
        </w:rPr>
        <w:t xml:space="preserve">pproved </w:t>
      </w:r>
      <w:r>
        <w:rPr>
          <w:rFonts w:ascii="Times New Roman" w:hAnsi="Times New Roman"/>
        </w:rPr>
        <w:t>Provider U</w:t>
      </w:r>
      <w:r w:rsidRPr="006F6360">
        <w:rPr>
          <w:rFonts w:ascii="Times New Roman" w:hAnsi="Times New Roman"/>
        </w:rPr>
        <w:t xml:space="preserve">nit, this unit must have one of their Nurse Planners actively involved in the planning from the beginning. This Nurse Planner will be the person responsible for assuring that ANCC </w:t>
      </w:r>
      <w:r>
        <w:rPr>
          <w:rFonts w:ascii="Times New Roman" w:hAnsi="Times New Roman"/>
        </w:rPr>
        <w:t>accreditation</w:t>
      </w:r>
      <w:r w:rsidRPr="006F6360">
        <w:rPr>
          <w:rFonts w:ascii="Times New Roman" w:hAnsi="Times New Roman"/>
        </w:rPr>
        <w:t>/OBN educational design criteria/rules as provided by ONA are used to plan and implement the activity. When co</w:t>
      </w:r>
      <w:r w:rsidR="00725877">
        <w:rPr>
          <w:rFonts w:ascii="Times New Roman" w:hAnsi="Times New Roman"/>
        </w:rPr>
        <w:t>-</w:t>
      </w:r>
      <w:r w:rsidRPr="006F6360">
        <w:rPr>
          <w:rFonts w:ascii="Times New Roman" w:hAnsi="Times New Roman"/>
        </w:rPr>
        <w:t xml:space="preserve">providing an educational activity, tasks involved in planning, implementing, and evaluating the activity may be shared; however, the final responsibility and accountability to insure that the criteria are </w:t>
      </w:r>
      <w:r>
        <w:rPr>
          <w:rFonts w:ascii="Times New Roman" w:hAnsi="Times New Roman"/>
        </w:rPr>
        <w:t>met remain with the designated A</w:t>
      </w:r>
      <w:r w:rsidRPr="006F6360">
        <w:rPr>
          <w:rFonts w:ascii="Times New Roman" w:hAnsi="Times New Roman"/>
        </w:rPr>
        <w:t xml:space="preserve">pproved </w:t>
      </w:r>
      <w:r>
        <w:rPr>
          <w:rFonts w:ascii="Times New Roman" w:hAnsi="Times New Roman"/>
        </w:rPr>
        <w:t>Provider U</w:t>
      </w:r>
      <w:r w:rsidRPr="006F6360">
        <w:rPr>
          <w:rFonts w:ascii="Times New Roman" w:hAnsi="Times New Roman"/>
        </w:rPr>
        <w:t>nit. For example, the organizations together could meet to discuss desired objectives, but the final decision about which objectives to include and how they are w</w:t>
      </w:r>
      <w:r>
        <w:rPr>
          <w:rFonts w:ascii="Times New Roman" w:hAnsi="Times New Roman"/>
        </w:rPr>
        <w:t>ritten rests with the</w:t>
      </w:r>
      <w:r w:rsidRPr="006F6360">
        <w:rPr>
          <w:rFonts w:ascii="Times New Roman" w:hAnsi="Times New Roman"/>
        </w:rPr>
        <w:t xml:space="preserve"> </w:t>
      </w:r>
      <w:r>
        <w:rPr>
          <w:rFonts w:ascii="Times New Roman" w:hAnsi="Times New Roman"/>
        </w:rPr>
        <w:t>N</w:t>
      </w:r>
      <w:r w:rsidRPr="006F6360">
        <w:rPr>
          <w:rFonts w:ascii="Times New Roman" w:hAnsi="Times New Roman"/>
        </w:rPr>
        <w:t xml:space="preserve">urse </w:t>
      </w:r>
      <w:r>
        <w:rPr>
          <w:rFonts w:ascii="Times New Roman" w:hAnsi="Times New Roman"/>
        </w:rPr>
        <w:t>P</w:t>
      </w:r>
      <w:r w:rsidRPr="006F6360">
        <w:rPr>
          <w:rFonts w:ascii="Times New Roman" w:hAnsi="Times New Roman"/>
        </w:rPr>
        <w:t>lanner. A written co</w:t>
      </w:r>
      <w:r w:rsidR="00725877">
        <w:rPr>
          <w:rFonts w:ascii="Times New Roman" w:hAnsi="Times New Roman"/>
        </w:rPr>
        <w:t>-</w:t>
      </w:r>
      <w:r w:rsidRPr="006F6360">
        <w:rPr>
          <w:rFonts w:ascii="Times New Roman" w:hAnsi="Times New Roman"/>
        </w:rPr>
        <w:t>provider agreement confirms these arrangements.</w:t>
      </w:r>
    </w:p>
    <w:p w:rsidR="00511714" w:rsidRPr="00CB1C94" w:rsidRDefault="00511714" w:rsidP="00511714">
      <w:pPr>
        <w:spacing w:after="0" w:line="240" w:lineRule="auto"/>
        <w:ind w:right="-378"/>
        <w:rPr>
          <w:rFonts w:ascii="Times New Roman" w:hAnsi="Times New Roman"/>
          <w:color w:val="C00000"/>
          <w:sz w:val="12"/>
          <w:szCs w:val="12"/>
        </w:rPr>
      </w:pPr>
    </w:p>
    <w:p w:rsidR="00511714" w:rsidRPr="006F6360" w:rsidRDefault="00511714" w:rsidP="00511714">
      <w:pPr>
        <w:spacing w:after="0" w:line="240" w:lineRule="auto"/>
        <w:ind w:right="-374"/>
        <w:rPr>
          <w:rFonts w:ascii="Times New Roman" w:hAnsi="Times New Roman"/>
        </w:rPr>
      </w:pPr>
      <w:r w:rsidRPr="00CB1C94">
        <w:rPr>
          <w:rFonts w:ascii="Times New Roman" w:hAnsi="Times New Roman"/>
          <w:b/>
          <w:color w:val="C00000"/>
        </w:rPr>
        <w:t xml:space="preserve">Approval </w:t>
      </w:r>
      <w:r w:rsidR="000E2BB7" w:rsidRPr="00CB1C94">
        <w:rPr>
          <w:rFonts w:ascii="Times New Roman" w:hAnsi="Times New Roman"/>
          <w:b/>
          <w:color w:val="C00000"/>
        </w:rPr>
        <w:t>vs.</w:t>
      </w:r>
      <w:r w:rsidRPr="00CB1C94">
        <w:rPr>
          <w:rFonts w:ascii="Times New Roman" w:hAnsi="Times New Roman"/>
          <w:b/>
          <w:color w:val="C00000"/>
        </w:rPr>
        <w:t xml:space="preserve"> Co</w:t>
      </w:r>
      <w:r w:rsidR="00725877">
        <w:rPr>
          <w:rFonts w:ascii="Times New Roman" w:hAnsi="Times New Roman"/>
          <w:b/>
          <w:color w:val="C00000"/>
        </w:rPr>
        <w:t>-</w:t>
      </w:r>
      <w:r w:rsidRPr="00CB1C94">
        <w:rPr>
          <w:rFonts w:ascii="Times New Roman" w:hAnsi="Times New Roman"/>
          <w:b/>
          <w:color w:val="C00000"/>
        </w:rPr>
        <w:t>providing:</w:t>
      </w:r>
      <w:r w:rsidRPr="00A34B37">
        <w:rPr>
          <w:rFonts w:ascii="Times New Roman" w:hAnsi="Times New Roman"/>
          <w:b/>
        </w:rPr>
        <w:t xml:space="preserve"> Co</w:t>
      </w:r>
      <w:r w:rsidR="00725877">
        <w:rPr>
          <w:rFonts w:ascii="Times New Roman" w:hAnsi="Times New Roman"/>
          <w:b/>
        </w:rPr>
        <w:t>-</w:t>
      </w:r>
      <w:r w:rsidRPr="00A34B37">
        <w:rPr>
          <w:rFonts w:ascii="Times New Roman" w:hAnsi="Times New Roman"/>
          <w:b/>
        </w:rPr>
        <w:t>providing</w:t>
      </w:r>
      <w:r w:rsidRPr="006F6360">
        <w:rPr>
          <w:rFonts w:ascii="Times New Roman" w:hAnsi="Times New Roman"/>
        </w:rPr>
        <w:t xml:space="preserve"> continuing education is not to be confused with approval of continuing education</w:t>
      </w:r>
      <w:r>
        <w:rPr>
          <w:rFonts w:ascii="Times New Roman" w:hAnsi="Times New Roman"/>
        </w:rPr>
        <w:t xml:space="preserve"> which is only allowed by a recognized approver unit</w:t>
      </w:r>
      <w:r w:rsidRPr="006F6360">
        <w:rPr>
          <w:rFonts w:ascii="Times New Roman" w:hAnsi="Times New Roman"/>
        </w:rPr>
        <w:t>. If your provider unit Nurse Planner was not actively involved in the planning of the event, you may not provide or co</w:t>
      </w:r>
      <w:r>
        <w:rPr>
          <w:rFonts w:ascii="Times New Roman" w:hAnsi="Times New Roman"/>
        </w:rPr>
        <w:t>-</w:t>
      </w:r>
      <w:r w:rsidRPr="006F6360">
        <w:rPr>
          <w:rFonts w:ascii="Times New Roman" w:hAnsi="Times New Roman"/>
        </w:rPr>
        <w:t xml:space="preserve">provide it. </w:t>
      </w:r>
    </w:p>
    <w:p w:rsidR="00511714" w:rsidRPr="00060C90" w:rsidRDefault="00511714" w:rsidP="00511714">
      <w:pPr>
        <w:spacing w:after="0" w:line="240" w:lineRule="auto"/>
        <w:ind w:right="-378"/>
        <w:rPr>
          <w:rFonts w:ascii="Times New Roman" w:hAnsi="Times New Roman"/>
          <w:sz w:val="14"/>
          <w:szCs w:val="14"/>
        </w:rPr>
      </w:pPr>
    </w:p>
    <w:p w:rsidR="00511714" w:rsidRPr="006F6360" w:rsidRDefault="00511714" w:rsidP="00511714">
      <w:pPr>
        <w:spacing w:after="0" w:line="240" w:lineRule="auto"/>
        <w:ind w:right="-378"/>
        <w:rPr>
          <w:rFonts w:ascii="Times New Roman" w:hAnsi="Times New Roman"/>
        </w:rPr>
      </w:pPr>
      <w:r w:rsidRPr="00150785">
        <w:rPr>
          <w:rFonts w:ascii="Times New Roman" w:hAnsi="Times New Roman"/>
          <w:b/>
          <w:color w:val="C00000"/>
        </w:rPr>
        <w:t>Advertising:</w:t>
      </w:r>
      <w:r w:rsidRPr="006F6360">
        <w:rPr>
          <w:rFonts w:ascii="Times New Roman" w:hAnsi="Times New Roman"/>
        </w:rPr>
        <w:t xml:space="preserve"> Any advertising should include all names of the provider and co</w:t>
      </w:r>
      <w:r>
        <w:rPr>
          <w:rFonts w:ascii="Times New Roman" w:hAnsi="Times New Roman"/>
        </w:rPr>
        <w:t>-</w:t>
      </w:r>
      <w:r w:rsidRPr="006F6360">
        <w:rPr>
          <w:rFonts w:ascii="Times New Roman" w:hAnsi="Times New Roman"/>
        </w:rPr>
        <w:t xml:space="preserve">provider(s). </w:t>
      </w:r>
      <w:r>
        <w:rPr>
          <w:rFonts w:ascii="Times New Roman" w:hAnsi="Times New Roman"/>
        </w:rPr>
        <w:t xml:space="preserve">Your provider unit must be prominently mentioned in the advertising. </w:t>
      </w:r>
      <w:r w:rsidRPr="006F6360">
        <w:rPr>
          <w:rFonts w:ascii="Times New Roman" w:hAnsi="Times New Roman"/>
        </w:rPr>
        <w:t>For example, “ABC Hospital and Chapter x of the Medical/Surgical Nurses Association…”</w:t>
      </w:r>
    </w:p>
    <w:p w:rsidR="00511714" w:rsidRDefault="00511714" w:rsidP="00511714">
      <w:pPr>
        <w:spacing w:after="0" w:line="240" w:lineRule="auto"/>
        <w:ind w:right="-378"/>
        <w:rPr>
          <w:rFonts w:ascii="Times New Roman" w:hAnsi="Times New Roman"/>
          <w:sz w:val="10"/>
          <w:szCs w:val="10"/>
        </w:rPr>
      </w:pPr>
    </w:p>
    <w:p w:rsidR="00511714" w:rsidRPr="00CB1C94" w:rsidRDefault="00511714" w:rsidP="00511714">
      <w:pPr>
        <w:spacing w:after="0" w:line="240" w:lineRule="auto"/>
        <w:ind w:right="-374"/>
        <w:rPr>
          <w:rFonts w:ascii="Times New Roman" w:hAnsi="Times New Roman"/>
          <w:color w:val="C00000"/>
        </w:rPr>
      </w:pPr>
      <w:r w:rsidRPr="00CB1C94">
        <w:rPr>
          <w:rFonts w:ascii="Times New Roman" w:hAnsi="Times New Roman"/>
          <w:b/>
          <w:color w:val="C00000"/>
        </w:rPr>
        <w:lastRenderedPageBreak/>
        <w:t>Frequent Situations:</w:t>
      </w:r>
      <w:r w:rsidRPr="00CB1C94">
        <w:rPr>
          <w:rFonts w:ascii="Times New Roman" w:hAnsi="Times New Roman"/>
          <w:color w:val="C00000"/>
        </w:rPr>
        <w:t xml:space="preserve"> </w:t>
      </w:r>
    </w:p>
    <w:p w:rsidR="00511714" w:rsidRPr="004B25DE" w:rsidRDefault="00511714" w:rsidP="00511714">
      <w:pPr>
        <w:spacing w:after="0" w:line="240" w:lineRule="auto"/>
        <w:ind w:left="720" w:right="-374" w:hanging="720"/>
        <w:rPr>
          <w:rFonts w:ascii="Times New Roman" w:hAnsi="Times New Roman"/>
          <w:b/>
        </w:rPr>
      </w:pPr>
      <w:r>
        <w:rPr>
          <w:rFonts w:ascii="Times New Roman" w:hAnsi="Times New Roman"/>
        </w:rPr>
        <w:t>A.</w:t>
      </w:r>
      <w:r>
        <w:rPr>
          <w:rFonts w:ascii="Times New Roman" w:hAnsi="Times New Roman"/>
        </w:rPr>
        <w:tab/>
        <w:t>T</w:t>
      </w:r>
      <w:r w:rsidRPr="00B323BA">
        <w:rPr>
          <w:rFonts w:ascii="Times New Roman" w:hAnsi="Times New Roman"/>
        </w:rPr>
        <w:t xml:space="preserve">here are several instances when an </w:t>
      </w:r>
      <w:r>
        <w:rPr>
          <w:rFonts w:ascii="Times New Roman" w:hAnsi="Times New Roman"/>
        </w:rPr>
        <w:t>Approved Provider U</w:t>
      </w:r>
      <w:r w:rsidRPr="00B323BA">
        <w:rPr>
          <w:rFonts w:ascii="Times New Roman" w:hAnsi="Times New Roman"/>
        </w:rPr>
        <w:t>nit is asked to co</w:t>
      </w:r>
      <w:r w:rsidR="00725877">
        <w:rPr>
          <w:rFonts w:ascii="Times New Roman" w:hAnsi="Times New Roman"/>
        </w:rPr>
        <w:t>-</w:t>
      </w:r>
      <w:r w:rsidRPr="00B323BA">
        <w:rPr>
          <w:rFonts w:ascii="Times New Roman" w:hAnsi="Times New Roman"/>
        </w:rPr>
        <w:t>provide an activity and it is not appropriate to do so. For example, when an employee is also involved in an outside organ</w:t>
      </w:r>
      <w:r>
        <w:rPr>
          <w:rFonts w:ascii="Times New Roman" w:hAnsi="Times New Roman"/>
        </w:rPr>
        <w:t>ization and wants the Approved Provider U</w:t>
      </w:r>
      <w:r w:rsidRPr="00B323BA">
        <w:rPr>
          <w:rFonts w:ascii="Times New Roman" w:hAnsi="Times New Roman"/>
        </w:rPr>
        <w:t xml:space="preserve">nit to give the contact hours; when an outside organization asks for contact hours for an event they planned, etc. </w:t>
      </w:r>
    </w:p>
    <w:p w:rsidR="00511714" w:rsidRPr="00B323BA" w:rsidRDefault="00511714" w:rsidP="00511714">
      <w:pPr>
        <w:spacing w:after="0" w:line="240" w:lineRule="auto"/>
        <w:ind w:right="-378"/>
        <w:rPr>
          <w:rFonts w:ascii="Times New Roman" w:hAnsi="Times New Roman"/>
          <w:szCs w:val="16"/>
        </w:rPr>
      </w:pPr>
    </w:p>
    <w:p w:rsidR="00511714" w:rsidRPr="00150785" w:rsidRDefault="00511714" w:rsidP="00511714">
      <w:pPr>
        <w:spacing w:after="0" w:line="240" w:lineRule="auto"/>
        <w:ind w:left="720" w:right="-378"/>
        <w:rPr>
          <w:rFonts w:ascii="Times New Roman" w:hAnsi="Times New Roman"/>
          <w:b/>
        </w:rPr>
      </w:pPr>
      <w:r w:rsidRPr="00150785">
        <w:rPr>
          <w:rFonts w:ascii="Times New Roman" w:hAnsi="Times New Roman"/>
          <w:b/>
        </w:rPr>
        <w:t>Questions to be considered are:</w:t>
      </w:r>
    </w:p>
    <w:p w:rsidR="00511714" w:rsidRPr="00B323BA" w:rsidRDefault="00511714" w:rsidP="00511714">
      <w:pPr>
        <w:spacing w:after="0" w:line="240" w:lineRule="auto"/>
        <w:ind w:left="720" w:right="-378"/>
        <w:rPr>
          <w:rFonts w:ascii="Times New Roman" w:hAnsi="Times New Roman"/>
          <w:b/>
          <w:sz w:val="10"/>
          <w:szCs w:val="10"/>
        </w:rPr>
      </w:pPr>
    </w:p>
    <w:p w:rsidR="00511714" w:rsidRPr="00B323BA" w:rsidRDefault="00511714" w:rsidP="00511714">
      <w:pPr>
        <w:numPr>
          <w:ilvl w:val="0"/>
          <w:numId w:val="69"/>
        </w:numPr>
        <w:tabs>
          <w:tab w:val="left" w:pos="360"/>
        </w:tabs>
        <w:spacing w:after="0" w:line="240" w:lineRule="auto"/>
        <w:ind w:left="1080" w:right="-468"/>
        <w:rPr>
          <w:rFonts w:ascii="Times New Roman" w:hAnsi="Times New Roman"/>
        </w:rPr>
      </w:pPr>
      <w:r w:rsidRPr="00B323BA">
        <w:rPr>
          <w:rFonts w:ascii="Times New Roman" w:hAnsi="Times New Roman"/>
        </w:rPr>
        <w:t>Who is included in the provider unit? Is the group asking for co</w:t>
      </w:r>
      <w:r w:rsidR="00725877">
        <w:rPr>
          <w:rFonts w:ascii="Times New Roman" w:hAnsi="Times New Roman"/>
        </w:rPr>
        <w:t>-</w:t>
      </w:r>
      <w:r w:rsidRPr="00B323BA">
        <w:rPr>
          <w:rFonts w:ascii="Times New Roman" w:hAnsi="Times New Roman"/>
        </w:rPr>
        <w:t>providership part of the provider unit or outside of the provider unit?</w:t>
      </w:r>
    </w:p>
    <w:p w:rsidR="00511714" w:rsidRPr="00B323BA" w:rsidRDefault="00511714" w:rsidP="00511714">
      <w:pPr>
        <w:numPr>
          <w:ilvl w:val="0"/>
          <w:numId w:val="69"/>
        </w:numPr>
        <w:tabs>
          <w:tab w:val="left" w:pos="360"/>
        </w:tabs>
        <w:spacing w:after="0" w:line="240" w:lineRule="auto"/>
        <w:ind w:left="1080" w:right="-468"/>
        <w:rPr>
          <w:rFonts w:ascii="Times New Roman" w:hAnsi="Times New Roman"/>
        </w:rPr>
      </w:pPr>
      <w:r>
        <w:rPr>
          <w:rFonts w:ascii="Times New Roman" w:hAnsi="Times New Roman"/>
        </w:rPr>
        <w:t>Has one of your</w:t>
      </w:r>
      <w:r w:rsidRPr="00B323BA">
        <w:rPr>
          <w:rFonts w:ascii="Times New Roman" w:hAnsi="Times New Roman"/>
        </w:rPr>
        <w:t xml:space="preserve"> Nurse Planners been actively involved in planning since the beginning?</w:t>
      </w:r>
    </w:p>
    <w:p w:rsidR="00511714" w:rsidRDefault="00511714" w:rsidP="00511714">
      <w:pPr>
        <w:numPr>
          <w:ilvl w:val="0"/>
          <w:numId w:val="69"/>
        </w:numPr>
        <w:tabs>
          <w:tab w:val="left" w:pos="360"/>
        </w:tabs>
        <w:spacing w:after="0" w:line="240" w:lineRule="auto"/>
        <w:ind w:left="1080"/>
        <w:rPr>
          <w:rFonts w:ascii="Times New Roman" w:hAnsi="Times New Roman"/>
        </w:rPr>
      </w:pPr>
      <w:r w:rsidRPr="00B323BA">
        <w:rPr>
          <w:rFonts w:ascii="Times New Roman" w:hAnsi="Times New Roman"/>
        </w:rPr>
        <w:t>Who is putting on the event – your organization or another organization?</w:t>
      </w:r>
    </w:p>
    <w:p w:rsidR="00511714" w:rsidRPr="00B323BA" w:rsidRDefault="00511714" w:rsidP="00511714">
      <w:pPr>
        <w:tabs>
          <w:tab w:val="left" w:pos="360"/>
        </w:tabs>
        <w:spacing w:after="0" w:line="240" w:lineRule="auto"/>
        <w:ind w:left="1080"/>
        <w:rPr>
          <w:rFonts w:ascii="Times New Roman" w:hAnsi="Times New Roman"/>
        </w:rPr>
      </w:pPr>
    </w:p>
    <w:p w:rsidR="00511714" w:rsidRPr="00B323BA" w:rsidRDefault="00511714" w:rsidP="00511714">
      <w:pPr>
        <w:tabs>
          <w:tab w:val="left" w:pos="450"/>
        </w:tabs>
        <w:spacing w:after="0" w:line="240" w:lineRule="auto"/>
        <w:ind w:left="1170" w:hanging="450"/>
        <w:rPr>
          <w:rFonts w:ascii="Times New Roman" w:hAnsi="Times New Roman"/>
        </w:rPr>
      </w:pPr>
      <w:r w:rsidRPr="00B323BA">
        <w:rPr>
          <w:rFonts w:ascii="Times New Roman" w:hAnsi="Times New Roman"/>
        </w:rPr>
        <w:t>If your answer is no to one or more of the above questions, this is not co</w:t>
      </w:r>
      <w:r w:rsidR="00725877">
        <w:rPr>
          <w:rFonts w:ascii="Times New Roman" w:hAnsi="Times New Roman"/>
        </w:rPr>
        <w:t>-</w:t>
      </w:r>
      <w:r w:rsidRPr="00B323BA">
        <w:rPr>
          <w:rFonts w:ascii="Times New Roman" w:hAnsi="Times New Roman"/>
        </w:rPr>
        <w:t>providership.</w:t>
      </w:r>
    </w:p>
    <w:p w:rsidR="00511714" w:rsidRDefault="00511714" w:rsidP="00511714">
      <w:pPr>
        <w:spacing w:after="0" w:line="240" w:lineRule="auto"/>
        <w:rPr>
          <w:rFonts w:ascii="Times New Roman" w:hAnsi="Times New Roman"/>
        </w:rPr>
      </w:pPr>
    </w:p>
    <w:p w:rsidR="00511714" w:rsidRPr="00B323BA" w:rsidRDefault="00511714" w:rsidP="00511714">
      <w:pPr>
        <w:spacing w:after="0" w:line="240" w:lineRule="auto"/>
        <w:ind w:left="720"/>
        <w:rPr>
          <w:rFonts w:ascii="Times New Roman" w:hAnsi="Times New Roman"/>
        </w:rPr>
      </w:pPr>
      <w:r>
        <w:rPr>
          <w:rFonts w:ascii="Times New Roman" w:hAnsi="Times New Roman"/>
        </w:rPr>
        <w:t>As an A</w:t>
      </w:r>
      <w:r w:rsidRPr="00B323BA">
        <w:rPr>
          <w:rFonts w:ascii="Times New Roman" w:hAnsi="Times New Roman"/>
        </w:rPr>
        <w:t xml:space="preserve">pproved </w:t>
      </w:r>
      <w:r>
        <w:rPr>
          <w:rFonts w:ascii="Times New Roman" w:hAnsi="Times New Roman"/>
        </w:rPr>
        <w:t>P</w:t>
      </w:r>
      <w:r w:rsidRPr="00B323BA">
        <w:rPr>
          <w:rFonts w:ascii="Times New Roman" w:hAnsi="Times New Roman"/>
        </w:rPr>
        <w:t xml:space="preserve">rovider </w:t>
      </w:r>
      <w:r>
        <w:rPr>
          <w:rFonts w:ascii="Times New Roman" w:hAnsi="Times New Roman"/>
        </w:rPr>
        <w:t>U</w:t>
      </w:r>
      <w:r w:rsidRPr="00B323BA">
        <w:rPr>
          <w:rFonts w:ascii="Times New Roman" w:hAnsi="Times New Roman"/>
        </w:rPr>
        <w:t>nit, one of your Nurse Planners must be involved in planning each educational event. Your provider unit may provide continuing education and award contact hours for this activity.</w:t>
      </w:r>
    </w:p>
    <w:p w:rsidR="00511714" w:rsidRPr="00150785" w:rsidRDefault="00511714" w:rsidP="00511714">
      <w:pPr>
        <w:spacing w:after="0" w:line="240" w:lineRule="auto"/>
        <w:ind w:right="-468"/>
        <w:rPr>
          <w:rFonts w:ascii="Times New Roman" w:hAnsi="Times New Roman"/>
        </w:rPr>
      </w:pPr>
    </w:p>
    <w:p w:rsidR="00511714" w:rsidRPr="00150785" w:rsidRDefault="00511714" w:rsidP="0098367E">
      <w:pPr>
        <w:spacing w:after="0" w:line="240" w:lineRule="auto"/>
        <w:ind w:left="720" w:right="-90" w:hanging="720"/>
        <w:rPr>
          <w:rFonts w:ascii="Times New Roman" w:hAnsi="Times New Roman"/>
        </w:rPr>
      </w:pPr>
      <w:r w:rsidRPr="00150785">
        <w:rPr>
          <w:rFonts w:ascii="Times New Roman" w:hAnsi="Times New Roman"/>
        </w:rPr>
        <w:t>B.</w:t>
      </w:r>
      <w:r w:rsidRPr="00150785">
        <w:rPr>
          <w:rFonts w:ascii="Times New Roman" w:hAnsi="Times New Roman"/>
        </w:rPr>
        <w:tab/>
        <w:t>If an employee of your organization is working with a group outside of the work setting, the employee must involve a Nurse Planner to see if it would be beneficial or appropriate for your Approved Provider Unit to co-provide with this outside group. If the answer is yes, then the Nurse Planner will develop the co</w:t>
      </w:r>
      <w:r w:rsidR="00725877">
        <w:rPr>
          <w:rFonts w:ascii="Times New Roman" w:hAnsi="Times New Roman"/>
        </w:rPr>
        <w:t>-</w:t>
      </w:r>
      <w:r w:rsidRPr="00150785">
        <w:rPr>
          <w:rFonts w:ascii="Times New Roman" w:hAnsi="Times New Roman"/>
        </w:rPr>
        <w:t>provider agreement with the group, facilitate the planning process and proceed with the development of the co-provided event. The approved provider unit’s name must be included as one of the event providers on the advertising material, not just in the provider statement. If the co-provider relationship is not desired or appropriate, the Nurse Planner may refer the employee and group to an approver.</w:t>
      </w:r>
    </w:p>
    <w:p w:rsidR="00511714" w:rsidRPr="00150785" w:rsidRDefault="00511714" w:rsidP="00511714">
      <w:pPr>
        <w:spacing w:after="0" w:line="240" w:lineRule="auto"/>
        <w:ind w:right="-468"/>
        <w:rPr>
          <w:rFonts w:ascii="Times New Roman" w:hAnsi="Times New Roman"/>
        </w:rPr>
      </w:pPr>
    </w:p>
    <w:p w:rsidR="00511714" w:rsidRPr="00150785" w:rsidRDefault="00511714" w:rsidP="0098367E">
      <w:pPr>
        <w:spacing w:after="0" w:line="240" w:lineRule="auto"/>
        <w:ind w:left="720" w:right="-90" w:hanging="720"/>
        <w:rPr>
          <w:rFonts w:ascii="Times New Roman" w:hAnsi="Times New Roman"/>
        </w:rPr>
      </w:pPr>
      <w:r w:rsidRPr="00150785">
        <w:rPr>
          <w:rFonts w:ascii="Times New Roman" w:hAnsi="Times New Roman"/>
        </w:rPr>
        <w:t>C.</w:t>
      </w:r>
      <w:r w:rsidRPr="00150785">
        <w:rPr>
          <w:rFonts w:ascii="Times New Roman" w:hAnsi="Times New Roman"/>
        </w:rPr>
        <w:tab/>
        <w:t>If one of your employees participates in a local chapter of a professional nursing organization and that organization wants to offer contact hours, the employee should contact the Nurse Planner to see if it would be beneficial and feasible to develop a co</w:t>
      </w:r>
      <w:r w:rsidR="00725877">
        <w:rPr>
          <w:rFonts w:ascii="Times New Roman" w:hAnsi="Times New Roman"/>
        </w:rPr>
        <w:t>-</w:t>
      </w:r>
      <w:r w:rsidRPr="00150785">
        <w:rPr>
          <w:rFonts w:ascii="Times New Roman" w:hAnsi="Times New Roman"/>
        </w:rPr>
        <w:t>provider arrangement with said professional nursing organization. The Nurse Planner would be in contact with the other agency/organization to plan and implement the co-provided activity. The Approved Provider Unit’s name must be prominently included on the advertising material. If the co</w:t>
      </w:r>
      <w:r w:rsidR="00725877">
        <w:rPr>
          <w:rFonts w:ascii="Times New Roman" w:hAnsi="Times New Roman"/>
        </w:rPr>
        <w:t>-</w:t>
      </w:r>
      <w:r w:rsidRPr="00150785">
        <w:rPr>
          <w:rFonts w:ascii="Times New Roman" w:hAnsi="Times New Roman"/>
        </w:rPr>
        <w:t>provider relationship is not desired or appropriate, the Nurse Planner may refer the employee and group to an approver.</w:t>
      </w:r>
    </w:p>
    <w:p w:rsidR="00511714" w:rsidRPr="0098367E" w:rsidRDefault="00511714" w:rsidP="00511714">
      <w:pPr>
        <w:spacing w:after="0" w:line="240" w:lineRule="auto"/>
        <w:ind w:right="-468"/>
        <w:rPr>
          <w:rFonts w:ascii="Times New Roman" w:hAnsi="Times New Roman"/>
          <w:sz w:val="10"/>
          <w:szCs w:val="10"/>
        </w:rPr>
      </w:pPr>
    </w:p>
    <w:p w:rsidR="00511714" w:rsidRPr="00150785" w:rsidRDefault="00511714" w:rsidP="0098367E">
      <w:pPr>
        <w:spacing w:after="0" w:line="240" w:lineRule="auto"/>
        <w:ind w:left="720" w:right="-180" w:hanging="720"/>
        <w:rPr>
          <w:rFonts w:ascii="Times New Roman" w:hAnsi="Times New Roman"/>
        </w:rPr>
      </w:pPr>
      <w:r w:rsidRPr="00150785">
        <w:rPr>
          <w:rFonts w:ascii="Times New Roman" w:hAnsi="Times New Roman"/>
        </w:rPr>
        <w:t>D.</w:t>
      </w:r>
      <w:r w:rsidRPr="00150785">
        <w:rPr>
          <w:rFonts w:ascii="Times New Roman" w:hAnsi="Times New Roman"/>
        </w:rPr>
        <w:tab/>
        <w:t xml:space="preserve">If the Nurse Planner is approached by an entity </w:t>
      </w:r>
      <w:r w:rsidR="00725877" w:rsidRPr="00150785">
        <w:rPr>
          <w:rFonts w:ascii="Times New Roman" w:hAnsi="Times New Roman"/>
        </w:rPr>
        <w:t>that</w:t>
      </w:r>
      <w:r w:rsidRPr="00150785">
        <w:rPr>
          <w:rFonts w:ascii="Times New Roman" w:hAnsi="Times New Roman"/>
        </w:rPr>
        <w:t xml:space="preserve"> has planned and developed a CE activity and is seeking a contact hour approval process, the Nurse Planner must refer this entity to an approver. In this instance, the Nurse Planner has not been involved in the planning process and, therefore, cannot co-provide. </w:t>
      </w:r>
    </w:p>
    <w:p w:rsidR="00511714" w:rsidRPr="00150785" w:rsidRDefault="00511714" w:rsidP="00511714">
      <w:pPr>
        <w:spacing w:after="0" w:line="240" w:lineRule="auto"/>
        <w:ind w:right="-468"/>
        <w:rPr>
          <w:rFonts w:ascii="Times New Roman" w:hAnsi="Times New Roman"/>
        </w:rPr>
      </w:pPr>
    </w:p>
    <w:p w:rsidR="00511714" w:rsidRPr="00150785" w:rsidRDefault="00511714" w:rsidP="00511714">
      <w:pPr>
        <w:spacing w:after="0" w:line="240" w:lineRule="auto"/>
        <w:ind w:left="720" w:right="-475" w:hanging="720"/>
        <w:rPr>
          <w:rFonts w:ascii="Times New Roman" w:hAnsi="Times New Roman"/>
        </w:rPr>
      </w:pPr>
      <w:r w:rsidRPr="00150785">
        <w:rPr>
          <w:rFonts w:ascii="Times New Roman" w:hAnsi="Times New Roman"/>
        </w:rPr>
        <w:t xml:space="preserve">E. </w:t>
      </w:r>
      <w:r w:rsidRPr="00150785">
        <w:rPr>
          <w:rFonts w:ascii="Times New Roman" w:hAnsi="Times New Roman"/>
        </w:rPr>
        <w:tab/>
        <w:t>If the Approved Provider Unit has a co</w:t>
      </w:r>
      <w:r w:rsidR="00725877">
        <w:rPr>
          <w:rFonts w:ascii="Times New Roman" w:hAnsi="Times New Roman"/>
        </w:rPr>
        <w:t>-</w:t>
      </w:r>
      <w:r w:rsidRPr="00150785">
        <w:rPr>
          <w:rFonts w:ascii="Times New Roman" w:hAnsi="Times New Roman"/>
        </w:rPr>
        <w:t>provider agreement with an organization to put on an event and the co</w:t>
      </w:r>
      <w:r w:rsidR="00725877">
        <w:rPr>
          <w:rFonts w:ascii="Times New Roman" w:hAnsi="Times New Roman"/>
        </w:rPr>
        <w:t>-</w:t>
      </w:r>
      <w:r w:rsidRPr="00150785">
        <w:rPr>
          <w:rFonts w:ascii="Times New Roman" w:hAnsi="Times New Roman"/>
        </w:rPr>
        <w:t>provider now wants to offer the co</w:t>
      </w:r>
      <w:r w:rsidR="00725877">
        <w:rPr>
          <w:rFonts w:ascii="Times New Roman" w:hAnsi="Times New Roman"/>
        </w:rPr>
        <w:t>-</w:t>
      </w:r>
      <w:r w:rsidRPr="00150785">
        <w:rPr>
          <w:rFonts w:ascii="Times New Roman" w:hAnsi="Times New Roman"/>
        </w:rPr>
        <w:t xml:space="preserve">provided activity in another venue without the provider entity, the Approved Provider Unit must refer the organization to an approver. That organization will then need to submit an application to get approval to offer contact hours for the activity from an approver. </w:t>
      </w:r>
    </w:p>
    <w:p w:rsidR="00511714" w:rsidRPr="00150785" w:rsidRDefault="00511714" w:rsidP="00511714">
      <w:pPr>
        <w:spacing w:after="0" w:line="240" w:lineRule="auto"/>
        <w:ind w:right="-468"/>
        <w:rPr>
          <w:rFonts w:ascii="Times New Roman" w:hAnsi="Times New Roman"/>
        </w:rPr>
      </w:pPr>
    </w:p>
    <w:p w:rsidR="00511714" w:rsidRPr="00150785" w:rsidRDefault="00511714" w:rsidP="00511714">
      <w:pPr>
        <w:spacing w:after="0" w:line="240" w:lineRule="auto"/>
        <w:ind w:right="-738"/>
        <w:rPr>
          <w:rFonts w:ascii="Times New Roman" w:hAnsi="Times New Roman"/>
        </w:rPr>
      </w:pPr>
      <w:r w:rsidRPr="00150785">
        <w:rPr>
          <w:rFonts w:ascii="Times New Roman" w:hAnsi="Times New Roman"/>
        </w:rPr>
        <w:t>In any or all situations, an Approved Provider Unit has the right to say no, we do not want to co</w:t>
      </w:r>
      <w:r>
        <w:rPr>
          <w:rFonts w:ascii="Times New Roman" w:hAnsi="Times New Roman"/>
        </w:rPr>
        <w:t>-</w:t>
      </w:r>
      <w:r w:rsidRPr="00150785">
        <w:rPr>
          <w:rFonts w:ascii="Times New Roman" w:hAnsi="Times New Roman"/>
        </w:rPr>
        <w:t>provide.</w:t>
      </w:r>
    </w:p>
    <w:p w:rsidR="00511714" w:rsidRPr="00150785" w:rsidRDefault="00511714" w:rsidP="00511714">
      <w:pPr>
        <w:spacing w:after="0" w:line="240" w:lineRule="auto"/>
        <w:ind w:right="-468"/>
        <w:rPr>
          <w:rFonts w:ascii="Times New Roman" w:hAnsi="Times New Roman"/>
        </w:rPr>
      </w:pPr>
    </w:p>
    <w:p w:rsidR="00511714" w:rsidRPr="00150785" w:rsidRDefault="00511714" w:rsidP="00511714">
      <w:pPr>
        <w:spacing w:after="0" w:line="240" w:lineRule="auto"/>
        <w:rPr>
          <w:rFonts w:ascii="Times New Roman" w:hAnsi="Times New Roman"/>
        </w:rPr>
      </w:pPr>
      <w:r w:rsidRPr="00150785">
        <w:rPr>
          <w:rFonts w:ascii="Times New Roman" w:hAnsi="Times New Roman"/>
        </w:rPr>
        <w:t xml:space="preserve">See the algorithm for a diagrammed copy of the above content on the next page. </w:t>
      </w:r>
    </w:p>
    <w:p w:rsidR="00511714" w:rsidRPr="00150785" w:rsidRDefault="00511714" w:rsidP="00511714">
      <w:pPr>
        <w:spacing w:after="0" w:line="240" w:lineRule="auto"/>
        <w:ind w:right="-648"/>
        <w:rPr>
          <w:rFonts w:ascii="Times New Roman" w:hAnsi="Times New Roman"/>
          <w:b/>
        </w:rPr>
      </w:pPr>
    </w:p>
    <w:p w:rsidR="00511714" w:rsidRPr="00B323BA" w:rsidRDefault="00511714" w:rsidP="00511714">
      <w:pPr>
        <w:spacing w:after="0" w:line="240" w:lineRule="auto"/>
        <w:ind w:right="-648"/>
        <w:rPr>
          <w:rFonts w:ascii="Times New Roman" w:hAnsi="Times New Roman"/>
        </w:rPr>
      </w:pPr>
      <w:r w:rsidRPr="00150785">
        <w:rPr>
          <w:rFonts w:ascii="Times New Roman" w:hAnsi="Times New Roman"/>
          <w:b/>
          <w:color w:val="C00000"/>
        </w:rPr>
        <w:t>Commercial Support/Sponsorship:</w:t>
      </w:r>
      <w:r w:rsidRPr="00150785">
        <w:rPr>
          <w:rFonts w:ascii="Times New Roman" w:hAnsi="Times New Roman"/>
        </w:rPr>
        <w:t xml:space="preserve"> Commercial interests (entities) may not co-provide. Commercial support and/or sponsorship, however, may be obtained for an event. This might include financial or in-kind contributions. Commercial supports/sponsors are</w:t>
      </w:r>
      <w:r w:rsidRPr="00B323BA">
        <w:rPr>
          <w:rFonts w:ascii="Times New Roman" w:hAnsi="Times New Roman"/>
        </w:rPr>
        <w:t xml:space="preserve"> not part of the assessment, planning, implementation, and evaluation process for the activity, so they are not co</w:t>
      </w:r>
      <w:r>
        <w:rPr>
          <w:rFonts w:ascii="Times New Roman" w:hAnsi="Times New Roman"/>
        </w:rPr>
        <w:t>-</w:t>
      </w:r>
      <w:r w:rsidRPr="00B323BA">
        <w:rPr>
          <w:rFonts w:ascii="Times New Roman" w:hAnsi="Times New Roman"/>
        </w:rPr>
        <w:t>providers. However, be sure you follow the appropriate requirements regarding use of commercial support</w:t>
      </w:r>
      <w:r>
        <w:rPr>
          <w:rFonts w:ascii="Times New Roman" w:hAnsi="Times New Roman"/>
        </w:rPr>
        <w:t>/sponsorship</w:t>
      </w:r>
      <w:r w:rsidRPr="00B323BA">
        <w:rPr>
          <w:rFonts w:ascii="Times New Roman" w:hAnsi="Times New Roman"/>
        </w:rPr>
        <w:t xml:space="preserve"> and how learners are informed.</w:t>
      </w:r>
    </w:p>
    <w:p w:rsidR="00511714" w:rsidRPr="00225D3B" w:rsidRDefault="00511714" w:rsidP="00511714">
      <w:pPr>
        <w:spacing w:after="0" w:line="240" w:lineRule="auto"/>
        <w:ind w:right="-648"/>
        <w:rPr>
          <w:rFonts w:ascii="Times New Roman" w:hAnsi="Times New Roman"/>
          <w:b/>
          <w:sz w:val="10"/>
          <w:szCs w:val="10"/>
        </w:rPr>
      </w:pPr>
    </w:p>
    <w:p w:rsidR="00511714" w:rsidRPr="00225D3B" w:rsidRDefault="00511714" w:rsidP="0098367E">
      <w:pPr>
        <w:spacing w:after="0" w:line="240" w:lineRule="auto"/>
        <w:ind w:right="-270"/>
        <w:rPr>
          <w:rFonts w:ascii="Times New Roman" w:hAnsi="Times New Roman"/>
        </w:rPr>
      </w:pPr>
      <w:r w:rsidRPr="00CB1C94">
        <w:rPr>
          <w:rFonts w:ascii="Times New Roman" w:hAnsi="Times New Roman"/>
          <w:b/>
          <w:color w:val="C00000"/>
        </w:rPr>
        <w:t>Fees for Co</w:t>
      </w:r>
      <w:r>
        <w:rPr>
          <w:rFonts w:ascii="Times New Roman" w:hAnsi="Times New Roman"/>
          <w:b/>
          <w:color w:val="C00000"/>
        </w:rPr>
        <w:t>-</w:t>
      </w:r>
      <w:r w:rsidRPr="00CB1C94">
        <w:rPr>
          <w:rFonts w:ascii="Times New Roman" w:hAnsi="Times New Roman"/>
          <w:b/>
          <w:color w:val="C00000"/>
        </w:rPr>
        <w:t>providing:</w:t>
      </w:r>
      <w:r w:rsidRPr="00225D3B">
        <w:rPr>
          <w:rFonts w:ascii="Times New Roman" w:hAnsi="Times New Roman"/>
        </w:rPr>
        <w:t xml:space="preserve"> There are no ANCC </w:t>
      </w:r>
      <w:r>
        <w:rPr>
          <w:rFonts w:ascii="Times New Roman" w:hAnsi="Times New Roman"/>
        </w:rPr>
        <w:t xml:space="preserve">accreditation </w:t>
      </w:r>
      <w:r w:rsidRPr="00225D3B">
        <w:rPr>
          <w:rFonts w:ascii="Times New Roman" w:hAnsi="Times New Roman"/>
        </w:rPr>
        <w:t>criteria or OBN rules that prevent you from charging a fee for your time, expertise and resources to participate in planning an event, issuing certificates, keeping records, etc. However, be very careful that it is clear to all parties that the fee covers your involvement, not your “approval” of someone else’s activity.</w:t>
      </w:r>
    </w:p>
    <w:p w:rsidR="00511714" w:rsidRPr="00225D3B" w:rsidRDefault="00511714" w:rsidP="00511714">
      <w:pPr>
        <w:spacing w:after="0" w:line="240" w:lineRule="auto"/>
        <w:ind w:right="-648"/>
        <w:rPr>
          <w:rFonts w:ascii="Times New Roman" w:hAnsi="Times New Roman"/>
          <w:b/>
          <w:sz w:val="10"/>
          <w:szCs w:val="10"/>
        </w:rPr>
      </w:pPr>
    </w:p>
    <w:p w:rsidR="00511714" w:rsidRPr="00225D3B" w:rsidRDefault="00511714" w:rsidP="0098367E">
      <w:pPr>
        <w:spacing w:after="0" w:line="240" w:lineRule="auto"/>
        <w:ind w:right="-90"/>
        <w:rPr>
          <w:rFonts w:ascii="Times New Roman" w:hAnsi="Times New Roman"/>
        </w:rPr>
      </w:pPr>
      <w:r w:rsidRPr="00CB1C94">
        <w:rPr>
          <w:rFonts w:ascii="Times New Roman" w:hAnsi="Times New Roman"/>
          <w:b/>
          <w:color w:val="C00000"/>
        </w:rPr>
        <w:t>Co</w:t>
      </w:r>
      <w:r>
        <w:rPr>
          <w:rFonts w:ascii="Times New Roman" w:hAnsi="Times New Roman"/>
          <w:b/>
          <w:color w:val="C00000"/>
        </w:rPr>
        <w:t>-</w:t>
      </w:r>
      <w:r w:rsidRPr="00CB1C94">
        <w:rPr>
          <w:rFonts w:ascii="Times New Roman" w:hAnsi="Times New Roman"/>
          <w:b/>
          <w:color w:val="C00000"/>
        </w:rPr>
        <w:t>provider vs. Co</w:t>
      </w:r>
      <w:r>
        <w:rPr>
          <w:rFonts w:ascii="Times New Roman" w:hAnsi="Times New Roman"/>
          <w:b/>
          <w:color w:val="C00000"/>
        </w:rPr>
        <w:t>-</w:t>
      </w:r>
      <w:r w:rsidRPr="00CB1C94">
        <w:rPr>
          <w:rFonts w:ascii="Times New Roman" w:hAnsi="Times New Roman"/>
          <w:b/>
          <w:color w:val="C00000"/>
        </w:rPr>
        <w:t>sponsor</w:t>
      </w:r>
      <w:r w:rsidRPr="00225D3B">
        <w:rPr>
          <w:rFonts w:ascii="Times New Roman" w:hAnsi="Times New Roman"/>
          <w:b/>
        </w:rPr>
        <w:t>:</w:t>
      </w:r>
      <w:r>
        <w:rPr>
          <w:rFonts w:ascii="Times New Roman" w:hAnsi="Times New Roman"/>
        </w:rPr>
        <w:t xml:space="preserve"> ANCC accreditation </w:t>
      </w:r>
      <w:r w:rsidRPr="00225D3B">
        <w:rPr>
          <w:rFonts w:ascii="Times New Roman" w:hAnsi="Times New Roman"/>
        </w:rPr>
        <w:t>criteria do not use the terms or “co</w:t>
      </w:r>
      <w:r>
        <w:rPr>
          <w:rFonts w:ascii="Times New Roman" w:hAnsi="Times New Roman"/>
        </w:rPr>
        <w:t>-</w:t>
      </w:r>
      <w:r w:rsidRPr="00225D3B">
        <w:rPr>
          <w:rFonts w:ascii="Times New Roman" w:hAnsi="Times New Roman"/>
        </w:rPr>
        <w:t>sponsor” interchangeably with co-provider.  Co</w:t>
      </w:r>
      <w:r>
        <w:rPr>
          <w:rFonts w:ascii="Times New Roman" w:hAnsi="Times New Roman"/>
        </w:rPr>
        <w:t>-</w:t>
      </w:r>
      <w:r w:rsidRPr="00225D3B">
        <w:rPr>
          <w:rFonts w:ascii="Times New Roman" w:hAnsi="Times New Roman"/>
        </w:rPr>
        <w:t xml:space="preserve">providing is the term used when two or more groups work together to assess, plan, implement and evaluate continuing education activities. </w:t>
      </w:r>
      <w:r>
        <w:rPr>
          <w:rFonts w:ascii="Times New Roman" w:hAnsi="Times New Roman"/>
        </w:rPr>
        <w:t>A sponsor is a non-commercial interest who provides money or in-kind services to help support the activity. For example, a foundation might provide a grant or a university might provide a free room for your event. These groups are not commercial interests but are still providing assistance so that you can provide your activity.</w:t>
      </w:r>
    </w:p>
    <w:p w:rsidR="00511714" w:rsidRDefault="00511714" w:rsidP="00511714">
      <w:pPr>
        <w:spacing w:after="0" w:line="240" w:lineRule="auto"/>
        <w:rPr>
          <w:rFonts w:ascii="Times New Roman" w:hAnsi="Times New Roman"/>
          <w:b/>
        </w:rPr>
      </w:pPr>
    </w:p>
    <w:p w:rsidR="00511714" w:rsidRPr="00CB1C94" w:rsidRDefault="00511714" w:rsidP="00511714">
      <w:pPr>
        <w:tabs>
          <w:tab w:val="left" w:pos="360"/>
        </w:tabs>
        <w:spacing w:after="0" w:line="240" w:lineRule="auto"/>
        <w:ind w:left="360" w:hanging="360"/>
        <w:rPr>
          <w:rFonts w:ascii="Times New Roman" w:hAnsi="Times New Roman"/>
          <w:color w:val="C00000"/>
        </w:rPr>
      </w:pPr>
      <w:r w:rsidRPr="00CB1C94">
        <w:rPr>
          <w:rFonts w:ascii="Times New Roman" w:hAnsi="Times New Roman"/>
          <w:b/>
          <w:color w:val="C00000"/>
        </w:rPr>
        <w:t>Repetition of a Learning Activity by a Co-provider</w:t>
      </w:r>
    </w:p>
    <w:p w:rsidR="00511714" w:rsidRPr="00A102B1" w:rsidRDefault="00511714" w:rsidP="00511714">
      <w:pPr>
        <w:spacing w:after="0" w:line="240" w:lineRule="auto"/>
        <w:ind w:right="72"/>
        <w:rPr>
          <w:rFonts w:ascii="Times New Roman" w:hAnsi="Times New Roman"/>
        </w:rPr>
      </w:pPr>
      <w:r w:rsidRPr="00A102B1">
        <w:rPr>
          <w:rFonts w:ascii="Times New Roman" w:hAnsi="Times New Roman"/>
        </w:rPr>
        <w:t>If an approved provider unit and an outside entity (individual, company, et</w:t>
      </w:r>
      <w:r>
        <w:rPr>
          <w:rFonts w:ascii="Times New Roman" w:hAnsi="Times New Roman"/>
        </w:rPr>
        <w:t xml:space="preserve">c.) plan a CE activity together </w:t>
      </w:r>
      <w:r w:rsidRPr="00A102B1">
        <w:rPr>
          <w:rFonts w:ascii="Times New Roman" w:hAnsi="Times New Roman"/>
        </w:rPr>
        <w:t xml:space="preserve">(co-provide), the </w:t>
      </w:r>
      <w:r>
        <w:rPr>
          <w:rFonts w:ascii="Times New Roman" w:hAnsi="Times New Roman"/>
        </w:rPr>
        <w:t>A</w:t>
      </w:r>
      <w:r w:rsidRPr="00A102B1">
        <w:rPr>
          <w:rFonts w:ascii="Times New Roman" w:hAnsi="Times New Roman"/>
        </w:rPr>
        <w:t xml:space="preserve">pproved </w:t>
      </w:r>
      <w:r>
        <w:rPr>
          <w:rFonts w:ascii="Times New Roman" w:hAnsi="Times New Roman"/>
        </w:rPr>
        <w:t>P</w:t>
      </w:r>
      <w:r w:rsidRPr="00A102B1">
        <w:rPr>
          <w:rFonts w:ascii="Times New Roman" w:hAnsi="Times New Roman"/>
        </w:rPr>
        <w:t xml:space="preserve">rovider </w:t>
      </w:r>
      <w:r>
        <w:rPr>
          <w:rFonts w:ascii="Times New Roman" w:hAnsi="Times New Roman"/>
        </w:rPr>
        <w:t>U</w:t>
      </w:r>
      <w:r w:rsidRPr="00A102B1">
        <w:rPr>
          <w:rFonts w:ascii="Times New Roman" w:hAnsi="Times New Roman"/>
        </w:rPr>
        <w:t xml:space="preserve">nit should </w:t>
      </w:r>
      <w:r>
        <w:rPr>
          <w:rFonts w:ascii="Times New Roman" w:hAnsi="Times New Roman"/>
        </w:rPr>
        <w:t xml:space="preserve">plan and complete </w:t>
      </w:r>
      <w:r w:rsidRPr="00A102B1">
        <w:rPr>
          <w:rFonts w:ascii="Times New Roman" w:hAnsi="Times New Roman"/>
        </w:rPr>
        <w:t xml:space="preserve">the </w:t>
      </w:r>
      <w:r>
        <w:rPr>
          <w:rFonts w:ascii="Times New Roman" w:hAnsi="Times New Roman"/>
        </w:rPr>
        <w:t>p</w:t>
      </w:r>
      <w:r w:rsidRPr="00A102B1">
        <w:rPr>
          <w:rFonts w:ascii="Times New Roman" w:hAnsi="Times New Roman"/>
        </w:rPr>
        <w:t xml:space="preserve">lanning </w:t>
      </w:r>
      <w:r>
        <w:rPr>
          <w:rFonts w:ascii="Times New Roman" w:hAnsi="Times New Roman"/>
        </w:rPr>
        <w:t>d</w:t>
      </w:r>
      <w:r w:rsidRPr="00A102B1">
        <w:rPr>
          <w:rFonts w:ascii="Times New Roman" w:hAnsi="Times New Roman"/>
        </w:rPr>
        <w:t xml:space="preserve">ocumentation form with one of its </w:t>
      </w:r>
      <w:r>
        <w:rPr>
          <w:rFonts w:ascii="Times New Roman" w:hAnsi="Times New Roman"/>
        </w:rPr>
        <w:t>Nurse P</w:t>
      </w:r>
      <w:r w:rsidRPr="00A102B1">
        <w:rPr>
          <w:rFonts w:ascii="Times New Roman" w:hAnsi="Times New Roman"/>
        </w:rPr>
        <w:t xml:space="preserve">lanners as part of the planning process. If the co-provider then wishes to repeat the CE activity separately from the </w:t>
      </w:r>
      <w:r>
        <w:rPr>
          <w:rFonts w:ascii="Times New Roman" w:hAnsi="Times New Roman"/>
        </w:rPr>
        <w:t>Approved P</w:t>
      </w:r>
      <w:r w:rsidRPr="00A102B1">
        <w:rPr>
          <w:rFonts w:ascii="Times New Roman" w:hAnsi="Times New Roman"/>
        </w:rPr>
        <w:t xml:space="preserve">rovider </w:t>
      </w:r>
      <w:r>
        <w:rPr>
          <w:rFonts w:ascii="Times New Roman" w:hAnsi="Times New Roman"/>
        </w:rPr>
        <w:t>U</w:t>
      </w:r>
      <w:r w:rsidRPr="00A102B1">
        <w:rPr>
          <w:rFonts w:ascii="Times New Roman" w:hAnsi="Times New Roman"/>
        </w:rPr>
        <w:t>nit, the co-provider must submit an application throug</w:t>
      </w:r>
      <w:r>
        <w:rPr>
          <w:rFonts w:ascii="Times New Roman" w:hAnsi="Times New Roman"/>
        </w:rPr>
        <w:t>h an approver such as ONA. The A</w:t>
      </w:r>
      <w:r w:rsidRPr="00A102B1">
        <w:rPr>
          <w:rFonts w:ascii="Times New Roman" w:hAnsi="Times New Roman"/>
        </w:rPr>
        <w:t xml:space="preserve">pproved </w:t>
      </w:r>
      <w:r>
        <w:rPr>
          <w:rFonts w:ascii="Times New Roman" w:hAnsi="Times New Roman"/>
        </w:rPr>
        <w:t>P</w:t>
      </w:r>
      <w:r w:rsidRPr="00A102B1">
        <w:rPr>
          <w:rFonts w:ascii="Times New Roman" w:hAnsi="Times New Roman"/>
        </w:rPr>
        <w:t xml:space="preserve">rovider </w:t>
      </w:r>
      <w:r>
        <w:rPr>
          <w:rFonts w:ascii="Times New Roman" w:hAnsi="Times New Roman"/>
        </w:rPr>
        <w:t>U</w:t>
      </w:r>
      <w:r w:rsidRPr="00A102B1">
        <w:rPr>
          <w:rFonts w:ascii="Times New Roman" w:hAnsi="Times New Roman"/>
        </w:rPr>
        <w:t xml:space="preserve">nit may not approve the activity for the organization that was previously a co-provider for that activity, nor may the approved provider allow the outside entity to use the provider unit’s contact hours for repetition of the activity. </w:t>
      </w:r>
    </w:p>
    <w:p w:rsidR="00511714" w:rsidRPr="00C31862" w:rsidRDefault="00511714" w:rsidP="00511714">
      <w:pPr>
        <w:spacing w:after="0" w:line="240" w:lineRule="auto"/>
        <w:ind w:right="-468"/>
        <w:rPr>
          <w:rFonts w:ascii="Times New Roman" w:hAnsi="Times New Roman"/>
          <w:sz w:val="10"/>
          <w:szCs w:val="10"/>
        </w:rPr>
      </w:pPr>
    </w:p>
    <w:p w:rsidR="00511714" w:rsidRDefault="00511714" w:rsidP="00511714">
      <w:pPr>
        <w:spacing w:after="0" w:line="240" w:lineRule="auto"/>
        <w:ind w:right="-115"/>
        <w:rPr>
          <w:rFonts w:ascii="Times New Roman" w:hAnsi="Times New Roman"/>
        </w:rPr>
      </w:pPr>
      <w:r w:rsidRPr="00A102B1">
        <w:rPr>
          <w:rFonts w:ascii="Times New Roman" w:hAnsi="Times New Roman"/>
        </w:rPr>
        <w:t xml:space="preserve">Example, Hospital X is an </w:t>
      </w:r>
      <w:r>
        <w:rPr>
          <w:rFonts w:ascii="Times New Roman" w:hAnsi="Times New Roman"/>
        </w:rPr>
        <w:t>A</w:t>
      </w:r>
      <w:r w:rsidRPr="00A102B1">
        <w:rPr>
          <w:rFonts w:ascii="Times New Roman" w:hAnsi="Times New Roman"/>
        </w:rPr>
        <w:t xml:space="preserve">pproved </w:t>
      </w:r>
      <w:r>
        <w:rPr>
          <w:rFonts w:ascii="Times New Roman" w:hAnsi="Times New Roman"/>
        </w:rPr>
        <w:t>Provider U</w:t>
      </w:r>
      <w:r w:rsidRPr="00A102B1">
        <w:rPr>
          <w:rFonts w:ascii="Times New Roman" w:hAnsi="Times New Roman"/>
        </w:rPr>
        <w:t xml:space="preserve">nit. An outside company or a specialty nursing organization wants to plan a CE activity with this hospital. Hospital X, if it is in the interests of its provider unit, can plan and implement the activity with active involvement of the </w:t>
      </w:r>
      <w:r>
        <w:rPr>
          <w:rFonts w:ascii="Times New Roman" w:hAnsi="Times New Roman"/>
        </w:rPr>
        <w:t>Nu</w:t>
      </w:r>
      <w:r w:rsidRPr="00A102B1">
        <w:rPr>
          <w:rFonts w:ascii="Times New Roman" w:hAnsi="Times New Roman"/>
        </w:rPr>
        <w:t xml:space="preserve">rse </w:t>
      </w:r>
      <w:r>
        <w:rPr>
          <w:rFonts w:ascii="Times New Roman" w:hAnsi="Times New Roman"/>
        </w:rPr>
        <w:t>P</w:t>
      </w:r>
      <w:r w:rsidRPr="00A102B1">
        <w:rPr>
          <w:rFonts w:ascii="Times New Roman" w:hAnsi="Times New Roman"/>
        </w:rPr>
        <w:t>lanner and a representative of the outside group. However, if the co-provider wishes to repeat this activity in various locations, having no direct relationship with Hospital X, it must submit an application to an approver such as ONA.</w:t>
      </w:r>
    </w:p>
    <w:p w:rsidR="00511714" w:rsidRDefault="00511714" w:rsidP="00511714">
      <w:pPr>
        <w:spacing w:after="0" w:line="240" w:lineRule="auto"/>
        <w:jc w:val="center"/>
        <w:rPr>
          <w:rFonts w:ascii="Times New Roman" w:hAnsi="Times New Roman"/>
          <w:b/>
        </w:rPr>
      </w:pPr>
    </w:p>
    <w:p w:rsidR="00511714" w:rsidRDefault="00511714" w:rsidP="00511714">
      <w:pPr>
        <w:spacing w:after="0" w:line="240" w:lineRule="auto"/>
        <w:jc w:val="center"/>
        <w:rPr>
          <w:rFonts w:ascii="Times New Roman" w:hAnsi="Times New Roman"/>
          <w:b/>
        </w:rPr>
      </w:pPr>
    </w:p>
    <w:p w:rsidR="00511714" w:rsidRPr="00225D3B" w:rsidRDefault="00511714" w:rsidP="00511714">
      <w:pPr>
        <w:spacing w:after="0" w:line="240" w:lineRule="auto"/>
        <w:jc w:val="center"/>
        <w:rPr>
          <w:rFonts w:ascii="Times New Roman" w:hAnsi="Times New Roman"/>
          <w:b/>
        </w:rPr>
      </w:pPr>
      <w:r w:rsidRPr="00225D3B">
        <w:rPr>
          <w:rFonts w:ascii="Times New Roman" w:hAnsi="Times New Roman"/>
          <w:b/>
        </w:rPr>
        <w:t>SAMPLE CO</w:t>
      </w:r>
      <w:r>
        <w:rPr>
          <w:rFonts w:ascii="Times New Roman" w:hAnsi="Times New Roman"/>
          <w:b/>
        </w:rPr>
        <w:t>-</w:t>
      </w:r>
      <w:r w:rsidRPr="00225D3B">
        <w:rPr>
          <w:rFonts w:ascii="Times New Roman" w:hAnsi="Times New Roman"/>
          <w:b/>
        </w:rPr>
        <w:t>PROVIDER AGREEMENT</w:t>
      </w:r>
    </w:p>
    <w:p w:rsidR="00511714" w:rsidRPr="00A34B37" w:rsidRDefault="00511714" w:rsidP="00511714">
      <w:pPr>
        <w:spacing w:after="0" w:line="240" w:lineRule="auto"/>
        <w:rPr>
          <w:rFonts w:ascii="Times New Roman" w:hAnsi="Times New Roman"/>
        </w:rPr>
      </w:pPr>
    </w:p>
    <w:p w:rsidR="00511714" w:rsidRPr="00A34B37" w:rsidRDefault="00511714" w:rsidP="00511714">
      <w:pPr>
        <w:spacing w:after="0" w:line="240" w:lineRule="auto"/>
        <w:ind w:right="-738"/>
        <w:rPr>
          <w:rFonts w:ascii="Times New Roman" w:hAnsi="Times New Roman"/>
        </w:rPr>
      </w:pPr>
      <w:r w:rsidRPr="00A34B37">
        <w:rPr>
          <w:rFonts w:ascii="Times New Roman" w:hAnsi="Times New Roman"/>
        </w:rPr>
        <w:t xml:space="preserve">(Approved </w:t>
      </w:r>
      <w:r>
        <w:rPr>
          <w:rFonts w:ascii="Times New Roman" w:hAnsi="Times New Roman"/>
        </w:rPr>
        <w:t>P</w:t>
      </w:r>
      <w:r w:rsidRPr="00A34B37">
        <w:rPr>
          <w:rFonts w:ascii="Times New Roman" w:hAnsi="Times New Roman"/>
        </w:rPr>
        <w:t xml:space="preserve">rovider </w:t>
      </w:r>
      <w:r>
        <w:rPr>
          <w:rFonts w:ascii="Times New Roman" w:hAnsi="Times New Roman"/>
        </w:rPr>
        <w:t>U</w:t>
      </w:r>
      <w:r w:rsidRPr="00A34B37">
        <w:rPr>
          <w:rFonts w:ascii="Times New Roman" w:hAnsi="Times New Roman"/>
        </w:rPr>
        <w:t>nit name) and (co</w:t>
      </w:r>
      <w:r>
        <w:rPr>
          <w:rFonts w:ascii="Times New Roman" w:hAnsi="Times New Roman"/>
        </w:rPr>
        <w:t>-</w:t>
      </w:r>
      <w:r w:rsidRPr="00A34B37">
        <w:rPr>
          <w:rFonts w:ascii="Times New Roman" w:hAnsi="Times New Roman"/>
        </w:rPr>
        <w:t xml:space="preserve">provider’s name) agree to plan and present a CE activity entitled _________________ on ___________ at ________________. </w:t>
      </w:r>
    </w:p>
    <w:p w:rsidR="00511714" w:rsidRPr="00A34B37" w:rsidRDefault="00511714" w:rsidP="00511714">
      <w:pPr>
        <w:spacing w:after="0" w:line="240" w:lineRule="auto"/>
        <w:ind w:right="-738"/>
        <w:rPr>
          <w:rFonts w:ascii="Times New Roman" w:hAnsi="Times New Roman"/>
        </w:rPr>
      </w:pPr>
    </w:p>
    <w:p w:rsidR="00511714" w:rsidRPr="00A34B37" w:rsidRDefault="00511714" w:rsidP="00511714">
      <w:pPr>
        <w:spacing w:after="0" w:line="240" w:lineRule="auto"/>
        <w:ind w:right="-738"/>
        <w:rPr>
          <w:rFonts w:ascii="Times New Roman" w:hAnsi="Times New Roman"/>
        </w:rPr>
      </w:pPr>
      <w:r>
        <w:rPr>
          <w:rFonts w:ascii="Times New Roman" w:hAnsi="Times New Roman"/>
        </w:rPr>
        <w:t>As the Approved P</w:t>
      </w:r>
      <w:r w:rsidRPr="00A34B37">
        <w:rPr>
          <w:rFonts w:ascii="Times New Roman" w:hAnsi="Times New Roman"/>
        </w:rPr>
        <w:t xml:space="preserve">rovider </w:t>
      </w:r>
      <w:r>
        <w:rPr>
          <w:rFonts w:ascii="Times New Roman" w:hAnsi="Times New Roman"/>
        </w:rPr>
        <w:t>U</w:t>
      </w:r>
      <w:r w:rsidRPr="00A34B37">
        <w:rPr>
          <w:rFonts w:ascii="Times New Roman" w:hAnsi="Times New Roman"/>
        </w:rPr>
        <w:t>nit, we will maintain responsibility for determination of educational objectives and content;</w:t>
      </w:r>
      <w:r>
        <w:rPr>
          <w:rFonts w:ascii="Times New Roman" w:hAnsi="Times New Roman"/>
        </w:rPr>
        <w:t xml:space="preserve"> </w:t>
      </w:r>
      <w:r w:rsidRPr="00A34B37">
        <w:rPr>
          <w:rFonts w:ascii="Times New Roman" w:hAnsi="Times New Roman"/>
        </w:rPr>
        <w:t>selection of</w:t>
      </w:r>
      <w:r>
        <w:rPr>
          <w:rFonts w:ascii="Times New Roman" w:hAnsi="Times New Roman"/>
        </w:rPr>
        <w:t xml:space="preserve"> planners, presenters/faculty, authors and </w:t>
      </w:r>
      <w:r w:rsidRPr="006F6360">
        <w:rPr>
          <w:rFonts w:ascii="Times New Roman" w:hAnsi="Times New Roman"/>
        </w:rPr>
        <w:t xml:space="preserve">content </w:t>
      </w:r>
      <w:r>
        <w:rPr>
          <w:rFonts w:ascii="Times New Roman" w:hAnsi="Times New Roman"/>
        </w:rPr>
        <w:t>reviewers</w:t>
      </w:r>
      <w:r w:rsidRPr="006F6360">
        <w:rPr>
          <w:rFonts w:ascii="Times New Roman" w:hAnsi="Times New Roman"/>
        </w:rPr>
        <w:t>;</w:t>
      </w:r>
      <w:r w:rsidRPr="00A34B37">
        <w:rPr>
          <w:rFonts w:ascii="Times New Roman" w:hAnsi="Times New Roman"/>
        </w:rPr>
        <w:t xml:space="preserve"> awarding of conta</w:t>
      </w:r>
      <w:r>
        <w:rPr>
          <w:rFonts w:ascii="Times New Roman" w:hAnsi="Times New Roman"/>
        </w:rPr>
        <w:t>ct hours</w:t>
      </w:r>
      <w:r w:rsidRPr="00A34B37">
        <w:rPr>
          <w:rFonts w:ascii="Times New Roman" w:hAnsi="Times New Roman"/>
        </w:rPr>
        <w:t>; record keeping procedures;</w:t>
      </w:r>
      <w:r>
        <w:rPr>
          <w:rFonts w:ascii="Times New Roman" w:hAnsi="Times New Roman"/>
        </w:rPr>
        <w:t xml:space="preserve"> development of</w:t>
      </w:r>
      <w:r w:rsidRPr="00A34B37">
        <w:rPr>
          <w:rFonts w:ascii="Times New Roman" w:hAnsi="Times New Roman"/>
        </w:rPr>
        <w:t xml:space="preserve"> evaluation methods; and management of any commercial support or sponsorship.</w:t>
      </w:r>
    </w:p>
    <w:p w:rsidR="00511714" w:rsidRDefault="00511714" w:rsidP="00511714">
      <w:pPr>
        <w:spacing w:after="0" w:line="240" w:lineRule="auto"/>
        <w:ind w:right="-738"/>
        <w:rPr>
          <w:rFonts w:ascii="Times New Roman" w:hAnsi="Times New Roman"/>
        </w:rPr>
      </w:pPr>
    </w:p>
    <w:p w:rsidR="00511714" w:rsidRPr="00A34B37" w:rsidRDefault="00511714" w:rsidP="00511714">
      <w:pPr>
        <w:spacing w:after="0" w:line="240" w:lineRule="auto"/>
        <w:ind w:right="-738"/>
        <w:rPr>
          <w:rFonts w:ascii="Times New Roman" w:hAnsi="Times New Roman"/>
        </w:rPr>
      </w:pPr>
      <w:r w:rsidRPr="00A34B37">
        <w:rPr>
          <w:rFonts w:ascii="Times New Roman" w:hAnsi="Times New Roman"/>
        </w:rPr>
        <w:t xml:space="preserve"> (Co</w:t>
      </w:r>
      <w:r>
        <w:rPr>
          <w:rFonts w:ascii="Times New Roman" w:hAnsi="Times New Roman"/>
        </w:rPr>
        <w:t>-</w:t>
      </w:r>
      <w:r w:rsidRPr="00A34B37">
        <w:rPr>
          <w:rFonts w:ascii="Times New Roman" w:hAnsi="Times New Roman"/>
        </w:rPr>
        <w:t>provider name) will assist by ……</w:t>
      </w:r>
    </w:p>
    <w:p w:rsidR="00511714" w:rsidRPr="00A34B37" w:rsidRDefault="00511714" w:rsidP="00511714">
      <w:pPr>
        <w:spacing w:after="0" w:line="240" w:lineRule="auto"/>
        <w:ind w:right="-738"/>
        <w:rPr>
          <w:rFonts w:ascii="Times New Roman" w:hAnsi="Times New Roman"/>
        </w:rPr>
      </w:pPr>
    </w:p>
    <w:p w:rsidR="00511714" w:rsidRPr="00A34B37" w:rsidRDefault="00511714" w:rsidP="00511714">
      <w:pPr>
        <w:spacing w:after="0" w:line="240" w:lineRule="auto"/>
        <w:ind w:right="-738"/>
        <w:rPr>
          <w:rFonts w:ascii="Times New Roman" w:hAnsi="Times New Roman"/>
        </w:rPr>
      </w:pPr>
      <w:r w:rsidRPr="00A34B37">
        <w:rPr>
          <w:rFonts w:ascii="Times New Roman" w:hAnsi="Times New Roman"/>
        </w:rPr>
        <w:t>The advertising will state th</w:t>
      </w:r>
      <w:r>
        <w:rPr>
          <w:rFonts w:ascii="Times New Roman" w:hAnsi="Times New Roman"/>
        </w:rPr>
        <w:t>at this event is presented by (Approved P</w:t>
      </w:r>
      <w:r w:rsidRPr="00A34B37">
        <w:rPr>
          <w:rFonts w:ascii="Times New Roman" w:hAnsi="Times New Roman"/>
        </w:rPr>
        <w:t xml:space="preserve">rovider </w:t>
      </w:r>
      <w:r>
        <w:rPr>
          <w:rFonts w:ascii="Times New Roman" w:hAnsi="Times New Roman"/>
        </w:rPr>
        <w:t>U</w:t>
      </w:r>
      <w:r w:rsidRPr="00A34B37">
        <w:rPr>
          <w:rFonts w:ascii="Times New Roman" w:hAnsi="Times New Roman"/>
        </w:rPr>
        <w:t>nit name) and (</w:t>
      </w:r>
      <w:r>
        <w:rPr>
          <w:rFonts w:ascii="Times New Roman" w:hAnsi="Times New Roman"/>
        </w:rPr>
        <w:t>c</w:t>
      </w:r>
      <w:r w:rsidRPr="00A34B37">
        <w:rPr>
          <w:rFonts w:ascii="Times New Roman" w:hAnsi="Times New Roman"/>
        </w:rPr>
        <w:t>o</w:t>
      </w:r>
      <w:r>
        <w:rPr>
          <w:rFonts w:ascii="Times New Roman" w:hAnsi="Times New Roman"/>
        </w:rPr>
        <w:t>-</w:t>
      </w:r>
      <w:r w:rsidRPr="00A34B37">
        <w:rPr>
          <w:rFonts w:ascii="Times New Roman" w:hAnsi="Times New Roman"/>
        </w:rPr>
        <w:t>provider’s name).</w:t>
      </w:r>
    </w:p>
    <w:p w:rsidR="00511714" w:rsidRPr="00A34B37" w:rsidRDefault="00511714" w:rsidP="00511714">
      <w:pPr>
        <w:spacing w:after="0" w:line="240" w:lineRule="auto"/>
        <w:ind w:right="-738"/>
        <w:rPr>
          <w:rFonts w:ascii="Times New Roman" w:hAnsi="Times New Roman"/>
        </w:rPr>
      </w:pPr>
    </w:p>
    <w:p w:rsidR="00511714" w:rsidRPr="00A34B37" w:rsidRDefault="00511714" w:rsidP="00511714">
      <w:pPr>
        <w:spacing w:after="0" w:line="240" w:lineRule="auto"/>
        <w:ind w:right="-738"/>
        <w:rPr>
          <w:rFonts w:ascii="Times New Roman" w:hAnsi="Times New Roman"/>
        </w:rPr>
      </w:pPr>
      <w:r w:rsidRPr="00A34B37">
        <w:rPr>
          <w:rFonts w:ascii="Times New Roman" w:hAnsi="Times New Roman"/>
        </w:rPr>
        <w:t xml:space="preserve">Approved </w:t>
      </w:r>
      <w:r>
        <w:rPr>
          <w:rFonts w:ascii="Times New Roman" w:hAnsi="Times New Roman"/>
        </w:rPr>
        <w:t>P</w:t>
      </w:r>
      <w:r w:rsidRPr="00A34B37">
        <w:rPr>
          <w:rFonts w:ascii="Times New Roman" w:hAnsi="Times New Roman"/>
        </w:rPr>
        <w:t xml:space="preserve">rovider </w:t>
      </w:r>
      <w:r>
        <w:rPr>
          <w:rFonts w:ascii="Times New Roman" w:hAnsi="Times New Roman"/>
        </w:rPr>
        <w:t>U</w:t>
      </w:r>
      <w:r w:rsidRPr="00A34B37">
        <w:rPr>
          <w:rFonts w:ascii="Times New Roman" w:hAnsi="Times New Roman"/>
        </w:rPr>
        <w:t>nit Nurse Planner’s Signature</w:t>
      </w:r>
      <w:r>
        <w:rPr>
          <w:rFonts w:ascii="Times New Roman" w:hAnsi="Times New Roman"/>
        </w:rPr>
        <w:t xml:space="preserve"> (or person legally authorized to sign)</w:t>
      </w:r>
      <w:r w:rsidRPr="00A34B37">
        <w:rPr>
          <w:rFonts w:ascii="Times New Roman" w:hAnsi="Times New Roman"/>
        </w:rPr>
        <w:t>:</w:t>
      </w:r>
    </w:p>
    <w:p w:rsidR="00511714" w:rsidRPr="00A34B37" w:rsidRDefault="00511714" w:rsidP="00511714">
      <w:pPr>
        <w:spacing w:after="0" w:line="240" w:lineRule="auto"/>
        <w:ind w:right="-738"/>
        <w:rPr>
          <w:rFonts w:ascii="Times New Roman" w:hAnsi="Times New Roman"/>
        </w:rPr>
      </w:pPr>
    </w:p>
    <w:p w:rsidR="00511714" w:rsidRPr="00A34B37" w:rsidRDefault="00511714" w:rsidP="00511714">
      <w:pPr>
        <w:spacing w:after="0" w:line="240" w:lineRule="auto"/>
        <w:ind w:right="-738"/>
        <w:rPr>
          <w:rFonts w:ascii="Times New Roman" w:hAnsi="Times New Roman"/>
        </w:rPr>
      </w:pPr>
      <w:r w:rsidRPr="00A34B37">
        <w:rPr>
          <w:rFonts w:ascii="Times New Roman" w:hAnsi="Times New Roman"/>
        </w:rPr>
        <w:t>Co</w:t>
      </w:r>
      <w:r>
        <w:rPr>
          <w:rFonts w:ascii="Times New Roman" w:hAnsi="Times New Roman"/>
        </w:rPr>
        <w:t>-</w:t>
      </w:r>
      <w:r w:rsidRPr="00A34B37">
        <w:rPr>
          <w:rFonts w:ascii="Times New Roman" w:hAnsi="Times New Roman"/>
        </w:rPr>
        <w:t>provider’s Signature</w:t>
      </w:r>
      <w:r>
        <w:rPr>
          <w:rFonts w:ascii="Times New Roman" w:hAnsi="Times New Roman"/>
        </w:rPr>
        <w:t xml:space="preserve"> (or person legally authorized to sign)</w:t>
      </w:r>
      <w:r w:rsidRPr="00A34B37">
        <w:rPr>
          <w:rFonts w:ascii="Times New Roman" w:hAnsi="Times New Roman"/>
        </w:rPr>
        <w:t>:</w:t>
      </w:r>
    </w:p>
    <w:p w:rsidR="00511714" w:rsidRPr="00A34B37" w:rsidRDefault="00511714" w:rsidP="00511714">
      <w:pPr>
        <w:spacing w:after="0" w:line="240" w:lineRule="auto"/>
        <w:ind w:right="-738"/>
        <w:rPr>
          <w:rFonts w:ascii="Times New Roman" w:hAnsi="Times New Roman"/>
        </w:rPr>
      </w:pPr>
    </w:p>
    <w:p w:rsidR="00511714" w:rsidRDefault="00511714" w:rsidP="00511714">
      <w:pPr>
        <w:spacing w:after="0" w:line="240" w:lineRule="auto"/>
        <w:ind w:right="-738"/>
      </w:pPr>
      <w:r w:rsidRPr="00A34B37">
        <w:rPr>
          <w:rFonts w:ascii="Times New Roman" w:hAnsi="Times New Roman"/>
        </w:rPr>
        <w:t>Date:</w:t>
      </w:r>
      <w:r>
        <w:br w:type="page"/>
      </w:r>
    </w:p>
    <w:p w:rsidR="00511714" w:rsidRPr="002B2946" w:rsidRDefault="004C0F50" w:rsidP="00511714">
      <w:pPr>
        <w:spacing w:after="0" w:line="240" w:lineRule="auto"/>
        <w:jc w:val="center"/>
        <w:rPr>
          <w:rFonts w:ascii="Times New Roman" w:hAnsi="Times New Roman"/>
          <w:b/>
          <w:sz w:val="28"/>
          <w:szCs w:val="28"/>
        </w:rPr>
      </w:pPr>
      <w:r>
        <w:rPr>
          <w:rFonts w:ascii="Times New Roman" w:hAnsi="Times New Roman"/>
          <w:b/>
          <w:noProof/>
          <w:sz w:val="28"/>
          <w:szCs w:val="28"/>
        </w:rPr>
        <w:lastRenderedPageBreak/>
        <w:pict>
          <v:line id="_x0000_s1105" style="position:absolute;left:0;text-align:left;z-index:251741184" from="210.6pt,579pt" to="210.6pt,598.15pt" o:allowincell="f">
            <v:stroke endarrow="block"/>
            <w10:wrap type="topAndBottom"/>
            <w10:anchorlock/>
          </v:line>
        </w:pict>
      </w:r>
      <w:r>
        <w:rPr>
          <w:rFonts w:ascii="Times New Roman" w:hAnsi="Times New Roman"/>
          <w:b/>
          <w:noProof/>
          <w:sz w:val="28"/>
          <w:szCs w:val="28"/>
        </w:rPr>
        <w:pict>
          <v:shape id="_x0000_s1104" type="#_x0000_t202" style="position:absolute;left:0;text-align:left;margin-left:2.25pt;margin-top:598.15pt;width:436.95pt;height:32.6pt;z-index:251740160" o:allowincell="f">
            <v:textbox style="mso-next-textbox:#_x0000_s1104">
              <w:txbxContent>
                <w:p w:rsidR="006B557B" w:rsidRPr="002B2946" w:rsidRDefault="006B557B" w:rsidP="00511714">
                  <w:pPr>
                    <w:numPr>
                      <w:ilvl w:val="0"/>
                      <w:numId w:val="73"/>
                    </w:numPr>
                    <w:spacing w:after="0" w:line="240" w:lineRule="auto"/>
                    <w:rPr>
                      <w:rFonts w:ascii="Times New Roman" w:hAnsi="Times New Roman"/>
                      <w:sz w:val="20"/>
                    </w:rPr>
                  </w:pPr>
                  <w:r>
                    <w:rPr>
                      <w:rFonts w:ascii="Times New Roman" w:hAnsi="Times New Roman"/>
                      <w:sz w:val="20"/>
                    </w:rPr>
                    <w:t xml:space="preserve">The </w:t>
                  </w:r>
                  <w:r w:rsidRPr="002B2946">
                    <w:rPr>
                      <w:rFonts w:ascii="Times New Roman" w:hAnsi="Times New Roman"/>
                      <w:sz w:val="20"/>
                    </w:rPr>
                    <w:t>N</w:t>
                  </w:r>
                  <w:r>
                    <w:rPr>
                      <w:rFonts w:ascii="Times New Roman" w:hAnsi="Times New Roman"/>
                      <w:sz w:val="20"/>
                    </w:rPr>
                    <w:t>urse</w:t>
                  </w:r>
                  <w:r w:rsidRPr="002B2946">
                    <w:rPr>
                      <w:rFonts w:ascii="Times New Roman" w:hAnsi="Times New Roman"/>
                      <w:sz w:val="20"/>
                    </w:rPr>
                    <w:t xml:space="preserve"> Planner must refer the former co-provider to an approver (such as ONA) if contact hours are to be awarded.</w:t>
                  </w:r>
                </w:p>
              </w:txbxContent>
            </v:textbox>
            <w10:wrap type="topAndBottom"/>
            <w10:anchorlock/>
          </v:shape>
        </w:pict>
      </w:r>
      <w:r>
        <w:rPr>
          <w:rFonts w:ascii="Times New Roman" w:hAnsi="Times New Roman"/>
          <w:b/>
          <w:noProof/>
          <w:sz w:val="28"/>
          <w:szCs w:val="28"/>
        </w:rPr>
        <w:pict>
          <v:shape id="_x0000_s1103" type="#_x0000_t202" style="position:absolute;left:0;text-align:left;margin-left:-6.6pt;margin-top:543pt;width:6in;height:36pt;z-index:251739136" o:allowincell="f" strokeweight="1.5pt">
            <v:textbox style="mso-next-textbox:#_x0000_s1103">
              <w:txbxContent>
                <w:p w:rsidR="006B557B" w:rsidRPr="0038118A" w:rsidRDefault="006B557B" w:rsidP="00511714">
                  <w:pPr>
                    <w:spacing w:after="0" w:line="240" w:lineRule="auto"/>
                    <w:jc w:val="center"/>
                    <w:rPr>
                      <w:rFonts w:ascii="Times New Roman" w:hAnsi="Times New Roman"/>
                      <w:b/>
                      <w:color w:val="C00000"/>
                    </w:rPr>
                  </w:pPr>
                  <w:r w:rsidRPr="0038118A">
                    <w:rPr>
                      <w:rFonts w:ascii="Times New Roman" w:hAnsi="Times New Roman"/>
                      <w:b/>
                      <w:color w:val="C00000"/>
                    </w:rPr>
                    <w:t>If the approved provider has a co-provider who now wants to offer the co-provided program in another venue without the provider entity:</w:t>
                  </w:r>
                </w:p>
              </w:txbxContent>
            </v:textbox>
            <w10:wrap type="topAndBottom"/>
            <w10:anchorlock/>
          </v:shape>
        </w:pict>
      </w:r>
      <w:r>
        <w:rPr>
          <w:rFonts w:ascii="Times New Roman" w:hAnsi="Times New Roman"/>
          <w:b/>
          <w:noProof/>
          <w:sz w:val="28"/>
          <w:szCs w:val="28"/>
        </w:rPr>
        <w:pict>
          <v:line id="_x0000_s1102" style="position:absolute;left:0;text-align:left;z-index:251738112" from="202.35pt,467.95pt" to="202.35pt,482.15pt" o:allowincell="f">
            <v:stroke endarrow="block"/>
            <w10:wrap type="topAndBottom"/>
            <w10:anchorlock/>
          </v:line>
        </w:pict>
      </w:r>
      <w:r>
        <w:rPr>
          <w:rFonts w:ascii="Times New Roman" w:hAnsi="Times New Roman"/>
          <w:b/>
          <w:noProof/>
          <w:sz w:val="28"/>
          <w:szCs w:val="28"/>
        </w:rPr>
        <w:pict>
          <v:line id="_x0000_s1101" style="position:absolute;left:0;text-align:left;z-index:251737088" from="206.6pt,332.85pt" to="206.6pt,361.65pt" o:allowincell="f">
            <v:stroke endarrow="block"/>
            <w10:wrap type="topAndBottom"/>
            <w10:anchorlock/>
          </v:line>
        </w:pict>
      </w:r>
      <w:r>
        <w:rPr>
          <w:rFonts w:ascii="Times New Roman" w:hAnsi="Times New Roman"/>
          <w:b/>
          <w:noProof/>
          <w:sz w:val="28"/>
          <w:szCs w:val="28"/>
        </w:rPr>
        <w:pict>
          <v:line id="_x0000_s1100" style="position:absolute;left:0;text-align:left;z-index:251736064" from="211.7pt,174.3pt" to="211.7pt,203.1pt" o:allowincell="f">
            <v:stroke endarrow="block"/>
            <w10:wrap type="topAndBottom"/>
            <w10:anchorlock/>
          </v:line>
        </w:pict>
      </w:r>
      <w:r>
        <w:rPr>
          <w:rFonts w:ascii="Times New Roman" w:hAnsi="Times New Roman"/>
          <w:b/>
          <w:noProof/>
          <w:sz w:val="28"/>
          <w:szCs w:val="28"/>
        </w:rPr>
        <w:pict>
          <v:line id="_x0000_s1099" style="position:absolute;left:0;text-align:left;z-index:251735040" from="210.6pt,49.9pt" to="210.6pt,78.7pt" o:allowincell="f">
            <v:stroke endarrow="block"/>
            <w10:wrap type="topAndBottom"/>
            <w10:anchorlock/>
          </v:line>
        </w:pict>
      </w:r>
      <w:r w:rsidR="00511714" w:rsidRPr="002B2946">
        <w:rPr>
          <w:rFonts w:ascii="Times New Roman" w:hAnsi="Times New Roman"/>
          <w:b/>
          <w:sz w:val="28"/>
          <w:szCs w:val="28"/>
        </w:rPr>
        <w:t xml:space="preserve">Co-Providership </w:t>
      </w:r>
      <w:r>
        <w:rPr>
          <w:rFonts w:ascii="Times New Roman" w:hAnsi="Times New Roman"/>
          <w:b/>
          <w:noProof/>
          <w:sz w:val="28"/>
          <w:szCs w:val="28"/>
        </w:rPr>
        <w:pict>
          <v:shape id="_x0000_s1098" type="#_x0000_t202" style="position:absolute;left:0;text-align:left;margin-left:-.15pt;margin-top:482.15pt;width:415.35pt;height:45.95pt;z-index:251734016;mso-position-horizontal-relative:text;mso-position-vertical-relative:text" o:allowincell="f">
            <v:textbox style="mso-next-textbox:#_x0000_s1098">
              <w:txbxContent>
                <w:p w:rsidR="006B557B" w:rsidRPr="002B2946" w:rsidRDefault="006B557B" w:rsidP="00511714">
                  <w:pPr>
                    <w:numPr>
                      <w:ilvl w:val="0"/>
                      <w:numId w:val="72"/>
                    </w:numPr>
                    <w:spacing w:after="0" w:line="240" w:lineRule="auto"/>
                    <w:rPr>
                      <w:rFonts w:ascii="Times New Roman" w:hAnsi="Times New Roman"/>
                      <w:sz w:val="20"/>
                    </w:rPr>
                  </w:pPr>
                  <w:r>
                    <w:rPr>
                      <w:rFonts w:ascii="Times New Roman" w:hAnsi="Times New Roman"/>
                      <w:sz w:val="20"/>
                    </w:rPr>
                    <w:t xml:space="preserve">You </w:t>
                  </w:r>
                  <w:r w:rsidRPr="002B2946">
                    <w:rPr>
                      <w:rFonts w:ascii="Times New Roman" w:hAnsi="Times New Roman"/>
                      <w:sz w:val="20"/>
                    </w:rPr>
                    <w:t>must refer this entity to an approver (such as ONA).</w:t>
                  </w:r>
                </w:p>
                <w:p w:rsidR="006B557B" w:rsidRPr="002B2946" w:rsidRDefault="006B557B" w:rsidP="00511714">
                  <w:pPr>
                    <w:numPr>
                      <w:ilvl w:val="0"/>
                      <w:numId w:val="72"/>
                    </w:numPr>
                    <w:spacing w:after="0" w:line="240" w:lineRule="auto"/>
                    <w:rPr>
                      <w:rFonts w:ascii="Times New Roman" w:hAnsi="Times New Roman"/>
                      <w:sz w:val="20"/>
                    </w:rPr>
                  </w:pPr>
                  <w:r w:rsidRPr="002B2946">
                    <w:rPr>
                      <w:rFonts w:ascii="Times New Roman" w:hAnsi="Times New Roman"/>
                      <w:sz w:val="20"/>
                    </w:rPr>
                    <w:t>In this instance, the approved provider has not been involved in the planning process and, therefore, cannot co-provide.</w:t>
                  </w:r>
                </w:p>
              </w:txbxContent>
            </v:textbox>
            <w10:wrap type="topAndBottom"/>
            <w10:anchorlock/>
          </v:shape>
        </w:pict>
      </w:r>
      <w:r>
        <w:rPr>
          <w:rFonts w:ascii="Times New Roman" w:hAnsi="Times New Roman"/>
          <w:b/>
          <w:noProof/>
          <w:sz w:val="28"/>
          <w:szCs w:val="28"/>
        </w:rPr>
        <w:pict>
          <v:shape id="_x0000_s1097" type="#_x0000_t202" style="position:absolute;left:0;text-align:left;margin-left:-21.6pt;margin-top:431.95pt;width:447pt;height:36pt;z-index:251732992;mso-position-horizontal-relative:text;mso-position-vertical-relative:text" o:allowincell="f" strokeweight="1.5pt">
            <v:textbox style="mso-next-textbox:#_x0000_s1097">
              <w:txbxContent>
                <w:p w:rsidR="006B557B" w:rsidRPr="0038118A" w:rsidRDefault="006B557B" w:rsidP="00511714">
                  <w:pPr>
                    <w:spacing w:after="0" w:line="240" w:lineRule="auto"/>
                    <w:jc w:val="center"/>
                    <w:rPr>
                      <w:rFonts w:ascii="Times New Roman" w:hAnsi="Times New Roman"/>
                      <w:b/>
                      <w:color w:val="C00000"/>
                    </w:rPr>
                  </w:pPr>
                  <w:r w:rsidRPr="0038118A">
                    <w:rPr>
                      <w:rFonts w:ascii="Times New Roman" w:hAnsi="Times New Roman"/>
                      <w:b/>
                      <w:color w:val="C00000"/>
                    </w:rPr>
                    <w:t>If you are approached by an entity who has planned and developed a CNE event</w:t>
                  </w:r>
                </w:p>
                <w:p w:rsidR="006B557B" w:rsidRPr="0038118A" w:rsidRDefault="006B557B" w:rsidP="00511714">
                  <w:pPr>
                    <w:spacing w:after="0" w:line="240" w:lineRule="auto"/>
                    <w:jc w:val="center"/>
                    <w:rPr>
                      <w:rFonts w:ascii="Times New Roman" w:hAnsi="Times New Roman"/>
                      <w:b/>
                      <w:color w:val="C00000"/>
                    </w:rPr>
                  </w:pPr>
                  <w:proofErr w:type="gramStart"/>
                  <w:r w:rsidRPr="0038118A">
                    <w:rPr>
                      <w:rFonts w:ascii="Times New Roman" w:hAnsi="Times New Roman"/>
                      <w:b/>
                      <w:color w:val="C00000"/>
                    </w:rPr>
                    <w:t>and</w:t>
                  </w:r>
                  <w:proofErr w:type="gramEnd"/>
                  <w:r w:rsidRPr="0038118A">
                    <w:rPr>
                      <w:rFonts w:ascii="Times New Roman" w:hAnsi="Times New Roman"/>
                      <w:b/>
                      <w:color w:val="C00000"/>
                    </w:rPr>
                    <w:t xml:space="preserve"> is seeking contact hours:</w:t>
                  </w:r>
                </w:p>
              </w:txbxContent>
            </v:textbox>
            <w10:wrap type="topAndBottom"/>
            <w10:anchorlock/>
          </v:shape>
        </w:pict>
      </w:r>
      <w:r>
        <w:rPr>
          <w:rFonts w:ascii="Times New Roman" w:hAnsi="Times New Roman"/>
          <w:b/>
          <w:noProof/>
          <w:sz w:val="28"/>
          <w:szCs w:val="28"/>
        </w:rPr>
        <w:pict>
          <v:shape id="_x0000_s1096" type="#_x0000_t202" style="position:absolute;left:0;text-align:left;margin-left:-37.5pt;margin-top:364.2pt;width:492.9pt;height:43.6pt;z-index:251731968;mso-position-horizontal-relative:text;mso-position-vertical-relative:text" o:allowincell="f">
            <v:textbox style="mso-next-textbox:#_x0000_s1096">
              <w:txbxContent>
                <w:p w:rsidR="006B557B" w:rsidRPr="002B2946" w:rsidRDefault="006B557B" w:rsidP="00511714">
                  <w:pPr>
                    <w:numPr>
                      <w:ilvl w:val="0"/>
                      <w:numId w:val="71"/>
                    </w:numPr>
                    <w:spacing w:after="0" w:line="240" w:lineRule="auto"/>
                    <w:rPr>
                      <w:rFonts w:ascii="Times New Roman" w:hAnsi="Times New Roman"/>
                      <w:sz w:val="20"/>
                    </w:rPr>
                  </w:pPr>
                  <w:r>
                    <w:rPr>
                      <w:rFonts w:ascii="Times New Roman" w:hAnsi="Times New Roman"/>
                      <w:sz w:val="20"/>
                    </w:rPr>
                    <w:t xml:space="preserve">The employee can notify the </w:t>
                  </w:r>
                  <w:r w:rsidRPr="002B2946">
                    <w:rPr>
                      <w:rFonts w:ascii="Times New Roman" w:hAnsi="Times New Roman"/>
                      <w:sz w:val="20"/>
                    </w:rPr>
                    <w:t>N</w:t>
                  </w:r>
                  <w:r>
                    <w:rPr>
                      <w:rFonts w:ascii="Times New Roman" w:hAnsi="Times New Roman"/>
                      <w:sz w:val="20"/>
                    </w:rPr>
                    <w:t>urse</w:t>
                  </w:r>
                  <w:r w:rsidRPr="002B2946">
                    <w:rPr>
                      <w:rFonts w:ascii="Times New Roman" w:hAnsi="Times New Roman"/>
                      <w:sz w:val="20"/>
                    </w:rPr>
                    <w:t xml:space="preserve"> Planner to see if it would be beneficial and feasible to develop a co-provider arrangement with said professional nursing organization.</w:t>
                  </w:r>
                </w:p>
                <w:p w:rsidR="006B557B" w:rsidRPr="002B2946" w:rsidRDefault="006B557B" w:rsidP="00511714">
                  <w:pPr>
                    <w:numPr>
                      <w:ilvl w:val="0"/>
                      <w:numId w:val="71"/>
                    </w:numPr>
                    <w:spacing w:after="0" w:line="240" w:lineRule="auto"/>
                    <w:rPr>
                      <w:rFonts w:ascii="Times New Roman" w:hAnsi="Times New Roman"/>
                      <w:sz w:val="20"/>
                    </w:rPr>
                  </w:pPr>
                  <w:r w:rsidRPr="002B2946">
                    <w:rPr>
                      <w:rFonts w:ascii="Times New Roman" w:hAnsi="Times New Roman"/>
                      <w:sz w:val="20"/>
                    </w:rPr>
                    <w:t>N</w:t>
                  </w:r>
                  <w:r>
                    <w:rPr>
                      <w:rFonts w:ascii="Times New Roman" w:hAnsi="Times New Roman"/>
                      <w:sz w:val="20"/>
                    </w:rPr>
                    <w:t>urse</w:t>
                  </w:r>
                  <w:r w:rsidRPr="002B2946">
                    <w:rPr>
                      <w:rFonts w:ascii="Times New Roman" w:hAnsi="Times New Roman"/>
                      <w:sz w:val="20"/>
                    </w:rPr>
                    <w:t xml:space="preserve"> Planner in contact with other agency would plan and implement the co-provided event.</w:t>
                  </w:r>
                </w:p>
              </w:txbxContent>
            </v:textbox>
            <w10:wrap type="topAndBottom"/>
            <w10:anchorlock/>
          </v:shape>
        </w:pict>
      </w:r>
      <w:r>
        <w:rPr>
          <w:rFonts w:ascii="Times New Roman" w:hAnsi="Times New Roman"/>
          <w:b/>
          <w:noProof/>
          <w:sz w:val="28"/>
          <w:szCs w:val="28"/>
        </w:rPr>
        <w:pict>
          <v:shape id="_x0000_s1095" type="#_x0000_t202" style="position:absolute;left:0;text-align:left;margin-left:-43.2pt;margin-top:296.85pt;width:489.6pt;height:36pt;z-index:251730944;mso-position-horizontal-relative:text;mso-position-vertical-relative:text" o:allowincell="f" strokeweight="1.5pt">
            <v:textbox style="mso-next-textbox:#_x0000_s1095">
              <w:txbxContent>
                <w:p w:rsidR="006B557B" w:rsidRPr="0038118A" w:rsidRDefault="006B557B" w:rsidP="00511714">
                  <w:pPr>
                    <w:jc w:val="center"/>
                    <w:rPr>
                      <w:rFonts w:ascii="Times New Roman" w:hAnsi="Times New Roman"/>
                      <w:b/>
                      <w:color w:val="C00000"/>
                    </w:rPr>
                  </w:pPr>
                  <w:r w:rsidRPr="0038118A">
                    <w:rPr>
                      <w:rFonts w:ascii="Times New Roman" w:hAnsi="Times New Roman"/>
                      <w:b/>
                      <w:color w:val="C00000"/>
                    </w:rPr>
                    <w:t>If an employee participates in a local chapter of a professional nursing organization and that organization wants to offer CNE:</w:t>
                  </w:r>
                </w:p>
              </w:txbxContent>
            </v:textbox>
            <w10:wrap type="topAndBottom"/>
            <w10:anchorlock/>
          </v:shape>
        </w:pict>
      </w:r>
      <w:r>
        <w:rPr>
          <w:rFonts w:ascii="Times New Roman" w:hAnsi="Times New Roman"/>
          <w:b/>
          <w:noProof/>
          <w:sz w:val="28"/>
          <w:szCs w:val="28"/>
        </w:rPr>
        <w:pict>
          <v:shape id="_x0000_s1094" type="#_x0000_t202" style="position:absolute;left:0;text-align:left;margin-left:-41.4pt;margin-top:203.1pt;width:502.2pt;height:81.9pt;z-index:251729920;mso-position-horizontal-relative:text;mso-position-vertical-relative:text" o:allowincell="f">
            <v:textbox style="mso-next-textbox:#_x0000_s1094">
              <w:txbxContent>
                <w:p w:rsidR="006B557B" w:rsidRPr="002B2946" w:rsidRDefault="006B557B" w:rsidP="00511714">
                  <w:pPr>
                    <w:numPr>
                      <w:ilvl w:val="0"/>
                      <w:numId w:val="70"/>
                    </w:numPr>
                    <w:spacing w:after="0" w:line="240" w:lineRule="auto"/>
                    <w:rPr>
                      <w:rFonts w:ascii="Times New Roman" w:hAnsi="Times New Roman"/>
                      <w:sz w:val="20"/>
                    </w:rPr>
                  </w:pPr>
                  <w:r>
                    <w:rPr>
                      <w:rFonts w:ascii="Times New Roman" w:hAnsi="Times New Roman"/>
                      <w:sz w:val="20"/>
                    </w:rPr>
                    <w:t xml:space="preserve">The employee must involve a Nurse </w:t>
                  </w:r>
                  <w:r w:rsidRPr="002B2946">
                    <w:rPr>
                      <w:rFonts w:ascii="Times New Roman" w:hAnsi="Times New Roman"/>
                      <w:sz w:val="20"/>
                    </w:rPr>
                    <w:t>Planner to see if it would be beneficial and appropriate to co-provide with the group.</w:t>
                  </w:r>
                </w:p>
                <w:p w:rsidR="006B557B" w:rsidRPr="002B2946" w:rsidRDefault="006B557B" w:rsidP="00511714">
                  <w:pPr>
                    <w:numPr>
                      <w:ilvl w:val="0"/>
                      <w:numId w:val="70"/>
                    </w:numPr>
                    <w:spacing w:after="0" w:line="240" w:lineRule="auto"/>
                    <w:rPr>
                      <w:rFonts w:ascii="Times New Roman" w:hAnsi="Times New Roman"/>
                      <w:sz w:val="20"/>
                    </w:rPr>
                  </w:pPr>
                  <w:r w:rsidRPr="002B2946">
                    <w:rPr>
                      <w:rFonts w:ascii="Times New Roman" w:hAnsi="Times New Roman"/>
                      <w:sz w:val="20"/>
                    </w:rPr>
                    <w:t>The N</w:t>
                  </w:r>
                  <w:r>
                    <w:rPr>
                      <w:rFonts w:ascii="Times New Roman" w:hAnsi="Times New Roman"/>
                      <w:sz w:val="20"/>
                    </w:rPr>
                    <w:t>urse</w:t>
                  </w:r>
                  <w:r w:rsidRPr="002B2946">
                    <w:rPr>
                      <w:rFonts w:ascii="Times New Roman" w:hAnsi="Times New Roman"/>
                      <w:sz w:val="20"/>
                    </w:rPr>
                    <w:t xml:space="preserve"> Planner will develop the co-provider agreement with the group, facilitate the planning process and proceed with the development of a co-provided event.</w:t>
                  </w:r>
                </w:p>
                <w:p w:rsidR="006B557B" w:rsidRPr="002B2946" w:rsidRDefault="006B557B" w:rsidP="00511714">
                  <w:pPr>
                    <w:numPr>
                      <w:ilvl w:val="0"/>
                      <w:numId w:val="70"/>
                    </w:numPr>
                    <w:rPr>
                      <w:rFonts w:ascii="Times New Roman" w:hAnsi="Times New Roman"/>
                      <w:sz w:val="20"/>
                    </w:rPr>
                  </w:pPr>
                  <w:r>
                    <w:rPr>
                      <w:rFonts w:ascii="Times New Roman" w:hAnsi="Times New Roman"/>
                      <w:sz w:val="20"/>
                    </w:rPr>
                    <w:t xml:space="preserve">The </w:t>
                  </w:r>
                  <w:r w:rsidRPr="002B2946">
                    <w:rPr>
                      <w:rFonts w:ascii="Times New Roman" w:hAnsi="Times New Roman"/>
                      <w:sz w:val="20"/>
                    </w:rPr>
                    <w:t>N</w:t>
                  </w:r>
                  <w:r>
                    <w:rPr>
                      <w:rFonts w:ascii="Times New Roman" w:hAnsi="Times New Roman"/>
                      <w:sz w:val="20"/>
                    </w:rPr>
                    <w:t>urse</w:t>
                  </w:r>
                  <w:r w:rsidRPr="002B2946">
                    <w:rPr>
                      <w:rFonts w:ascii="Times New Roman" w:hAnsi="Times New Roman"/>
                      <w:sz w:val="20"/>
                    </w:rPr>
                    <w:t xml:space="preserve"> Planner may refer employee and group to an approver (such as ONA) if the co-provider relationship is not desired.</w:t>
                  </w:r>
                </w:p>
              </w:txbxContent>
            </v:textbox>
            <w10:wrap type="topAndBottom"/>
            <w10:anchorlock/>
          </v:shape>
        </w:pict>
      </w:r>
      <w:r>
        <w:rPr>
          <w:rFonts w:ascii="Times New Roman" w:hAnsi="Times New Roman"/>
          <w:b/>
          <w:noProof/>
          <w:sz w:val="28"/>
          <w:szCs w:val="28"/>
        </w:rPr>
        <w:pict>
          <v:shape id="_x0000_s1093" type="#_x0000_t202" style="position:absolute;left:0;text-align:left;margin-left:-21.6pt;margin-top:141.2pt;width:460.8pt;height:28.8pt;z-index:251728896;mso-position-horizontal-relative:text;mso-position-vertical-relative:text" o:allowincell="f" strokeweight="1.5pt">
            <v:textbox style="mso-next-textbox:#_x0000_s1093">
              <w:txbxContent>
                <w:p w:rsidR="006B557B" w:rsidRPr="0038118A" w:rsidRDefault="006B557B" w:rsidP="00511714">
                  <w:pPr>
                    <w:jc w:val="center"/>
                    <w:rPr>
                      <w:rFonts w:ascii="Times New Roman" w:hAnsi="Times New Roman"/>
                      <w:b/>
                      <w:color w:val="C00000"/>
                    </w:rPr>
                  </w:pPr>
                  <w:r w:rsidRPr="0038118A">
                    <w:rPr>
                      <w:rFonts w:ascii="Times New Roman" w:hAnsi="Times New Roman"/>
                      <w:b/>
                      <w:color w:val="C00000"/>
                    </w:rPr>
                    <w:t>If your employees are working with a group outside of the work setting:</w:t>
                  </w:r>
                </w:p>
              </w:txbxContent>
            </v:textbox>
            <w10:wrap type="topAndBottom"/>
            <w10:anchorlock/>
          </v:shape>
        </w:pict>
      </w:r>
      <w:r>
        <w:rPr>
          <w:rFonts w:ascii="Times New Roman" w:hAnsi="Times New Roman"/>
          <w:b/>
          <w:noProof/>
          <w:sz w:val="28"/>
          <w:szCs w:val="28"/>
        </w:rPr>
        <w:pict>
          <v:shape id="_x0000_s1092" type="#_x0000_t202" style="position:absolute;left:0;text-align:left;margin-left:-32.4pt;margin-top:78.7pt;width:496.8pt;height:45.85pt;z-index:251727872;mso-position-horizontal-relative:text;mso-position-vertical-relative:text" o:allowincell="f">
            <v:textbox style="mso-next-textbox:#_x0000_s1092">
              <w:txbxContent>
                <w:p w:rsidR="006B557B" w:rsidRPr="002B2946" w:rsidRDefault="006B557B" w:rsidP="00511714">
                  <w:pPr>
                    <w:spacing w:after="0" w:line="240" w:lineRule="auto"/>
                    <w:rPr>
                      <w:rFonts w:ascii="Times New Roman" w:hAnsi="Times New Roman"/>
                      <w:sz w:val="20"/>
                    </w:rPr>
                  </w:pPr>
                  <w:r>
                    <w:rPr>
                      <w:rFonts w:ascii="Times New Roman" w:hAnsi="Times New Roman"/>
                      <w:sz w:val="20"/>
                    </w:rPr>
                    <w:t>The</w:t>
                  </w:r>
                  <w:r w:rsidRPr="002B2946">
                    <w:rPr>
                      <w:rFonts w:ascii="Times New Roman" w:hAnsi="Times New Roman"/>
                      <w:sz w:val="20"/>
                    </w:rPr>
                    <w:t xml:space="preserve"> </w:t>
                  </w:r>
                  <w:r>
                    <w:rPr>
                      <w:rFonts w:ascii="Times New Roman" w:hAnsi="Times New Roman"/>
                      <w:sz w:val="20"/>
                    </w:rPr>
                    <w:t xml:space="preserve">Nurse </w:t>
                  </w:r>
                  <w:r w:rsidRPr="002B2946">
                    <w:rPr>
                      <w:rFonts w:ascii="Times New Roman" w:hAnsi="Times New Roman"/>
                      <w:sz w:val="20"/>
                    </w:rPr>
                    <w:t>Planner must be involved in planning each educational event.</w:t>
                  </w:r>
                </w:p>
                <w:p w:rsidR="006B557B" w:rsidRPr="002B2946" w:rsidRDefault="006B557B" w:rsidP="00511714">
                  <w:pPr>
                    <w:numPr>
                      <w:ilvl w:val="0"/>
                      <w:numId w:val="75"/>
                    </w:numPr>
                    <w:spacing w:after="0" w:line="240" w:lineRule="auto"/>
                    <w:rPr>
                      <w:rFonts w:ascii="Times New Roman" w:hAnsi="Times New Roman"/>
                      <w:sz w:val="20"/>
                    </w:rPr>
                  </w:pPr>
                  <w:r w:rsidRPr="002B2946">
                    <w:rPr>
                      <w:rFonts w:ascii="Times New Roman" w:hAnsi="Times New Roman"/>
                      <w:sz w:val="20"/>
                    </w:rPr>
                    <w:t>Your agency may provide education and award contact hours for this education, to nurses and dialysis techs.</w:t>
                  </w:r>
                </w:p>
                <w:p w:rsidR="006B557B" w:rsidRDefault="006B557B" w:rsidP="00511714">
                  <w:pPr>
                    <w:rPr>
                      <w:sz w:val="24"/>
                    </w:rPr>
                  </w:pPr>
                </w:p>
                <w:p w:rsidR="006B557B" w:rsidRDefault="006B557B" w:rsidP="00511714">
                  <w:pPr>
                    <w:ind w:firstLine="720"/>
                    <w:rPr>
                      <w:sz w:val="24"/>
                    </w:rPr>
                  </w:pPr>
                </w:p>
              </w:txbxContent>
            </v:textbox>
            <w10:wrap type="topAndBottom"/>
            <w10:anchorlock/>
          </v:shape>
        </w:pict>
      </w:r>
      <w:r w:rsidR="00511714" w:rsidRPr="002B2946">
        <w:rPr>
          <w:rFonts w:ascii="Times New Roman" w:hAnsi="Times New Roman"/>
          <w:b/>
          <w:sz w:val="28"/>
          <w:szCs w:val="28"/>
        </w:rPr>
        <w:t>Situations</w:t>
      </w:r>
    </w:p>
    <w:p w:rsidR="00511714" w:rsidRDefault="004C0F50" w:rsidP="00511714">
      <w:pPr>
        <w:spacing w:after="0" w:line="240" w:lineRule="auto"/>
        <w:jc w:val="center"/>
      </w:pPr>
      <w:r w:rsidRPr="004C0F50">
        <w:rPr>
          <w:b/>
          <w:noProof/>
          <w:szCs w:val="16"/>
        </w:rPr>
        <w:pict>
          <v:shape id="_x0000_s1107" type="#_x0000_t202" style="position:absolute;left:0;text-align:left;margin-left:-14.4pt;margin-top:11.65pt;width:460.8pt;height:27.45pt;z-index:251743232" o:allowincell="f" strokeweight="1.5pt">
            <v:textbox style="mso-next-textbox:#_x0000_s1107">
              <w:txbxContent>
                <w:p w:rsidR="006B557B" w:rsidRPr="00725877" w:rsidRDefault="006B557B" w:rsidP="00511714">
                  <w:pPr>
                    <w:jc w:val="center"/>
                    <w:rPr>
                      <w:rFonts w:ascii="Times New Roman" w:hAnsi="Times New Roman"/>
                      <w:b/>
                      <w:color w:val="C00000"/>
                      <w:sz w:val="24"/>
                      <w:szCs w:val="24"/>
                    </w:rPr>
                  </w:pPr>
                  <w:r w:rsidRPr="00725877">
                    <w:rPr>
                      <w:rFonts w:ascii="Times New Roman" w:hAnsi="Times New Roman"/>
                      <w:b/>
                      <w:color w:val="C00000"/>
                      <w:sz w:val="24"/>
                      <w:szCs w:val="24"/>
                    </w:rPr>
                    <w:t>As An Approved Provider:</w:t>
                  </w:r>
                </w:p>
              </w:txbxContent>
            </v:textbox>
            <w10:wrap type="topAndBottom"/>
            <w10:anchorlock/>
          </v:shape>
        </w:pict>
      </w:r>
    </w:p>
    <w:p w:rsidR="00511714" w:rsidRDefault="00511714" w:rsidP="00511714">
      <w:pPr>
        <w:spacing w:after="0" w:line="240" w:lineRule="auto"/>
        <w:jc w:val="center"/>
        <w:rPr>
          <w:rFonts w:ascii="Times New Roman" w:hAnsi="Times New Roman"/>
          <w:b/>
          <w:sz w:val="24"/>
          <w:szCs w:val="24"/>
        </w:rPr>
      </w:pPr>
      <w:r>
        <w:rPr>
          <w:rFonts w:ascii="Times New Roman" w:hAnsi="Times New Roman"/>
        </w:rPr>
        <w:br w:type="page"/>
      </w:r>
      <w:r w:rsidR="004C0F50" w:rsidRPr="004C0F50">
        <w:rPr>
          <w:rFonts w:ascii="Times New Roman" w:hAnsi="Times New Roman"/>
          <w:b/>
          <w:noProof/>
        </w:rPr>
        <w:pict>
          <v:shape id="_x0000_s1106" type="#_x0000_t202" style="position:absolute;left:0;text-align:left;margin-left:496.8pt;margin-top:617.65pt;width:28.8pt;height:21.6pt;z-index:251742208" o:allowincell="f" stroked="f">
            <v:textbox style="mso-next-textbox:#_x0000_s1106">
              <w:txbxContent>
                <w:p w:rsidR="006B557B" w:rsidRDefault="006B557B" w:rsidP="00511714"/>
              </w:txbxContent>
            </v:textbox>
          </v:shape>
        </w:pict>
      </w:r>
    </w:p>
    <w:p w:rsidR="00511714" w:rsidRPr="002C79D7" w:rsidRDefault="00511714" w:rsidP="00511714">
      <w:pPr>
        <w:spacing w:after="0" w:line="240" w:lineRule="auto"/>
        <w:jc w:val="center"/>
        <w:rPr>
          <w:rFonts w:ascii="Times New Roman" w:hAnsi="Times New Roman"/>
          <w:b/>
          <w:sz w:val="24"/>
          <w:szCs w:val="24"/>
        </w:rPr>
      </w:pPr>
      <w:r w:rsidRPr="002C79D7">
        <w:rPr>
          <w:rFonts w:ascii="Times New Roman" w:hAnsi="Times New Roman"/>
          <w:b/>
          <w:sz w:val="24"/>
          <w:szCs w:val="24"/>
        </w:rPr>
        <w:lastRenderedPageBreak/>
        <w:t>APPENDIX F</w:t>
      </w:r>
    </w:p>
    <w:p w:rsidR="00511714" w:rsidRDefault="00511714" w:rsidP="00511714">
      <w:pPr>
        <w:spacing w:after="0" w:line="240" w:lineRule="auto"/>
        <w:jc w:val="center"/>
        <w:rPr>
          <w:rFonts w:ascii="Times New Roman" w:hAnsi="Times New Roman"/>
          <w:b/>
          <w:sz w:val="24"/>
          <w:szCs w:val="24"/>
        </w:rPr>
      </w:pPr>
      <w:r w:rsidRPr="002C79D7">
        <w:rPr>
          <w:rFonts w:ascii="Times New Roman" w:hAnsi="Times New Roman"/>
          <w:b/>
          <w:sz w:val="24"/>
          <w:szCs w:val="24"/>
        </w:rPr>
        <w:t>SAMPLE DISCLOSURE STATEMENTS</w:t>
      </w:r>
    </w:p>
    <w:p w:rsidR="00511714" w:rsidRDefault="00511714" w:rsidP="00511714">
      <w:pPr>
        <w:jc w:val="center"/>
        <w:rPr>
          <w:rFonts w:ascii="Times New Roman" w:hAnsi="Times New Roman"/>
          <w:b/>
          <w:sz w:val="24"/>
          <w:szCs w:val="24"/>
        </w:rPr>
      </w:pPr>
    </w:p>
    <w:p w:rsidR="00511714" w:rsidRPr="00244115" w:rsidRDefault="00511714" w:rsidP="00511714">
      <w:pPr>
        <w:autoSpaceDE w:val="0"/>
        <w:autoSpaceDN w:val="0"/>
        <w:adjustRightInd w:val="0"/>
        <w:spacing w:after="0" w:line="240" w:lineRule="auto"/>
        <w:rPr>
          <w:rFonts w:ascii="Times New Roman" w:eastAsiaTheme="minorHAnsi" w:hAnsi="Times New Roman"/>
          <w:lang w:bidi="ar-SA"/>
        </w:rPr>
      </w:pPr>
      <w:r w:rsidRPr="00244115">
        <w:rPr>
          <w:rFonts w:ascii="Times New Roman" w:eastAsiaTheme="minorHAnsi" w:hAnsi="Times New Roman"/>
          <w:lang w:bidi="ar-SA"/>
        </w:rPr>
        <w:t>The following are brief examples of how disclosures might be made prior to the start of the event. These disclosures can be made on the advertising, the confirmation letter, the agenda on top of the handouts received on the day of the event, etc. They could also be in multiple ways – e.g., purpose</w:t>
      </w:r>
      <w:r w:rsidR="000D64FF">
        <w:rPr>
          <w:rFonts w:ascii="Times New Roman" w:eastAsiaTheme="minorHAnsi" w:hAnsi="Times New Roman"/>
          <w:lang w:bidi="ar-SA"/>
        </w:rPr>
        <w:t xml:space="preserve"> or</w:t>
      </w:r>
      <w:r w:rsidRPr="00244115">
        <w:rPr>
          <w:rFonts w:ascii="Times New Roman" w:eastAsiaTheme="minorHAnsi" w:hAnsi="Times New Roman"/>
          <w:lang w:bidi="ar-SA"/>
        </w:rPr>
        <w:t xml:space="preserve"> objectives and criteria for successful completion on advertising, </w:t>
      </w:r>
      <w:r w:rsidR="00013DFC" w:rsidRPr="00244115">
        <w:rPr>
          <w:rFonts w:ascii="Times New Roman" w:eastAsiaTheme="minorHAnsi" w:hAnsi="Times New Roman"/>
          <w:lang w:bidi="ar-SA"/>
        </w:rPr>
        <w:t>and then</w:t>
      </w:r>
      <w:r w:rsidRPr="00244115">
        <w:rPr>
          <w:rFonts w:ascii="Times New Roman" w:eastAsiaTheme="minorHAnsi" w:hAnsi="Times New Roman"/>
          <w:lang w:bidi="ar-SA"/>
        </w:rPr>
        <w:t xml:space="preserve"> the remainder on the agenda received on the day of the event.</w:t>
      </w:r>
    </w:p>
    <w:p w:rsidR="00511714" w:rsidRPr="00244115" w:rsidRDefault="00511714" w:rsidP="00511714">
      <w:pPr>
        <w:tabs>
          <w:tab w:val="left" w:pos="1766"/>
        </w:tabs>
        <w:autoSpaceDE w:val="0"/>
        <w:autoSpaceDN w:val="0"/>
        <w:adjustRightInd w:val="0"/>
        <w:spacing w:after="0" w:line="240" w:lineRule="auto"/>
        <w:rPr>
          <w:rFonts w:ascii="Times New Roman" w:eastAsiaTheme="minorHAnsi" w:hAnsi="Times New Roman"/>
          <w:b/>
          <w:bCs/>
          <w:lang w:bidi="ar-SA"/>
        </w:rPr>
      </w:pPr>
      <w:r w:rsidRPr="00244115">
        <w:rPr>
          <w:rFonts w:ascii="Times New Roman" w:eastAsiaTheme="minorHAnsi" w:hAnsi="Times New Roman"/>
          <w:b/>
          <w:bCs/>
          <w:lang w:bidi="ar-SA"/>
        </w:rPr>
        <w:tab/>
      </w:r>
    </w:p>
    <w:p w:rsidR="00511714" w:rsidRPr="00244115" w:rsidRDefault="00511714" w:rsidP="00511714">
      <w:pPr>
        <w:autoSpaceDE w:val="0"/>
        <w:autoSpaceDN w:val="0"/>
        <w:adjustRightInd w:val="0"/>
        <w:spacing w:after="0" w:line="240" w:lineRule="auto"/>
        <w:rPr>
          <w:rFonts w:ascii="Times New Roman" w:eastAsiaTheme="minorHAnsi" w:hAnsi="Times New Roman"/>
          <w:b/>
          <w:bCs/>
          <w:color w:val="C00000"/>
          <w:lang w:bidi="ar-SA"/>
        </w:rPr>
      </w:pPr>
      <w:r w:rsidRPr="00244115">
        <w:rPr>
          <w:rFonts w:ascii="Times New Roman" w:eastAsiaTheme="minorHAnsi" w:hAnsi="Times New Roman"/>
          <w:b/>
          <w:bCs/>
          <w:color w:val="C00000"/>
          <w:lang w:bidi="ar-SA"/>
        </w:rPr>
        <w:t>Conflict of Interest</w:t>
      </w:r>
    </w:p>
    <w:p w:rsidR="00511714" w:rsidRDefault="00511714" w:rsidP="005B0C57">
      <w:pPr>
        <w:pStyle w:val="ListParagraph"/>
        <w:numPr>
          <w:ilvl w:val="0"/>
          <w:numId w:val="84"/>
        </w:numPr>
        <w:autoSpaceDE w:val="0"/>
        <w:autoSpaceDN w:val="0"/>
        <w:adjustRightInd w:val="0"/>
        <w:spacing w:after="0" w:line="240" w:lineRule="auto"/>
        <w:ind w:left="540" w:hanging="540"/>
        <w:rPr>
          <w:rFonts w:ascii="Times New Roman" w:eastAsiaTheme="minorHAnsi" w:hAnsi="Times New Roman"/>
          <w:lang w:bidi="ar-SA"/>
        </w:rPr>
      </w:pPr>
      <w:r w:rsidRPr="00244115">
        <w:rPr>
          <w:rFonts w:ascii="Times New Roman" w:eastAsiaTheme="minorHAnsi" w:hAnsi="Times New Roman"/>
          <w:lang w:bidi="ar-SA"/>
        </w:rPr>
        <w:t>The planners and faculty have declared no conflict of interest.</w:t>
      </w:r>
    </w:p>
    <w:p w:rsidR="00511714" w:rsidRPr="00244115" w:rsidRDefault="00511714" w:rsidP="005B0C57">
      <w:pPr>
        <w:pStyle w:val="ListParagraph"/>
        <w:autoSpaceDE w:val="0"/>
        <w:autoSpaceDN w:val="0"/>
        <w:adjustRightInd w:val="0"/>
        <w:spacing w:after="0" w:line="240" w:lineRule="auto"/>
        <w:ind w:left="540" w:hanging="540"/>
        <w:rPr>
          <w:rFonts w:ascii="Times New Roman" w:eastAsiaTheme="minorHAnsi" w:hAnsi="Times New Roman"/>
          <w:sz w:val="8"/>
          <w:szCs w:val="8"/>
          <w:lang w:bidi="ar-SA"/>
        </w:rPr>
      </w:pPr>
    </w:p>
    <w:p w:rsidR="005D3F06" w:rsidRPr="009F1FA4" w:rsidRDefault="005D3F06" w:rsidP="005D3F06">
      <w:pPr>
        <w:pStyle w:val="ListParagraph"/>
        <w:numPr>
          <w:ilvl w:val="0"/>
          <w:numId w:val="84"/>
        </w:numPr>
        <w:autoSpaceDE w:val="0"/>
        <w:autoSpaceDN w:val="0"/>
        <w:adjustRightInd w:val="0"/>
        <w:spacing w:after="0" w:line="240" w:lineRule="auto"/>
        <w:ind w:left="540" w:hanging="540"/>
        <w:rPr>
          <w:rFonts w:ascii="Times New Roman" w:eastAsiaTheme="minorHAnsi" w:hAnsi="Times New Roman"/>
          <w:b/>
          <w:bCs/>
          <w:lang w:bidi="ar-SA"/>
        </w:rPr>
      </w:pPr>
      <w:r w:rsidRPr="009F1FA4">
        <w:rPr>
          <w:rFonts w:ascii="Times New Roman" w:eastAsiaTheme="minorHAnsi" w:hAnsi="Times New Roman"/>
          <w:lang w:bidi="ar-SA"/>
        </w:rPr>
        <w:t>The planners and all but one faculty have declared no conflict of interest. Janet Smith has a conflict of interest</w:t>
      </w:r>
      <w:r>
        <w:rPr>
          <w:rFonts w:ascii="Times New Roman" w:eastAsiaTheme="minorHAnsi" w:hAnsi="Times New Roman"/>
          <w:lang w:bidi="ar-SA"/>
        </w:rPr>
        <w:t>. She received a research grant on this topic from ABC Pharmaceutical Company.</w:t>
      </w:r>
    </w:p>
    <w:p w:rsidR="000D64FF" w:rsidRPr="000D64FF" w:rsidRDefault="000D64FF" w:rsidP="005D3F06">
      <w:pPr>
        <w:pStyle w:val="ListParagraph"/>
        <w:autoSpaceDE w:val="0"/>
        <w:autoSpaceDN w:val="0"/>
        <w:adjustRightInd w:val="0"/>
        <w:spacing w:after="0" w:line="240" w:lineRule="auto"/>
        <w:rPr>
          <w:rFonts w:ascii="Times New Roman" w:eastAsiaTheme="minorHAnsi" w:hAnsi="Times New Roman"/>
          <w:b/>
          <w:bCs/>
          <w:lang w:bidi="ar-SA"/>
        </w:rPr>
      </w:pPr>
    </w:p>
    <w:p w:rsidR="00511714" w:rsidRPr="00244115" w:rsidRDefault="00511714" w:rsidP="00511714">
      <w:pPr>
        <w:autoSpaceDE w:val="0"/>
        <w:autoSpaceDN w:val="0"/>
        <w:adjustRightInd w:val="0"/>
        <w:spacing w:after="0" w:line="240" w:lineRule="auto"/>
        <w:rPr>
          <w:rFonts w:ascii="Times New Roman" w:eastAsiaTheme="minorHAnsi" w:hAnsi="Times New Roman"/>
          <w:b/>
          <w:bCs/>
          <w:color w:val="C00000"/>
          <w:lang w:bidi="ar-SA"/>
        </w:rPr>
      </w:pPr>
      <w:r w:rsidRPr="00244115">
        <w:rPr>
          <w:rFonts w:ascii="Times New Roman" w:eastAsiaTheme="minorHAnsi" w:hAnsi="Times New Roman"/>
          <w:b/>
          <w:bCs/>
          <w:color w:val="C00000"/>
          <w:lang w:bidi="ar-SA"/>
        </w:rPr>
        <w:t>Commercial Support/Sponsorship</w:t>
      </w:r>
    </w:p>
    <w:p w:rsidR="00511714" w:rsidRPr="000D64FF" w:rsidRDefault="00511714" w:rsidP="005B0C57">
      <w:pPr>
        <w:pStyle w:val="ListParagraph"/>
        <w:numPr>
          <w:ilvl w:val="0"/>
          <w:numId w:val="84"/>
        </w:numPr>
        <w:autoSpaceDE w:val="0"/>
        <w:autoSpaceDN w:val="0"/>
        <w:adjustRightInd w:val="0"/>
        <w:spacing w:after="0" w:line="240" w:lineRule="auto"/>
        <w:ind w:left="540" w:hanging="540"/>
        <w:rPr>
          <w:rFonts w:ascii="Times New Roman" w:eastAsiaTheme="minorHAnsi" w:hAnsi="Times New Roman"/>
          <w:b/>
          <w:bCs/>
          <w:lang w:bidi="ar-SA"/>
        </w:rPr>
      </w:pPr>
      <w:r w:rsidRPr="000D64FF">
        <w:rPr>
          <w:rFonts w:ascii="Times New Roman" w:eastAsiaTheme="minorHAnsi" w:hAnsi="Times New Roman"/>
          <w:lang w:bidi="ar-SA"/>
        </w:rPr>
        <w:t xml:space="preserve">ABC Health Products Company provided an unrestricted grant for this activity. </w:t>
      </w:r>
    </w:p>
    <w:p w:rsidR="000D64FF" w:rsidRPr="000D64FF" w:rsidRDefault="000D64FF" w:rsidP="005B0C57">
      <w:pPr>
        <w:pStyle w:val="ListParagraph"/>
        <w:autoSpaceDE w:val="0"/>
        <w:autoSpaceDN w:val="0"/>
        <w:adjustRightInd w:val="0"/>
        <w:spacing w:after="0" w:line="240" w:lineRule="auto"/>
        <w:ind w:left="540" w:hanging="540"/>
        <w:rPr>
          <w:rFonts w:ascii="Times New Roman" w:eastAsiaTheme="minorHAnsi" w:hAnsi="Times New Roman"/>
          <w:b/>
          <w:bCs/>
          <w:color w:val="C00000"/>
          <w:lang w:bidi="ar-SA"/>
        </w:rPr>
      </w:pPr>
    </w:p>
    <w:p w:rsidR="00511714" w:rsidRPr="00244115" w:rsidRDefault="00511714" w:rsidP="005B0C57">
      <w:pPr>
        <w:autoSpaceDE w:val="0"/>
        <w:autoSpaceDN w:val="0"/>
        <w:adjustRightInd w:val="0"/>
        <w:spacing w:after="0" w:line="240" w:lineRule="auto"/>
        <w:ind w:left="540" w:hanging="540"/>
        <w:rPr>
          <w:rFonts w:ascii="Times New Roman" w:eastAsiaTheme="minorHAnsi" w:hAnsi="Times New Roman"/>
          <w:b/>
          <w:bCs/>
          <w:color w:val="C00000"/>
          <w:lang w:bidi="ar-SA"/>
        </w:rPr>
      </w:pPr>
      <w:r w:rsidRPr="00244115">
        <w:rPr>
          <w:rFonts w:ascii="Times New Roman" w:eastAsiaTheme="minorHAnsi" w:hAnsi="Times New Roman"/>
          <w:b/>
          <w:bCs/>
          <w:color w:val="C00000"/>
          <w:lang w:bidi="ar-SA"/>
        </w:rPr>
        <w:t>Sponsorship</w:t>
      </w:r>
    </w:p>
    <w:p w:rsidR="00511714" w:rsidRPr="000D64FF" w:rsidRDefault="00511714" w:rsidP="005B0C57">
      <w:pPr>
        <w:pStyle w:val="ListParagraph"/>
        <w:numPr>
          <w:ilvl w:val="0"/>
          <w:numId w:val="84"/>
        </w:numPr>
        <w:autoSpaceDE w:val="0"/>
        <w:autoSpaceDN w:val="0"/>
        <w:adjustRightInd w:val="0"/>
        <w:spacing w:after="0" w:line="240" w:lineRule="auto"/>
        <w:ind w:left="540" w:hanging="540"/>
        <w:rPr>
          <w:rFonts w:ascii="Times New Roman" w:eastAsiaTheme="minorHAnsi" w:hAnsi="Times New Roman"/>
          <w:b/>
          <w:bCs/>
          <w:lang w:bidi="ar-SA"/>
        </w:rPr>
      </w:pPr>
      <w:r w:rsidRPr="000D64FF">
        <w:rPr>
          <w:rFonts w:ascii="Times New Roman" w:eastAsiaTheme="minorHAnsi" w:hAnsi="Times New Roman"/>
          <w:lang w:bidi="ar-SA"/>
        </w:rPr>
        <w:t xml:space="preserve">Lunch is being sponsored by The XYZ Hospital of Central Ohio. </w:t>
      </w:r>
    </w:p>
    <w:p w:rsidR="000D64FF" w:rsidRPr="000D64FF" w:rsidRDefault="000D64FF" w:rsidP="005B0C57">
      <w:pPr>
        <w:pStyle w:val="ListParagraph"/>
        <w:autoSpaceDE w:val="0"/>
        <w:autoSpaceDN w:val="0"/>
        <w:adjustRightInd w:val="0"/>
        <w:spacing w:after="0" w:line="240" w:lineRule="auto"/>
        <w:ind w:left="540" w:hanging="540"/>
        <w:rPr>
          <w:rFonts w:ascii="Times New Roman" w:eastAsiaTheme="minorHAnsi" w:hAnsi="Times New Roman"/>
          <w:b/>
          <w:bCs/>
          <w:lang w:bidi="ar-SA"/>
        </w:rPr>
      </w:pPr>
    </w:p>
    <w:p w:rsidR="00511714" w:rsidRPr="00244115" w:rsidRDefault="00511714" w:rsidP="005B0C57">
      <w:pPr>
        <w:autoSpaceDE w:val="0"/>
        <w:autoSpaceDN w:val="0"/>
        <w:adjustRightInd w:val="0"/>
        <w:spacing w:after="0" w:line="240" w:lineRule="auto"/>
        <w:ind w:left="540" w:hanging="540"/>
        <w:rPr>
          <w:rFonts w:ascii="Times New Roman" w:eastAsiaTheme="minorHAnsi" w:hAnsi="Times New Roman"/>
          <w:b/>
          <w:bCs/>
          <w:color w:val="C00000"/>
          <w:lang w:bidi="ar-SA"/>
        </w:rPr>
      </w:pPr>
      <w:r w:rsidRPr="00244115">
        <w:rPr>
          <w:rFonts w:ascii="Times New Roman" w:eastAsiaTheme="minorHAnsi" w:hAnsi="Times New Roman"/>
          <w:b/>
          <w:bCs/>
          <w:color w:val="C00000"/>
          <w:lang w:bidi="ar-SA"/>
        </w:rPr>
        <w:t>Non-endorsement</w:t>
      </w:r>
    </w:p>
    <w:p w:rsidR="00511714" w:rsidRPr="00244115" w:rsidRDefault="00511714" w:rsidP="002F7C64">
      <w:pPr>
        <w:autoSpaceDE w:val="0"/>
        <w:autoSpaceDN w:val="0"/>
        <w:adjustRightInd w:val="0"/>
        <w:spacing w:after="0" w:line="240" w:lineRule="auto"/>
        <w:rPr>
          <w:rFonts w:ascii="Times New Roman" w:eastAsiaTheme="minorHAnsi" w:hAnsi="Times New Roman"/>
          <w:lang w:bidi="ar-SA"/>
        </w:rPr>
      </w:pPr>
      <w:r w:rsidRPr="00244115">
        <w:rPr>
          <w:rFonts w:ascii="Times New Roman" w:eastAsiaTheme="minorHAnsi" w:hAnsi="Times New Roman"/>
          <w:lang w:bidi="ar-SA"/>
        </w:rPr>
        <w:t xml:space="preserve">If products are being displayed during exhibits or in a session, the statement below must be included. CE activities may not promote any products or services. Some providers choose to include this statement also when they receive sponsorship and/or commercial support regardless if products are being displayed. </w:t>
      </w:r>
    </w:p>
    <w:p w:rsidR="00511714" w:rsidRPr="00244115" w:rsidRDefault="00511714" w:rsidP="005B0C57">
      <w:pPr>
        <w:pStyle w:val="ListParagraph"/>
        <w:numPr>
          <w:ilvl w:val="0"/>
          <w:numId w:val="84"/>
        </w:numPr>
        <w:autoSpaceDE w:val="0"/>
        <w:autoSpaceDN w:val="0"/>
        <w:adjustRightInd w:val="0"/>
        <w:spacing w:after="0" w:line="240" w:lineRule="auto"/>
        <w:ind w:left="540" w:hanging="540"/>
        <w:rPr>
          <w:rFonts w:ascii="Times New Roman" w:eastAsiaTheme="minorHAnsi" w:hAnsi="Times New Roman"/>
          <w:lang w:bidi="ar-SA"/>
        </w:rPr>
      </w:pPr>
      <w:r w:rsidRPr="00244115">
        <w:rPr>
          <w:rFonts w:ascii="Times New Roman" w:eastAsiaTheme="minorHAnsi" w:hAnsi="Times New Roman"/>
          <w:lang w:bidi="ar-SA"/>
        </w:rPr>
        <w:t>Approved provider status does not imply endorsement by [insert provider’s name], ANCC, OBN or ONA of any products displayed in conjunction with an activity.</w:t>
      </w:r>
    </w:p>
    <w:p w:rsidR="00511714" w:rsidRPr="00244115" w:rsidRDefault="00511714" w:rsidP="00511714">
      <w:pPr>
        <w:autoSpaceDE w:val="0"/>
        <w:autoSpaceDN w:val="0"/>
        <w:adjustRightInd w:val="0"/>
        <w:spacing w:after="0" w:line="240" w:lineRule="auto"/>
        <w:rPr>
          <w:rFonts w:ascii="Times New Roman" w:eastAsiaTheme="minorHAnsi" w:hAnsi="Times New Roman"/>
          <w:b/>
          <w:bCs/>
          <w:lang w:bidi="ar-SA"/>
        </w:rPr>
      </w:pPr>
    </w:p>
    <w:p w:rsidR="00511714" w:rsidRPr="00244115" w:rsidRDefault="00511714" w:rsidP="00511714">
      <w:pPr>
        <w:autoSpaceDE w:val="0"/>
        <w:autoSpaceDN w:val="0"/>
        <w:adjustRightInd w:val="0"/>
        <w:spacing w:after="0" w:line="240" w:lineRule="auto"/>
        <w:rPr>
          <w:rFonts w:ascii="Times New Roman" w:eastAsiaTheme="minorHAnsi" w:hAnsi="Times New Roman"/>
          <w:b/>
          <w:bCs/>
          <w:color w:val="C00000"/>
          <w:lang w:bidi="ar-SA"/>
        </w:rPr>
      </w:pPr>
      <w:r w:rsidRPr="00244115">
        <w:rPr>
          <w:rFonts w:ascii="Times New Roman" w:eastAsiaTheme="minorHAnsi" w:hAnsi="Times New Roman"/>
          <w:b/>
          <w:bCs/>
          <w:color w:val="C00000"/>
          <w:lang w:bidi="ar-SA"/>
        </w:rPr>
        <w:t>Criteria for Successful Completion</w:t>
      </w:r>
    </w:p>
    <w:p w:rsidR="00511714" w:rsidRPr="00DD07CF" w:rsidRDefault="00511714" w:rsidP="005B0C57">
      <w:pPr>
        <w:pStyle w:val="ListParagraph"/>
        <w:numPr>
          <w:ilvl w:val="0"/>
          <w:numId w:val="84"/>
        </w:numPr>
        <w:autoSpaceDE w:val="0"/>
        <w:autoSpaceDN w:val="0"/>
        <w:adjustRightInd w:val="0"/>
        <w:spacing w:after="0" w:line="240" w:lineRule="auto"/>
        <w:ind w:left="540" w:hanging="540"/>
        <w:rPr>
          <w:rFonts w:ascii="Times New Roman" w:eastAsiaTheme="minorHAnsi" w:hAnsi="Times New Roman"/>
          <w:lang w:bidi="ar-SA"/>
        </w:rPr>
      </w:pPr>
      <w:r w:rsidRPr="00DD07CF">
        <w:rPr>
          <w:rFonts w:ascii="Times New Roman" w:eastAsiaTheme="minorHAnsi" w:hAnsi="Times New Roman"/>
          <w:bCs/>
          <w:lang w:bidi="ar-SA"/>
        </w:rPr>
        <w:t xml:space="preserve">Criteria for successful completion </w:t>
      </w:r>
      <w:r w:rsidRPr="00DD07CF">
        <w:rPr>
          <w:rFonts w:ascii="Times New Roman" w:eastAsiaTheme="minorHAnsi" w:hAnsi="Times New Roman"/>
          <w:lang w:bidi="ar-SA"/>
        </w:rPr>
        <w:t>include attendance at the entire event and submission of a completed evaluation form.</w:t>
      </w:r>
    </w:p>
    <w:p w:rsidR="00511714" w:rsidRPr="00DD07CF" w:rsidRDefault="00511714" w:rsidP="005B0C57">
      <w:pPr>
        <w:autoSpaceDE w:val="0"/>
        <w:autoSpaceDN w:val="0"/>
        <w:adjustRightInd w:val="0"/>
        <w:spacing w:after="0" w:line="240" w:lineRule="auto"/>
        <w:ind w:left="540" w:hanging="540"/>
        <w:rPr>
          <w:rFonts w:ascii="Times New Roman" w:eastAsiaTheme="minorHAnsi" w:hAnsi="Times New Roman"/>
          <w:bCs/>
          <w:sz w:val="8"/>
          <w:szCs w:val="8"/>
          <w:lang w:bidi="ar-SA"/>
        </w:rPr>
      </w:pPr>
    </w:p>
    <w:p w:rsidR="00511714" w:rsidRPr="00DD07CF" w:rsidRDefault="00511714" w:rsidP="005B0C57">
      <w:pPr>
        <w:pStyle w:val="ListParagraph"/>
        <w:numPr>
          <w:ilvl w:val="0"/>
          <w:numId w:val="84"/>
        </w:numPr>
        <w:autoSpaceDE w:val="0"/>
        <w:autoSpaceDN w:val="0"/>
        <w:adjustRightInd w:val="0"/>
        <w:spacing w:after="0" w:line="240" w:lineRule="auto"/>
        <w:ind w:left="540" w:hanging="540"/>
        <w:rPr>
          <w:rFonts w:ascii="Times New Roman" w:eastAsiaTheme="minorHAnsi" w:hAnsi="Times New Roman"/>
          <w:lang w:bidi="ar-SA"/>
        </w:rPr>
      </w:pPr>
      <w:r w:rsidRPr="00DD07CF">
        <w:rPr>
          <w:rFonts w:ascii="Times New Roman" w:eastAsiaTheme="minorHAnsi" w:hAnsi="Times New Roman"/>
          <w:bCs/>
          <w:lang w:bidi="ar-SA"/>
        </w:rPr>
        <w:t xml:space="preserve">Criteria for successful completion </w:t>
      </w:r>
      <w:r w:rsidRPr="00DD07CF">
        <w:rPr>
          <w:rFonts w:ascii="Times New Roman" w:eastAsiaTheme="minorHAnsi" w:hAnsi="Times New Roman"/>
          <w:lang w:bidi="ar-SA"/>
        </w:rPr>
        <w:t>include attendance of at least 80% of the event and submission of a completed evaluation form.</w:t>
      </w:r>
    </w:p>
    <w:p w:rsidR="00511714" w:rsidRPr="00DD07CF" w:rsidRDefault="00511714" w:rsidP="005B0C57">
      <w:pPr>
        <w:autoSpaceDE w:val="0"/>
        <w:autoSpaceDN w:val="0"/>
        <w:adjustRightInd w:val="0"/>
        <w:spacing w:after="0" w:line="240" w:lineRule="auto"/>
        <w:ind w:left="540" w:hanging="540"/>
        <w:rPr>
          <w:rFonts w:ascii="Times New Roman" w:eastAsiaTheme="minorHAnsi" w:hAnsi="Times New Roman"/>
          <w:bCs/>
          <w:sz w:val="8"/>
          <w:szCs w:val="8"/>
          <w:lang w:bidi="ar-SA"/>
        </w:rPr>
      </w:pPr>
    </w:p>
    <w:p w:rsidR="00511714" w:rsidRPr="00DD07CF" w:rsidRDefault="00511714" w:rsidP="005B0C57">
      <w:pPr>
        <w:pStyle w:val="ListParagraph"/>
        <w:numPr>
          <w:ilvl w:val="0"/>
          <w:numId w:val="84"/>
        </w:numPr>
        <w:autoSpaceDE w:val="0"/>
        <w:autoSpaceDN w:val="0"/>
        <w:adjustRightInd w:val="0"/>
        <w:spacing w:after="0" w:line="240" w:lineRule="auto"/>
        <w:ind w:left="540" w:hanging="540"/>
        <w:rPr>
          <w:rFonts w:ascii="Times New Roman" w:eastAsiaTheme="minorHAnsi" w:hAnsi="Times New Roman"/>
          <w:lang w:bidi="ar-SA"/>
        </w:rPr>
      </w:pPr>
      <w:r w:rsidRPr="00DD07CF">
        <w:rPr>
          <w:rFonts w:ascii="Times New Roman" w:eastAsiaTheme="minorHAnsi" w:hAnsi="Times New Roman"/>
          <w:bCs/>
          <w:lang w:bidi="ar-SA"/>
        </w:rPr>
        <w:t>Criteria for successful</w:t>
      </w:r>
      <w:r w:rsidRPr="00DD07CF">
        <w:rPr>
          <w:rFonts w:ascii="Times New Roman" w:eastAsiaTheme="minorHAnsi" w:hAnsi="Times New Roman"/>
          <w:b/>
          <w:bCs/>
          <w:lang w:bidi="ar-SA"/>
        </w:rPr>
        <w:t xml:space="preserve"> </w:t>
      </w:r>
      <w:r w:rsidRPr="000D64FF">
        <w:rPr>
          <w:rFonts w:ascii="Times New Roman" w:eastAsiaTheme="minorHAnsi" w:hAnsi="Times New Roman"/>
          <w:bCs/>
          <w:lang w:bidi="ar-SA"/>
        </w:rPr>
        <w:t>completion</w:t>
      </w:r>
      <w:r w:rsidRPr="00DD07CF">
        <w:rPr>
          <w:rFonts w:ascii="Times New Roman" w:eastAsiaTheme="minorHAnsi" w:hAnsi="Times New Roman"/>
          <w:b/>
          <w:bCs/>
          <w:lang w:bidi="ar-SA"/>
        </w:rPr>
        <w:t xml:space="preserve"> </w:t>
      </w:r>
      <w:r w:rsidRPr="00DD07CF">
        <w:rPr>
          <w:rFonts w:ascii="Times New Roman" w:eastAsiaTheme="minorHAnsi" w:hAnsi="Times New Roman"/>
          <w:lang w:bidi="ar-SA"/>
        </w:rPr>
        <w:t>include attendance at one or more sessions.</w:t>
      </w:r>
    </w:p>
    <w:p w:rsidR="00511714" w:rsidRPr="00244115" w:rsidRDefault="00511714" w:rsidP="00511714">
      <w:pPr>
        <w:autoSpaceDE w:val="0"/>
        <w:autoSpaceDN w:val="0"/>
        <w:adjustRightInd w:val="0"/>
        <w:spacing w:after="0" w:line="240" w:lineRule="auto"/>
        <w:rPr>
          <w:rFonts w:ascii="Times New Roman" w:eastAsiaTheme="minorHAnsi" w:hAnsi="Times New Roman"/>
          <w:b/>
          <w:bCs/>
          <w:lang w:bidi="ar-SA"/>
        </w:rPr>
      </w:pPr>
    </w:p>
    <w:p w:rsidR="00511714" w:rsidRPr="00DD07CF" w:rsidRDefault="000D64FF" w:rsidP="00511714">
      <w:pPr>
        <w:autoSpaceDE w:val="0"/>
        <w:autoSpaceDN w:val="0"/>
        <w:adjustRightInd w:val="0"/>
        <w:spacing w:after="0" w:line="240" w:lineRule="auto"/>
        <w:rPr>
          <w:rFonts w:ascii="Times New Roman" w:eastAsiaTheme="minorHAnsi" w:hAnsi="Times New Roman"/>
          <w:b/>
          <w:bCs/>
          <w:color w:val="C00000"/>
          <w:lang w:bidi="ar-SA"/>
        </w:rPr>
      </w:pPr>
      <w:r>
        <w:rPr>
          <w:rFonts w:ascii="Times New Roman" w:eastAsiaTheme="minorHAnsi" w:hAnsi="Times New Roman"/>
          <w:b/>
          <w:bCs/>
          <w:color w:val="C00000"/>
          <w:lang w:bidi="ar-SA"/>
        </w:rPr>
        <w:t>Outcome</w:t>
      </w:r>
    </w:p>
    <w:p w:rsidR="00511714" w:rsidRPr="00370E21" w:rsidRDefault="00511714" w:rsidP="00511714">
      <w:pPr>
        <w:autoSpaceDE w:val="0"/>
        <w:autoSpaceDN w:val="0"/>
        <w:adjustRightInd w:val="0"/>
        <w:spacing w:after="0" w:line="240" w:lineRule="auto"/>
        <w:rPr>
          <w:rFonts w:ascii="Times New Roman" w:eastAsiaTheme="minorHAnsi" w:hAnsi="Times New Roman"/>
          <w:b/>
          <w:color w:val="C00000"/>
          <w:lang w:bidi="ar-SA"/>
        </w:rPr>
      </w:pPr>
      <w:r w:rsidRPr="00244115">
        <w:rPr>
          <w:rFonts w:ascii="Times New Roman" w:eastAsiaTheme="minorHAnsi" w:hAnsi="Times New Roman"/>
          <w:lang w:bidi="ar-SA"/>
        </w:rPr>
        <w:t xml:space="preserve">[Simply state the </w:t>
      </w:r>
      <w:r w:rsidR="000D64FF">
        <w:rPr>
          <w:rFonts w:ascii="Times New Roman" w:eastAsiaTheme="minorHAnsi" w:hAnsi="Times New Roman"/>
          <w:lang w:bidi="ar-SA"/>
        </w:rPr>
        <w:t xml:space="preserve">outcome </w:t>
      </w:r>
      <w:r w:rsidRPr="00244115">
        <w:rPr>
          <w:rFonts w:ascii="Times New Roman" w:eastAsiaTheme="minorHAnsi" w:hAnsi="Times New Roman"/>
          <w:lang w:bidi="ar-SA"/>
        </w:rPr>
        <w:t xml:space="preserve">as you listed it </w:t>
      </w:r>
      <w:r w:rsidR="000D64FF">
        <w:rPr>
          <w:rFonts w:ascii="Times New Roman" w:eastAsiaTheme="minorHAnsi" w:hAnsi="Times New Roman"/>
          <w:lang w:bidi="ar-SA"/>
        </w:rPr>
        <w:t>in the documentation form</w:t>
      </w:r>
      <w:r w:rsidR="000D64FF" w:rsidRPr="00370E21">
        <w:rPr>
          <w:rFonts w:ascii="Times New Roman" w:eastAsiaTheme="minorHAnsi" w:hAnsi="Times New Roman"/>
          <w:lang w:bidi="ar-SA"/>
        </w:rPr>
        <w:t xml:space="preserve">, </w:t>
      </w:r>
      <w:r w:rsidR="00370E21" w:rsidRPr="00370E21">
        <w:rPr>
          <w:rFonts w:ascii="Times New Roman" w:eastAsiaTheme="minorHAnsi" w:hAnsi="Times New Roman"/>
          <w:b/>
          <w:color w:val="C00000"/>
          <w:lang w:bidi="ar-SA"/>
        </w:rPr>
        <w:t>Item 8.E</w:t>
      </w:r>
      <w:r w:rsidRPr="00370E21">
        <w:rPr>
          <w:rFonts w:ascii="Times New Roman" w:eastAsiaTheme="minorHAnsi" w:hAnsi="Times New Roman"/>
          <w:b/>
          <w:color w:val="C00000"/>
          <w:lang w:bidi="ar-SA"/>
        </w:rPr>
        <w:t>]</w:t>
      </w:r>
    </w:p>
    <w:p w:rsidR="00511714" w:rsidRPr="00244115" w:rsidRDefault="00511714" w:rsidP="00511714">
      <w:pPr>
        <w:autoSpaceDE w:val="0"/>
        <w:autoSpaceDN w:val="0"/>
        <w:adjustRightInd w:val="0"/>
        <w:spacing w:after="0" w:line="240" w:lineRule="auto"/>
        <w:rPr>
          <w:rFonts w:ascii="Times New Roman" w:eastAsiaTheme="minorHAnsi" w:hAnsi="Times New Roman"/>
          <w:b/>
          <w:bCs/>
          <w:lang w:bidi="ar-SA"/>
        </w:rPr>
      </w:pPr>
    </w:p>
    <w:p w:rsidR="00511714" w:rsidRPr="00DD07CF" w:rsidRDefault="00511714" w:rsidP="00511714">
      <w:pPr>
        <w:autoSpaceDE w:val="0"/>
        <w:autoSpaceDN w:val="0"/>
        <w:adjustRightInd w:val="0"/>
        <w:spacing w:after="0" w:line="240" w:lineRule="auto"/>
        <w:rPr>
          <w:rFonts w:ascii="Times New Roman" w:eastAsiaTheme="minorHAnsi" w:hAnsi="Times New Roman"/>
          <w:b/>
          <w:bCs/>
          <w:color w:val="C00000"/>
          <w:lang w:bidi="ar-SA"/>
        </w:rPr>
      </w:pPr>
      <w:r w:rsidRPr="00DD07CF">
        <w:rPr>
          <w:rFonts w:ascii="Times New Roman" w:eastAsiaTheme="minorHAnsi" w:hAnsi="Times New Roman"/>
          <w:b/>
          <w:bCs/>
          <w:color w:val="C00000"/>
          <w:lang w:bidi="ar-SA"/>
        </w:rPr>
        <w:t>Objectives</w:t>
      </w:r>
    </w:p>
    <w:p w:rsidR="00511714" w:rsidRPr="00244115" w:rsidRDefault="00511714" w:rsidP="00511714">
      <w:pPr>
        <w:autoSpaceDE w:val="0"/>
        <w:autoSpaceDN w:val="0"/>
        <w:adjustRightInd w:val="0"/>
        <w:spacing w:after="0" w:line="240" w:lineRule="auto"/>
        <w:rPr>
          <w:rFonts w:ascii="Times New Roman" w:eastAsiaTheme="minorHAnsi" w:hAnsi="Times New Roman"/>
          <w:lang w:bidi="ar-SA"/>
        </w:rPr>
      </w:pPr>
      <w:r w:rsidRPr="00244115">
        <w:rPr>
          <w:rFonts w:ascii="Times New Roman" w:eastAsiaTheme="minorHAnsi" w:hAnsi="Times New Roman"/>
          <w:lang w:bidi="ar-SA"/>
        </w:rPr>
        <w:t>[Simply list the objectives as you listed them on</w:t>
      </w:r>
      <w:r w:rsidRPr="005B0C57">
        <w:rPr>
          <w:rFonts w:ascii="Times New Roman" w:eastAsiaTheme="minorHAnsi" w:hAnsi="Times New Roman"/>
          <w:b/>
          <w:color w:val="C00000"/>
          <w:lang w:bidi="ar-SA"/>
        </w:rPr>
        <w:t xml:space="preserve"> page</w:t>
      </w:r>
      <w:r w:rsidRPr="000D64FF">
        <w:rPr>
          <w:rFonts w:ascii="Times New Roman" w:eastAsiaTheme="minorHAnsi" w:hAnsi="Times New Roman"/>
          <w:b/>
          <w:color w:val="FF0000"/>
          <w:lang w:bidi="ar-SA"/>
        </w:rPr>
        <w:t xml:space="preserve"> </w:t>
      </w:r>
      <w:r w:rsidRPr="00013DFC">
        <w:rPr>
          <w:rFonts w:ascii="Times New Roman" w:eastAsiaTheme="minorHAnsi" w:hAnsi="Times New Roman"/>
          <w:b/>
          <w:color w:val="C00000"/>
          <w:lang w:bidi="ar-SA"/>
        </w:rPr>
        <w:t>7</w:t>
      </w:r>
      <w:r w:rsidRPr="00244115">
        <w:rPr>
          <w:rFonts w:ascii="Times New Roman" w:eastAsiaTheme="minorHAnsi" w:hAnsi="Times New Roman"/>
          <w:lang w:bidi="ar-SA"/>
        </w:rPr>
        <w:t xml:space="preserve"> (objective/content grid) of the Faculty Directed Documentation Form </w:t>
      </w:r>
      <w:r w:rsidRPr="00013DFC">
        <w:rPr>
          <w:rFonts w:ascii="Times New Roman" w:eastAsiaTheme="minorHAnsi" w:hAnsi="Times New Roman"/>
          <w:b/>
          <w:color w:val="C00000"/>
          <w:lang w:bidi="ar-SA"/>
        </w:rPr>
        <w:t>or</w:t>
      </w:r>
      <w:r w:rsidRPr="000D64FF">
        <w:rPr>
          <w:rFonts w:ascii="Times New Roman" w:eastAsiaTheme="minorHAnsi" w:hAnsi="Times New Roman"/>
          <w:b/>
          <w:color w:val="FF0000"/>
          <w:lang w:bidi="ar-SA"/>
        </w:rPr>
        <w:t xml:space="preserve"> </w:t>
      </w:r>
      <w:r w:rsidR="005B0C57">
        <w:rPr>
          <w:rFonts w:ascii="Times New Roman" w:eastAsiaTheme="minorHAnsi" w:hAnsi="Times New Roman"/>
          <w:b/>
          <w:color w:val="C00000"/>
          <w:lang w:bidi="ar-SA"/>
        </w:rPr>
        <w:t>page</w:t>
      </w:r>
      <w:r w:rsidRPr="00013DFC">
        <w:rPr>
          <w:rFonts w:ascii="Times New Roman" w:eastAsiaTheme="minorHAnsi" w:hAnsi="Times New Roman"/>
          <w:b/>
          <w:color w:val="C00000"/>
          <w:lang w:bidi="ar-SA"/>
        </w:rPr>
        <w:t xml:space="preserve"> </w:t>
      </w:r>
      <w:r w:rsidR="00341396">
        <w:rPr>
          <w:rFonts w:ascii="Times New Roman" w:eastAsiaTheme="minorHAnsi" w:hAnsi="Times New Roman"/>
          <w:b/>
          <w:color w:val="C00000"/>
          <w:lang w:bidi="ar-SA"/>
        </w:rPr>
        <w:t>7</w:t>
      </w:r>
      <w:r w:rsidRPr="00244115">
        <w:rPr>
          <w:rFonts w:ascii="Times New Roman" w:eastAsiaTheme="minorHAnsi" w:hAnsi="Times New Roman"/>
          <w:lang w:bidi="ar-SA"/>
        </w:rPr>
        <w:t xml:space="preserve"> of the Independent </w:t>
      </w:r>
      <w:r w:rsidR="000720E1">
        <w:rPr>
          <w:rFonts w:ascii="Times New Roman" w:eastAsiaTheme="minorHAnsi" w:hAnsi="Times New Roman"/>
          <w:lang w:bidi="ar-SA"/>
        </w:rPr>
        <w:t>Study Documentation Form].</w:t>
      </w:r>
    </w:p>
    <w:p w:rsidR="00511714" w:rsidRPr="00244115" w:rsidRDefault="00511714" w:rsidP="00511714">
      <w:pPr>
        <w:jc w:val="center"/>
        <w:rPr>
          <w:rFonts w:ascii="Times New Roman" w:hAnsi="Times New Roman"/>
          <w:b/>
        </w:rPr>
      </w:pPr>
    </w:p>
    <w:p w:rsidR="00511714" w:rsidRDefault="00511714" w:rsidP="00511714">
      <w:pPr>
        <w:spacing w:after="0" w:line="240" w:lineRule="auto"/>
        <w:jc w:val="center"/>
        <w:rPr>
          <w:rFonts w:ascii="Times New Roman" w:hAnsi="Times New Roman"/>
          <w:b/>
          <w:sz w:val="24"/>
          <w:szCs w:val="24"/>
        </w:rPr>
      </w:pPr>
      <w:r>
        <w:br w:type="page"/>
      </w:r>
      <w:r>
        <w:rPr>
          <w:rFonts w:ascii="Times New Roman" w:hAnsi="Times New Roman"/>
          <w:b/>
          <w:sz w:val="24"/>
          <w:szCs w:val="24"/>
        </w:rPr>
        <w:lastRenderedPageBreak/>
        <w:t>APPENDIX G</w:t>
      </w:r>
    </w:p>
    <w:p w:rsidR="00511714" w:rsidRDefault="00511714" w:rsidP="00511714">
      <w:pPr>
        <w:spacing w:after="0" w:line="240" w:lineRule="auto"/>
        <w:jc w:val="center"/>
        <w:rPr>
          <w:rFonts w:ascii="Times New Roman" w:hAnsi="Times New Roman"/>
          <w:b/>
          <w:sz w:val="24"/>
          <w:szCs w:val="24"/>
        </w:rPr>
      </w:pPr>
      <w:r>
        <w:rPr>
          <w:rFonts w:ascii="Times New Roman" w:hAnsi="Times New Roman"/>
          <w:b/>
          <w:sz w:val="24"/>
          <w:szCs w:val="24"/>
        </w:rPr>
        <w:t>CONFLICT OF INTEREST AND RESOLUTION</w:t>
      </w:r>
    </w:p>
    <w:p w:rsidR="00511714" w:rsidRPr="00765947" w:rsidRDefault="00511714" w:rsidP="00511714">
      <w:pPr>
        <w:spacing w:after="0" w:line="240" w:lineRule="auto"/>
        <w:jc w:val="center"/>
        <w:rPr>
          <w:rFonts w:ascii="Times New Roman" w:hAnsi="Times New Roman"/>
          <w:b/>
          <w:sz w:val="24"/>
          <w:szCs w:val="24"/>
        </w:rPr>
      </w:pPr>
      <w:r>
        <w:rPr>
          <w:rFonts w:ascii="Times New Roman" w:hAnsi="Times New Roman"/>
          <w:b/>
          <w:sz w:val="24"/>
          <w:szCs w:val="24"/>
        </w:rPr>
        <w:t>(</w:t>
      </w:r>
      <w:r w:rsidR="000E2BB7" w:rsidRPr="00150785">
        <w:rPr>
          <w:rFonts w:ascii="Times New Roman" w:hAnsi="Times New Roman"/>
          <w:i/>
        </w:rPr>
        <w:t>Excerpt</w:t>
      </w:r>
      <w:r w:rsidRPr="00150785">
        <w:rPr>
          <w:rFonts w:ascii="Times New Roman" w:hAnsi="Times New Roman"/>
          <w:i/>
        </w:rPr>
        <w:t xml:space="preserve"> from the 2013 Primary Accreditation Application </w:t>
      </w:r>
      <w:r w:rsidR="00B249ED">
        <w:rPr>
          <w:rFonts w:ascii="Times New Roman" w:hAnsi="Times New Roman"/>
          <w:i/>
        </w:rPr>
        <w:t>Manual</w:t>
      </w:r>
      <w:r>
        <w:rPr>
          <w:rFonts w:ascii="Times New Roman" w:hAnsi="Times New Roman"/>
          <w:b/>
          <w:sz w:val="24"/>
          <w:szCs w:val="24"/>
        </w:rPr>
        <w:t>)</w:t>
      </w:r>
    </w:p>
    <w:p w:rsidR="00511714" w:rsidRPr="000B3E9A" w:rsidRDefault="00511714" w:rsidP="00511714">
      <w:pPr>
        <w:spacing w:after="0" w:line="240" w:lineRule="auto"/>
        <w:ind w:left="450" w:right="-720"/>
        <w:rPr>
          <w:rFonts w:ascii="Times New Roman" w:hAnsi="Times New Roman"/>
          <w:b/>
          <w:bCs/>
          <w:sz w:val="24"/>
          <w:szCs w:val="24"/>
        </w:rPr>
      </w:pPr>
    </w:p>
    <w:p w:rsidR="00511714" w:rsidRPr="00D1046F" w:rsidRDefault="00511714" w:rsidP="00511714">
      <w:pPr>
        <w:spacing w:line="240" w:lineRule="auto"/>
        <w:rPr>
          <w:rFonts w:ascii="Times New Roman" w:hAnsi="Times New Roman"/>
        </w:rPr>
      </w:pPr>
      <w:r w:rsidRPr="00D1046F">
        <w:rPr>
          <w:rFonts w:ascii="Times New Roman" w:hAnsi="Times New Roman"/>
        </w:rPr>
        <w:t xml:space="preserve">The potential for conflicts of interest exists when an individual has the ability to control or influence the content of an educational activity </w:t>
      </w:r>
      <w:r w:rsidRPr="000720E1">
        <w:rPr>
          <w:rFonts w:ascii="Times New Roman" w:hAnsi="Times New Roman"/>
          <w:b/>
          <w:color w:val="C00000"/>
        </w:rPr>
        <w:t>and</w:t>
      </w:r>
      <w:r w:rsidRPr="00D1046F">
        <w:rPr>
          <w:rFonts w:ascii="Times New Roman" w:hAnsi="Times New Roman"/>
        </w:rPr>
        <w:t xml:space="preserve"> has a financial relationship with a </w:t>
      </w:r>
      <w:r w:rsidRPr="00511714">
        <w:rPr>
          <w:rFonts w:ascii="Times New Roman" w:hAnsi="Times New Roman"/>
          <w:i/>
          <w:color w:val="C00000"/>
        </w:rPr>
        <w:t>commercial interest</w:t>
      </w:r>
      <w:r w:rsidRPr="00511714">
        <w:rPr>
          <w:rFonts w:ascii="Times New Roman" w:hAnsi="Times New Roman"/>
          <w:color w:val="C00000"/>
        </w:rPr>
        <w:t>,*</w:t>
      </w:r>
      <w:r w:rsidRPr="00D1046F">
        <w:rPr>
          <w:rFonts w:ascii="Times New Roman" w:hAnsi="Times New Roman"/>
        </w:rPr>
        <w:t xml:space="preserve"> the products or services of which are pertinent to the content of the educational activity. The Nurse Planner is responsible for evaluating the presence or absence of conflicts of interest and resolving any identified actual or potential conflicts of interest during the planning and implementation phases of an educational activity. If the Nurse Planner has an actual or potential conflict of interest, he or she should </w:t>
      </w:r>
      <w:r>
        <w:rPr>
          <w:rFonts w:ascii="Times New Roman" w:hAnsi="Times New Roman"/>
        </w:rPr>
        <w:t>excuse</w:t>
      </w:r>
      <w:r w:rsidRPr="00D1046F">
        <w:rPr>
          <w:rFonts w:ascii="Times New Roman" w:hAnsi="Times New Roman"/>
        </w:rPr>
        <w:t xml:space="preserve"> himself or herself from the role as Nurse Planner for the educational activity.   </w:t>
      </w:r>
    </w:p>
    <w:p w:rsidR="00511714" w:rsidRPr="00D1046F" w:rsidRDefault="00511714" w:rsidP="00511714">
      <w:pPr>
        <w:spacing w:line="240" w:lineRule="auto"/>
        <w:rPr>
          <w:rFonts w:ascii="Times New Roman" w:hAnsi="Times New Roman"/>
          <w:i/>
        </w:rPr>
      </w:pPr>
      <w:r w:rsidRPr="00511714">
        <w:rPr>
          <w:rFonts w:ascii="Times New Roman" w:hAnsi="Times New Roman"/>
          <w:color w:val="C00000"/>
        </w:rPr>
        <w:t>*</w:t>
      </w:r>
      <w:r w:rsidRPr="00511714">
        <w:rPr>
          <w:rFonts w:ascii="Times New Roman" w:hAnsi="Times New Roman"/>
          <w:i/>
          <w:color w:val="C00000"/>
        </w:rPr>
        <w:t>Commercial interest</w:t>
      </w:r>
      <w:r w:rsidRPr="00511714">
        <w:rPr>
          <w:rFonts w:ascii="Times New Roman" w:hAnsi="Times New Roman"/>
          <w:color w:val="C00000"/>
        </w:rPr>
        <w:t>,</w:t>
      </w:r>
      <w:r w:rsidRPr="00D1046F">
        <w:rPr>
          <w:rFonts w:ascii="Times New Roman" w:hAnsi="Times New Roman"/>
        </w:rPr>
        <w:t xml:space="preserve"> as defined by ANCC, is any entity producing, marketing, reselling, or distributing healthcare goods or services consumed by or used on patients, or an entity that is owned or controlled by an entity that produces, markets, resells, or distributes healthcare goods or services consumed by or used on patients. </w:t>
      </w:r>
      <w:r w:rsidRPr="00D1046F">
        <w:rPr>
          <w:rFonts w:ascii="Times New Roman" w:hAnsi="Times New Roman"/>
          <w:bCs/>
        </w:rPr>
        <w:t>Non</w:t>
      </w:r>
      <w:r w:rsidRPr="00D1046F">
        <w:rPr>
          <w:rFonts w:ascii="Times New Roman" w:hAnsi="Times New Roman"/>
        </w:rPr>
        <w:t xml:space="preserve">profit or government organizations, non-healthcare-related companies, and </w:t>
      </w:r>
      <w:r w:rsidRPr="00D1046F">
        <w:rPr>
          <w:rFonts w:ascii="Times New Roman" w:hAnsi="Times New Roman"/>
          <w:bCs/>
        </w:rPr>
        <w:t>healthcare</w:t>
      </w:r>
      <w:r w:rsidRPr="00D1046F">
        <w:rPr>
          <w:rFonts w:ascii="Times New Roman" w:hAnsi="Times New Roman"/>
        </w:rPr>
        <w:t xml:space="preserve"> facilities</w:t>
      </w:r>
      <w:r w:rsidRPr="00D1046F">
        <w:rPr>
          <w:rFonts w:ascii="Times New Roman" w:hAnsi="Times New Roman"/>
          <w:bCs/>
        </w:rPr>
        <w:t xml:space="preserve"> are not considered commercial interests</w:t>
      </w:r>
      <w:r w:rsidRPr="00D1046F">
        <w:rPr>
          <w:rFonts w:ascii="Times New Roman" w:hAnsi="Times New Roman"/>
        </w:rPr>
        <w:t>.</w:t>
      </w:r>
    </w:p>
    <w:p w:rsidR="00511714" w:rsidRPr="00D1046F" w:rsidRDefault="00511714" w:rsidP="00511714">
      <w:pPr>
        <w:spacing w:line="240" w:lineRule="auto"/>
        <w:rPr>
          <w:rFonts w:ascii="Times New Roman" w:hAnsi="Times New Roman"/>
        </w:rPr>
      </w:pPr>
      <w:r w:rsidRPr="00D1046F">
        <w:rPr>
          <w:rFonts w:ascii="Times New Roman" w:hAnsi="Times New Roman"/>
        </w:rPr>
        <w:t xml:space="preserve">The Nurse Planner is responsible for ensuring that all individuals who have the ability to control or influence the content of an educational activity disclose all relationships with any commercial interest, including but not limited to members of the Planning Committee, speakers, presenters, authors, and/or content reviewers. </w:t>
      </w:r>
      <w:r w:rsidRPr="00511714">
        <w:rPr>
          <w:rFonts w:ascii="Times New Roman" w:hAnsi="Times New Roman"/>
          <w:i/>
          <w:color w:val="C00000"/>
        </w:rPr>
        <w:t>Relevant relationships</w:t>
      </w:r>
      <w:r w:rsidRPr="00511714">
        <w:rPr>
          <w:rFonts w:ascii="Times New Roman" w:hAnsi="Times New Roman"/>
          <w:color w:val="C00000"/>
        </w:rPr>
        <w:t>**</w:t>
      </w:r>
      <w:r w:rsidRPr="00D1046F">
        <w:rPr>
          <w:rFonts w:ascii="Times New Roman" w:hAnsi="Times New Roman"/>
        </w:rPr>
        <w:t xml:space="preserve"> must be disclosed to the learners during the time when the relationship is in effect and for 12 months afterward. All information disclosed must be shared with the participants/learners prior to the start of the educational activity.</w:t>
      </w:r>
    </w:p>
    <w:p w:rsidR="00511714" w:rsidRPr="00D1046F" w:rsidRDefault="00511714" w:rsidP="00511714">
      <w:pPr>
        <w:spacing w:line="240" w:lineRule="auto"/>
        <w:rPr>
          <w:rFonts w:ascii="Times New Roman" w:hAnsi="Times New Roman"/>
          <w:i/>
        </w:rPr>
      </w:pPr>
      <w:r w:rsidRPr="00511714">
        <w:rPr>
          <w:rFonts w:ascii="Times New Roman" w:hAnsi="Times New Roman"/>
          <w:color w:val="C00000"/>
        </w:rPr>
        <w:t>**</w:t>
      </w:r>
      <w:r w:rsidRPr="00511714">
        <w:rPr>
          <w:rFonts w:ascii="Times New Roman" w:hAnsi="Times New Roman"/>
          <w:i/>
          <w:color w:val="C00000"/>
        </w:rPr>
        <w:t>Relevant relationships</w:t>
      </w:r>
      <w:r w:rsidRPr="00D1046F">
        <w:rPr>
          <w:rFonts w:ascii="Times New Roman" w:hAnsi="Times New Roman"/>
          <w:i/>
        </w:rPr>
        <w:t xml:space="preserve">, </w:t>
      </w:r>
      <w:r w:rsidRPr="00D1046F">
        <w:rPr>
          <w:rFonts w:ascii="Times New Roman" w:hAnsi="Times New Roman"/>
        </w:rPr>
        <w:t xml:space="preserve">as defined by ANCC, are relationships with a commercial interest if the products or services of the commercial interest are related to the content of the educational activity.  </w:t>
      </w:r>
      <w:r w:rsidRPr="00D1046F">
        <w:rPr>
          <w:rFonts w:ascii="Times New Roman" w:hAnsi="Times New Roman"/>
          <w:i/>
        </w:rPr>
        <w:t xml:space="preserve">  </w:t>
      </w:r>
    </w:p>
    <w:p w:rsidR="00511714" w:rsidRPr="00D1046F" w:rsidRDefault="00511714" w:rsidP="00511714">
      <w:pPr>
        <w:pStyle w:val="ListParagraph"/>
        <w:numPr>
          <w:ilvl w:val="0"/>
          <w:numId w:val="88"/>
        </w:numPr>
        <w:spacing w:line="240" w:lineRule="auto"/>
        <w:ind w:hanging="720"/>
        <w:rPr>
          <w:rFonts w:ascii="Times New Roman" w:hAnsi="Times New Roman"/>
        </w:rPr>
      </w:pPr>
      <w:r w:rsidRPr="00D1046F">
        <w:rPr>
          <w:rFonts w:ascii="Times New Roman" w:hAnsi="Times New Roman"/>
        </w:rPr>
        <w:t>Relationships with any commercial interest of the individual’s spouse/partner may be relevant relationships and must be reported, evaluated, and resolved.</w:t>
      </w:r>
    </w:p>
    <w:p w:rsidR="00511714" w:rsidRPr="00D1046F" w:rsidRDefault="00511714" w:rsidP="00511714">
      <w:pPr>
        <w:pStyle w:val="ListParagraph"/>
        <w:ind w:hanging="720"/>
        <w:rPr>
          <w:rFonts w:ascii="Times New Roman" w:hAnsi="Times New Roman"/>
        </w:rPr>
      </w:pPr>
    </w:p>
    <w:p w:rsidR="00511714" w:rsidRPr="00D1046F" w:rsidRDefault="00511714" w:rsidP="00511714">
      <w:pPr>
        <w:pStyle w:val="ListParagraph"/>
        <w:numPr>
          <w:ilvl w:val="0"/>
          <w:numId w:val="88"/>
        </w:numPr>
        <w:spacing w:line="240" w:lineRule="auto"/>
        <w:ind w:hanging="720"/>
        <w:rPr>
          <w:rFonts w:ascii="Times New Roman" w:hAnsi="Times New Roman"/>
        </w:rPr>
      </w:pPr>
      <w:r w:rsidRPr="00D1046F">
        <w:rPr>
          <w:rFonts w:ascii="Times New Roman" w:hAnsi="Times New Roman"/>
        </w:rPr>
        <w:t xml:space="preserve">Evidence of a relevant relationship with a commercial interest may include but is not limited to receiving a salary, royalty, intellectual property rights, consulting fee, honoraria, ownership interest (stock and stock options, excluding diversified mutual funds), grants, contracts, or other financial benefit directly or indirectly from the commercial interest.  </w:t>
      </w:r>
    </w:p>
    <w:p w:rsidR="00511714" w:rsidRPr="00D1046F" w:rsidRDefault="00511714" w:rsidP="00511714">
      <w:pPr>
        <w:pStyle w:val="ListParagraph"/>
        <w:ind w:hanging="720"/>
        <w:rPr>
          <w:rFonts w:ascii="Times New Roman" w:hAnsi="Times New Roman"/>
        </w:rPr>
      </w:pPr>
    </w:p>
    <w:p w:rsidR="00511714" w:rsidRPr="00D1046F" w:rsidRDefault="00511714" w:rsidP="00511714">
      <w:pPr>
        <w:pStyle w:val="ListParagraph"/>
        <w:numPr>
          <w:ilvl w:val="0"/>
          <w:numId w:val="88"/>
        </w:numPr>
        <w:spacing w:line="240" w:lineRule="auto"/>
        <w:ind w:hanging="720"/>
        <w:rPr>
          <w:rFonts w:ascii="Times New Roman" w:hAnsi="Times New Roman"/>
        </w:rPr>
      </w:pPr>
      <w:r w:rsidRPr="00D1046F">
        <w:rPr>
          <w:rFonts w:ascii="Times New Roman" w:hAnsi="Times New Roman"/>
        </w:rPr>
        <w:t>Financial benefits may be associated with employment, management positions, independent contractor relationships, other contractual relationships, consulting, speaking, teaching, membership on an advisory committee or review panel, board membership, and other activities from which remuneration is received or expected from the commercial interest.</w:t>
      </w:r>
    </w:p>
    <w:p w:rsidR="00511714" w:rsidRPr="00CB1C94" w:rsidRDefault="00511714" w:rsidP="00511714">
      <w:pPr>
        <w:spacing w:line="240" w:lineRule="auto"/>
        <w:rPr>
          <w:rFonts w:ascii="Times New Roman" w:hAnsi="Times New Roman"/>
          <w:b/>
          <w:color w:val="C00000"/>
        </w:rPr>
      </w:pPr>
      <w:r w:rsidRPr="00CB1C94">
        <w:rPr>
          <w:rFonts w:ascii="Times New Roman" w:hAnsi="Times New Roman"/>
          <w:b/>
          <w:color w:val="C00000"/>
        </w:rPr>
        <w:t>Evaluation</w:t>
      </w:r>
    </w:p>
    <w:p w:rsidR="00511714" w:rsidRDefault="00511714" w:rsidP="00511714">
      <w:pPr>
        <w:spacing w:line="240" w:lineRule="auto"/>
        <w:rPr>
          <w:rFonts w:ascii="Times New Roman" w:hAnsi="Times New Roman"/>
        </w:rPr>
      </w:pPr>
      <w:r w:rsidRPr="00D1046F">
        <w:rPr>
          <w:rFonts w:ascii="Times New Roman" w:hAnsi="Times New Roman"/>
        </w:rPr>
        <w:t>The Nurse Planner is responsible for evaluating whether any relationship with a commercial interest is considered relevant to the content of the educational activity. Disclosures may be categorized in the following ways:</w:t>
      </w:r>
    </w:p>
    <w:p w:rsidR="00511714" w:rsidRPr="00D1046F" w:rsidRDefault="00511714" w:rsidP="00511714">
      <w:pPr>
        <w:pStyle w:val="ListParagraph"/>
        <w:numPr>
          <w:ilvl w:val="0"/>
          <w:numId w:val="87"/>
        </w:numPr>
        <w:spacing w:line="240" w:lineRule="auto"/>
        <w:ind w:hanging="720"/>
        <w:rPr>
          <w:rFonts w:ascii="Times New Roman" w:hAnsi="Times New Roman"/>
        </w:rPr>
      </w:pPr>
      <w:r w:rsidRPr="00D1046F">
        <w:rPr>
          <w:rFonts w:ascii="Times New Roman" w:hAnsi="Times New Roman"/>
        </w:rPr>
        <w:t>No relationship with a commercial interest exists. No resolution required.</w:t>
      </w:r>
    </w:p>
    <w:p w:rsidR="00511714" w:rsidRPr="00D1046F" w:rsidRDefault="00511714" w:rsidP="00511714">
      <w:pPr>
        <w:pStyle w:val="ListParagraph"/>
        <w:numPr>
          <w:ilvl w:val="0"/>
          <w:numId w:val="87"/>
        </w:numPr>
        <w:spacing w:line="240" w:lineRule="auto"/>
        <w:ind w:hanging="720"/>
        <w:rPr>
          <w:rFonts w:ascii="Times New Roman" w:hAnsi="Times New Roman"/>
        </w:rPr>
      </w:pPr>
      <w:r w:rsidRPr="00D1046F">
        <w:rPr>
          <w:rFonts w:ascii="Times New Roman" w:hAnsi="Times New Roman"/>
        </w:rPr>
        <w:t>Relationship with a commercial interest exists. The relationship with the commercial interest is evaluated by the Nurse Planner and determined not to be relevant to the content of the educational activity. No resolution required.</w:t>
      </w:r>
    </w:p>
    <w:p w:rsidR="00511714" w:rsidRPr="00D1046F" w:rsidRDefault="00511714" w:rsidP="00511714">
      <w:pPr>
        <w:pStyle w:val="ListParagraph"/>
        <w:numPr>
          <w:ilvl w:val="0"/>
          <w:numId w:val="87"/>
        </w:numPr>
        <w:spacing w:line="240" w:lineRule="auto"/>
        <w:ind w:hanging="720"/>
        <w:rPr>
          <w:rFonts w:ascii="Times New Roman" w:hAnsi="Times New Roman"/>
        </w:rPr>
      </w:pPr>
      <w:r w:rsidRPr="00D1046F">
        <w:rPr>
          <w:rFonts w:ascii="Times New Roman" w:hAnsi="Times New Roman"/>
        </w:rPr>
        <w:t xml:space="preserve">Relevant relationship with a commercial interest exists. The relevant relationship is evaluated by the Nurse Planner and determined to be pertinent to the content of the educational activity. </w:t>
      </w:r>
      <w:r w:rsidRPr="00511714">
        <w:rPr>
          <w:rFonts w:ascii="Times New Roman" w:hAnsi="Times New Roman"/>
          <w:b/>
          <w:color w:val="C00000"/>
        </w:rPr>
        <w:t>Resolution is required.</w:t>
      </w:r>
    </w:p>
    <w:p w:rsidR="00511714" w:rsidRPr="00CB1C94" w:rsidRDefault="00511714" w:rsidP="00511714">
      <w:pPr>
        <w:spacing w:line="240" w:lineRule="auto"/>
        <w:rPr>
          <w:rFonts w:ascii="Times New Roman" w:hAnsi="Times New Roman"/>
          <w:b/>
          <w:color w:val="C00000"/>
        </w:rPr>
      </w:pPr>
      <w:r w:rsidRPr="00CB1C94">
        <w:rPr>
          <w:rFonts w:ascii="Times New Roman" w:hAnsi="Times New Roman"/>
          <w:b/>
          <w:color w:val="C00000"/>
        </w:rPr>
        <w:lastRenderedPageBreak/>
        <w:t>Resolution and Activity Assessment</w:t>
      </w:r>
    </w:p>
    <w:p w:rsidR="00511714" w:rsidRPr="00D1046F" w:rsidRDefault="00511714" w:rsidP="00511714">
      <w:pPr>
        <w:spacing w:line="240" w:lineRule="auto"/>
        <w:rPr>
          <w:rFonts w:ascii="Times New Roman" w:hAnsi="Times New Roman"/>
        </w:rPr>
      </w:pPr>
      <w:r w:rsidRPr="00D1046F">
        <w:rPr>
          <w:rFonts w:ascii="Times New Roman" w:hAnsi="Times New Roman"/>
        </w:rPr>
        <w:t xml:space="preserve">Actions taken to resolve conflicts of interest must demonstrate resolution of the identified conflicts of interest </w:t>
      </w:r>
      <w:r w:rsidRPr="000720E1">
        <w:rPr>
          <w:rFonts w:ascii="Times New Roman" w:hAnsi="Times New Roman"/>
          <w:b/>
          <w:color w:val="C00000"/>
        </w:rPr>
        <w:t>prior to</w:t>
      </w:r>
      <w:r w:rsidRPr="00D1046F">
        <w:rPr>
          <w:rFonts w:ascii="Times New Roman" w:hAnsi="Times New Roman"/>
        </w:rPr>
        <w:t xml:space="preserve"> presenting/providing the educational activity to learners. Such actions must be documented and the documentation must demonstrate (1) the identified conflict, and (2) how the conflict was resolved. Actions may include but are not limited to the following:</w:t>
      </w:r>
    </w:p>
    <w:p w:rsidR="00511714" w:rsidRPr="00D1046F" w:rsidRDefault="00511714" w:rsidP="00511714">
      <w:pPr>
        <w:pStyle w:val="ListParagraph"/>
        <w:numPr>
          <w:ilvl w:val="0"/>
          <w:numId w:val="89"/>
        </w:numPr>
        <w:spacing w:line="240" w:lineRule="auto"/>
        <w:ind w:hanging="630"/>
        <w:rPr>
          <w:rFonts w:ascii="Times New Roman" w:hAnsi="Times New Roman"/>
        </w:rPr>
      </w:pPr>
      <w:r w:rsidRPr="00D1046F">
        <w:rPr>
          <w:rFonts w:ascii="Times New Roman" w:hAnsi="Times New Roman"/>
          <w:bCs/>
        </w:rPr>
        <w:t>Removing the individual with conflicts of interest from participating in all parts of the educational activity.</w:t>
      </w:r>
    </w:p>
    <w:p w:rsidR="00511714" w:rsidRPr="00D1046F" w:rsidRDefault="00511714" w:rsidP="00511714">
      <w:pPr>
        <w:pStyle w:val="ListParagraph"/>
        <w:numPr>
          <w:ilvl w:val="0"/>
          <w:numId w:val="89"/>
        </w:numPr>
        <w:spacing w:line="240" w:lineRule="auto"/>
        <w:ind w:hanging="630"/>
        <w:rPr>
          <w:rFonts w:ascii="Times New Roman" w:hAnsi="Times New Roman"/>
        </w:rPr>
      </w:pPr>
      <w:r w:rsidRPr="00D1046F">
        <w:rPr>
          <w:rFonts w:ascii="Times New Roman" w:hAnsi="Times New Roman"/>
          <w:bCs/>
        </w:rPr>
        <w:t>Revising the role of the individual with conflicts of interest so that the relationship is no longer relevant to the educational activity.</w:t>
      </w:r>
    </w:p>
    <w:p w:rsidR="00511714" w:rsidRPr="00D1046F" w:rsidRDefault="00511714" w:rsidP="00511714">
      <w:pPr>
        <w:pStyle w:val="ListParagraph"/>
        <w:numPr>
          <w:ilvl w:val="0"/>
          <w:numId w:val="89"/>
        </w:numPr>
        <w:spacing w:line="240" w:lineRule="auto"/>
        <w:ind w:hanging="630"/>
        <w:rPr>
          <w:rFonts w:ascii="Times New Roman" w:hAnsi="Times New Roman"/>
          <w:bCs/>
        </w:rPr>
      </w:pPr>
      <w:r w:rsidRPr="00D1046F">
        <w:rPr>
          <w:rFonts w:ascii="Times New Roman" w:hAnsi="Times New Roman"/>
          <w:bCs/>
        </w:rPr>
        <w:t>Not awarding continuing education contact hours for a portion or all of the educational activity.</w:t>
      </w:r>
    </w:p>
    <w:p w:rsidR="00511714" w:rsidRPr="00D1046F" w:rsidRDefault="00511714" w:rsidP="00511714">
      <w:pPr>
        <w:pStyle w:val="ListParagraph"/>
        <w:numPr>
          <w:ilvl w:val="0"/>
          <w:numId w:val="89"/>
        </w:numPr>
        <w:spacing w:line="240" w:lineRule="auto"/>
        <w:ind w:hanging="630"/>
        <w:rPr>
          <w:rFonts w:ascii="Times New Roman" w:hAnsi="Times New Roman"/>
        </w:rPr>
      </w:pPr>
      <w:r w:rsidRPr="00D1046F">
        <w:rPr>
          <w:rFonts w:ascii="Times New Roman" w:hAnsi="Times New Roman"/>
          <w:bCs/>
        </w:rPr>
        <w:t>Undertaking review of the educational activity by a content reviewer to evaluate for potential bias, balance in presentation, evidence-based content or other indicator of integrity, and absence of bias, AND monitoring the educational activity to evaluate for commercial bias in the presentation.</w:t>
      </w:r>
    </w:p>
    <w:p w:rsidR="00511714" w:rsidRPr="00D1046F" w:rsidRDefault="00511714" w:rsidP="00511714">
      <w:pPr>
        <w:pStyle w:val="ListParagraph"/>
        <w:numPr>
          <w:ilvl w:val="0"/>
          <w:numId w:val="89"/>
        </w:numPr>
        <w:spacing w:line="240" w:lineRule="auto"/>
        <w:ind w:hanging="630"/>
        <w:rPr>
          <w:rFonts w:ascii="Times New Roman" w:hAnsi="Times New Roman"/>
        </w:rPr>
      </w:pPr>
      <w:r w:rsidRPr="00D1046F">
        <w:rPr>
          <w:rFonts w:ascii="Times New Roman" w:hAnsi="Times New Roman"/>
          <w:bCs/>
        </w:rPr>
        <w:t>Undertaking review of the educational activity by a content reviewer to evaluate for potential bias, balance in presentation, evidence-based content or other indicator of integrity, and absence of bias, AND reviewing participant feedback to evaluate for commercial bias in the activity.</w:t>
      </w:r>
    </w:p>
    <w:p w:rsidR="00511714" w:rsidRPr="00CB1C94" w:rsidRDefault="00511714" w:rsidP="00511714">
      <w:pPr>
        <w:rPr>
          <w:rFonts w:ascii="Times New Roman" w:hAnsi="Times New Roman"/>
          <w:b/>
          <w:color w:val="C00000"/>
        </w:rPr>
      </w:pPr>
      <w:r w:rsidRPr="00CB1C94">
        <w:rPr>
          <w:rFonts w:ascii="Times New Roman" w:hAnsi="Times New Roman"/>
          <w:b/>
          <w:color w:val="C00000"/>
        </w:rPr>
        <w:t>Disclosure</w:t>
      </w:r>
    </w:p>
    <w:p w:rsidR="00511714" w:rsidRPr="00D1046F" w:rsidRDefault="00511714" w:rsidP="003B007F">
      <w:pPr>
        <w:ind w:right="-180"/>
        <w:rPr>
          <w:rFonts w:ascii="Times New Roman" w:hAnsi="Times New Roman"/>
        </w:rPr>
      </w:pPr>
      <w:r w:rsidRPr="00D1046F">
        <w:rPr>
          <w:rFonts w:ascii="Times New Roman" w:hAnsi="Times New Roman"/>
        </w:rPr>
        <w:t>Prior to the educational activity, regardless of format or venue, any funding or in-kind support provided by a Commercial Interest Organization for the educational activity is disclosed to the learners/participants.</w:t>
      </w:r>
    </w:p>
    <w:p w:rsidR="00511714" w:rsidRDefault="00511714" w:rsidP="00511714">
      <w:pPr>
        <w:rPr>
          <w:rFonts w:ascii="Times New Roman" w:hAnsi="Times New Roman"/>
        </w:rPr>
      </w:pPr>
      <w:r w:rsidRPr="00D1046F">
        <w:rPr>
          <w:rFonts w:ascii="Times New Roman" w:hAnsi="Times New Roman"/>
        </w:rPr>
        <w:t>Individuals refusing to disclose relationships with Commercial Interest Organizations may not participate in any part of the educational activity.</w:t>
      </w:r>
    </w:p>
    <w:p w:rsidR="00511714" w:rsidRDefault="00511714" w:rsidP="00511714">
      <w:pPr>
        <w:rPr>
          <w:rFonts w:ascii="Times New Roman" w:hAnsi="Times New Roman"/>
        </w:rPr>
      </w:pPr>
      <w:r>
        <w:rPr>
          <w:rFonts w:ascii="Times New Roman" w:hAnsi="Times New Roman"/>
        </w:rPr>
        <w:br w:type="page"/>
      </w:r>
    </w:p>
    <w:p w:rsidR="00A43552" w:rsidRPr="00E12EA8" w:rsidRDefault="00A43552" w:rsidP="00A43552">
      <w:pPr>
        <w:spacing w:after="0" w:line="216" w:lineRule="auto"/>
        <w:jc w:val="center"/>
        <w:rPr>
          <w:rFonts w:ascii="Times New Roman" w:hAnsi="Times New Roman"/>
          <w:b/>
        </w:rPr>
      </w:pPr>
      <w:r w:rsidRPr="00E12EA8">
        <w:rPr>
          <w:rFonts w:ascii="Times New Roman" w:hAnsi="Times New Roman"/>
          <w:b/>
        </w:rPr>
        <w:lastRenderedPageBreak/>
        <w:t>OHIO NURSES ASSOCIATION</w:t>
      </w:r>
    </w:p>
    <w:p w:rsidR="00A43552" w:rsidRPr="00E12EA8" w:rsidRDefault="00A43552" w:rsidP="00A43552">
      <w:pPr>
        <w:spacing w:after="0" w:line="216" w:lineRule="auto"/>
        <w:jc w:val="center"/>
        <w:rPr>
          <w:rFonts w:ascii="Times New Roman" w:hAnsi="Times New Roman"/>
          <w:b/>
        </w:rPr>
      </w:pPr>
      <w:r w:rsidRPr="00E12EA8">
        <w:rPr>
          <w:rFonts w:ascii="Times New Roman" w:hAnsi="Times New Roman"/>
          <w:b/>
        </w:rPr>
        <w:t>CONTINUING EDUCATION APPROVER COUNCIL</w:t>
      </w:r>
    </w:p>
    <w:p w:rsidR="00A43552" w:rsidRPr="00E12EA8" w:rsidRDefault="00A43552" w:rsidP="00A43552">
      <w:pPr>
        <w:spacing w:after="0" w:line="216" w:lineRule="auto"/>
        <w:jc w:val="center"/>
        <w:rPr>
          <w:b/>
          <w:sz w:val="8"/>
          <w:szCs w:val="8"/>
        </w:rPr>
      </w:pPr>
    </w:p>
    <w:p w:rsidR="00A43552" w:rsidRPr="00A43552" w:rsidRDefault="00A43552" w:rsidP="00A43552">
      <w:pPr>
        <w:spacing w:after="0" w:line="216" w:lineRule="auto"/>
        <w:jc w:val="center"/>
        <w:rPr>
          <w:rFonts w:ascii="Times New Roman" w:hAnsi="Times New Roman"/>
          <w:b/>
          <w:color w:val="C00000"/>
          <w:sz w:val="28"/>
          <w:szCs w:val="28"/>
        </w:rPr>
      </w:pPr>
      <w:r w:rsidRPr="00A43552">
        <w:rPr>
          <w:rFonts w:ascii="Times New Roman" w:hAnsi="Times New Roman"/>
          <w:b/>
          <w:color w:val="C00000"/>
          <w:sz w:val="28"/>
          <w:szCs w:val="28"/>
        </w:rPr>
        <w:t>Conflict of Interest Decision Tree</w:t>
      </w:r>
    </w:p>
    <w:p w:rsidR="00A43552" w:rsidRDefault="00A43552" w:rsidP="00A43552">
      <w:pPr>
        <w:spacing w:after="0" w:line="240" w:lineRule="auto"/>
        <w:jc w:val="center"/>
        <w:rPr>
          <w:sz w:val="8"/>
          <w:szCs w:val="8"/>
        </w:rPr>
      </w:pPr>
    </w:p>
    <w:p w:rsidR="00A43552" w:rsidRPr="000D2C40" w:rsidRDefault="00A43552" w:rsidP="00A43552">
      <w:pPr>
        <w:spacing w:after="0" w:line="240" w:lineRule="auto"/>
        <w:jc w:val="center"/>
        <w:rPr>
          <w:sz w:val="8"/>
          <w:szCs w:val="8"/>
        </w:rPr>
      </w:pPr>
    </w:p>
    <w:p w:rsidR="00A43552" w:rsidRPr="004104BE" w:rsidRDefault="00A43552" w:rsidP="00A43552">
      <w:pPr>
        <w:spacing w:after="0" w:line="240" w:lineRule="auto"/>
        <w:rPr>
          <w:rFonts w:ascii="Times New Roman" w:hAnsi="Times New Roman"/>
        </w:rPr>
      </w:pPr>
      <w:r w:rsidRPr="004104BE">
        <w:rPr>
          <w:rFonts w:ascii="Times New Roman" w:hAnsi="Times New Roman"/>
        </w:rPr>
        <w:t>Conflict of Interest is considered an affiliation or relationship with a Commercial Interest Organization of a financial nature that might bias a person’s ability to objectively participate in the planning, implementation, or a review of a learning activity. All planners, reviewers, faculty, presenters, authors, and content reviewers are required to complete biographical/conflict of interest forms.</w:t>
      </w:r>
    </w:p>
    <w:p w:rsidR="00A43552" w:rsidRPr="002606E8" w:rsidRDefault="004C0F50" w:rsidP="00A43552">
      <w:pPr>
        <w:autoSpaceDE w:val="0"/>
        <w:autoSpaceDN w:val="0"/>
        <w:adjustRightInd w:val="0"/>
        <w:spacing w:after="0" w:line="240" w:lineRule="auto"/>
        <w:rPr>
          <w:rFonts w:ascii="Times New Roman" w:hAnsi="Times New Roman"/>
          <w:color w:val="58595B"/>
        </w:rPr>
      </w:pPr>
      <w:r w:rsidRPr="004C0F50">
        <w:rPr>
          <w:rFonts w:ascii="Times New Roman" w:hAnsi="Times New Roman"/>
          <w:noProof/>
          <w:color w:val="FF0000"/>
          <w:lang w:eastAsia="zh-TW"/>
        </w:rPr>
        <w:pict>
          <v:shape id="_x0000_s1163" type="#_x0000_t202" style="position:absolute;margin-left:6pt;margin-top:11.55pt;width:183.15pt;height:51.1pt;z-index:-251516928;mso-width-percent:400;mso-height-percent:200;mso-width-percent:400;mso-height-percent:200;mso-width-relative:margin;mso-height-relative:margin" wrapcoords="-177 -635 -177 22871 21954 22871 21866 -635 -177 -635" fillcolor="#c0504d [3205]" strokecolor="#f2f2f2 [3041]" strokeweight="3pt">
            <v:shadow on="t" type="perspective" color="#622423 [1605]" opacity=".5" offset="1pt" offset2="-1pt"/>
            <v:textbox style="mso-next-textbox:#_x0000_s1163;mso-fit-shape-to-text:t">
              <w:txbxContent>
                <w:p w:rsidR="006B557B" w:rsidRPr="00150785" w:rsidRDefault="006B557B" w:rsidP="00A43552">
                  <w:pPr>
                    <w:jc w:val="center"/>
                    <w:rPr>
                      <w:color w:val="FFFFFF" w:themeColor="background1"/>
                    </w:rPr>
                  </w:pPr>
                  <w:r w:rsidRPr="00150785">
                    <w:rPr>
                      <w:color w:val="FFFFFF" w:themeColor="background1"/>
                    </w:rPr>
                    <w:t>Is there any type of affiliation or relationship to disclose?</w:t>
                  </w:r>
                </w:p>
              </w:txbxContent>
            </v:textbox>
            <w10:wrap type="tight"/>
          </v:shape>
        </w:pict>
      </w:r>
    </w:p>
    <w:p w:rsidR="00A43552" w:rsidRPr="002606E8" w:rsidRDefault="004C0F50" w:rsidP="00A43552">
      <w:pPr>
        <w:tabs>
          <w:tab w:val="left" w:pos="4590"/>
        </w:tabs>
        <w:autoSpaceDE w:val="0"/>
        <w:autoSpaceDN w:val="0"/>
        <w:adjustRightInd w:val="0"/>
        <w:spacing w:after="0" w:line="240" w:lineRule="auto"/>
        <w:rPr>
          <w:rFonts w:ascii="Times New Roman" w:hAnsi="Times New Roman"/>
          <w:color w:val="FFFFFF"/>
        </w:rPr>
      </w:pPr>
      <w:r w:rsidRPr="004C0F50">
        <w:rPr>
          <w:rFonts w:ascii="Times New Roman" w:hAnsi="Times New Roman"/>
          <w:b/>
          <w:noProof/>
          <w:lang w:eastAsia="zh-TW" w:bidi="ar-SA"/>
        </w:rPr>
        <w:pict>
          <v:shape id="_x0000_s1168" type="#_x0000_t202" style="position:absolute;margin-left:15.25pt;margin-top:20.3pt;width:28.9pt;height:22.95pt;z-index:-251511808;mso-width-relative:margin;mso-height-relative:margin" wrapcoords="-554 -386 -554 21214 22154 21214 22154 -386 -554 -386" strokecolor="white [3212]">
            <v:textbox style="mso-next-textbox:#_x0000_s1168">
              <w:txbxContent>
                <w:p w:rsidR="006B557B" w:rsidRPr="00150785" w:rsidRDefault="006B557B" w:rsidP="00A43552">
                  <w:pPr>
                    <w:rPr>
                      <w:rFonts w:ascii="Times New Roman" w:hAnsi="Times New Roman"/>
                      <w:b/>
                    </w:rPr>
                  </w:pPr>
                  <w:r w:rsidRPr="00150785">
                    <w:rPr>
                      <w:rFonts w:ascii="Times New Roman" w:hAnsi="Times New Roman"/>
                      <w:b/>
                    </w:rPr>
                    <w:t>No</w:t>
                  </w:r>
                </w:p>
              </w:txbxContent>
            </v:textbox>
            <w10:wrap type="tight"/>
          </v:shape>
        </w:pict>
      </w:r>
      <w:r w:rsidRPr="004C0F50">
        <w:rPr>
          <w:rFonts w:ascii="Times New Roman" w:hAnsi="Times New Roman"/>
          <w:noProof/>
          <w:lang w:bidi="ar-SA"/>
        </w:rPr>
        <w:pict>
          <v:line id="_x0000_s1172" style="position:absolute;flip:y;z-index:251808768" from="-3.45pt,32.55pt" to="17.85pt,32.55pt">
            <v:stroke endarrow="block"/>
          </v:line>
        </w:pict>
      </w:r>
      <w:r w:rsidRPr="004C0F50">
        <w:rPr>
          <w:rFonts w:ascii="Times New Roman" w:hAnsi="Times New Roman"/>
          <w:noProof/>
          <w:lang w:bidi="ar-SA"/>
        </w:rPr>
        <w:pict>
          <v:line id="_x0000_s1170" style="position:absolute;flip:y;z-index:251806720" from="51.45pt,32.55pt" to="75.45pt,32.55pt">
            <v:stroke endarrow="block"/>
          </v:line>
        </w:pict>
      </w:r>
      <w:r w:rsidRPr="004C0F50">
        <w:rPr>
          <w:rFonts w:ascii="Times New Roman" w:hAnsi="Times New Roman"/>
          <w:noProof/>
          <w:lang w:bidi="ar-SA"/>
        </w:rPr>
        <w:pict>
          <v:shape id="_x0000_s1164" type="#_x0000_t202" style="position:absolute;margin-left:84.05pt;margin-top:12.85pt;width:183.15pt;height:38.7pt;z-index:-251515904;mso-width-percent:400;mso-width-percent:400;mso-width-relative:margin;mso-height-relative:margin" wrapcoords="-177 -635 -177 22871 21954 22871 21866 -635 -177 -635" fillcolor="#c0504d [3205]" strokecolor="#f2f2f2 [3041]" strokeweight="3pt">
            <v:shadow on="t" type="perspective" color="#622423 [1605]" opacity=".5" offset="1pt" offset2="-1pt"/>
            <v:textbox style="mso-next-textbox:#_x0000_s1164">
              <w:txbxContent>
                <w:p w:rsidR="006B557B" w:rsidRPr="00150785" w:rsidRDefault="006B557B" w:rsidP="00A43552">
                  <w:pPr>
                    <w:spacing w:after="0" w:line="240" w:lineRule="auto"/>
                    <w:jc w:val="center"/>
                    <w:rPr>
                      <w:color w:val="FFFFFF" w:themeColor="background1"/>
                    </w:rPr>
                  </w:pPr>
                  <w:r>
                    <w:rPr>
                      <w:color w:val="FFFFFF" w:themeColor="background1"/>
                    </w:rPr>
                    <w:t>No Conflict of Interest exists</w:t>
                  </w:r>
                </w:p>
              </w:txbxContent>
            </v:textbox>
            <w10:wrap type="tight"/>
          </v:shape>
        </w:pict>
      </w:r>
      <w:r w:rsidR="00A43552" w:rsidRPr="002606E8">
        <w:rPr>
          <w:rFonts w:ascii="Times New Roman" w:hAnsi="Times New Roman"/>
          <w:color w:val="FFFFFF"/>
        </w:rPr>
        <w:t>to the content of the educational a</w:t>
      </w:r>
      <w:r w:rsidR="00A43552">
        <w:rPr>
          <w:rFonts w:ascii="Times New Roman" w:hAnsi="Times New Roman"/>
          <w:color w:val="FFFFFF"/>
        </w:rPr>
        <w:tab/>
      </w:r>
      <w:r w:rsidR="00013DFC">
        <w:rPr>
          <w:rFonts w:ascii="Times New Roman" w:hAnsi="Times New Roman"/>
          <w:color w:val="FFFFFF"/>
        </w:rPr>
        <w:t>A</w:t>
      </w:r>
      <w:r w:rsidR="00013DFC" w:rsidRPr="002606E8">
        <w:rPr>
          <w:rFonts w:ascii="Times New Roman" w:hAnsi="Times New Roman"/>
          <w:color w:val="FFFFFF"/>
        </w:rPr>
        <w:t>ctivity</w:t>
      </w:r>
      <w:r w:rsidR="00A43552" w:rsidRPr="002606E8">
        <w:rPr>
          <w:rFonts w:ascii="Times New Roman" w:hAnsi="Times New Roman"/>
          <w:color w:val="FFFFFF"/>
        </w:rPr>
        <w:t>?</w:t>
      </w:r>
    </w:p>
    <w:p w:rsidR="00A43552" w:rsidRPr="00150785" w:rsidRDefault="00A43552" w:rsidP="00A43552">
      <w:pPr>
        <w:tabs>
          <w:tab w:val="left" w:pos="4590"/>
        </w:tabs>
        <w:autoSpaceDE w:val="0"/>
        <w:autoSpaceDN w:val="0"/>
        <w:adjustRightInd w:val="0"/>
        <w:spacing w:after="0" w:line="240" w:lineRule="auto"/>
        <w:rPr>
          <w:rFonts w:ascii="Times New Roman" w:hAnsi="Times New Roman"/>
        </w:rPr>
      </w:pPr>
      <w:r>
        <w:rPr>
          <w:rFonts w:ascii="Times New Roman" w:hAnsi="Times New Roman"/>
        </w:rPr>
        <w:tab/>
      </w:r>
    </w:p>
    <w:p w:rsidR="00A43552" w:rsidRPr="002606E8" w:rsidRDefault="004C0F50" w:rsidP="00A43552">
      <w:pPr>
        <w:tabs>
          <w:tab w:val="left" w:pos="4590"/>
        </w:tabs>
        <w:autoSpaceDE w:val="0"/>
        <w:autoSpaceDN w:val="0"/>
        <w:adjustRightInd w:val="0"/>
        <w:spacing w:after="0" w:line="240" w:lineRule="auto"/>
        <w:rPr>
          <w:rFonts w:ascii="Times New Roman" w:hAnsi="Times New Roman"/>
          <w:color w:val="58595B"/>
        </w:rPr>
      </w:pPr>
      <w:r>
        <w:rPr>
          <w:rFonts w:ascii="Times New Roman" w:hAnsi="Times New Roman"/>
          <w:noProof/>
          <w:color w:val="58595B"/>
          <w:lang w:bidi="ar-SA"/>
        </w:rPr>
        <w:pict>
          <v:line id="_x0000_s1171" style="position:absolute;flip:y;z-index:251807744" from="355.35pt,-7.4pt" to="391.35pt,-7.4pt">
            <v:stroke endarrow="block"/>
          </v:line>
        </w:pict>
      </w:r>
    </w:p>
    <w:p w:rsidR="00A43552" w:rsidRPr="002606E8" w:rsidRDefault="00A43552" w:rsidP="00A43552">
      <w:pPr>
        <w:tabs>
          <w:tab w:val="left" w:pos="1620"/>
          <w:tab w:val="left" w:pos="4590"/>
        </w:tabs>
        <w:autoSpaceDE w:val="0"/>
        <w:autoSpaceDN w:val="0"/>
        <w:adjustRightInd w:val="0"/>
        <w:spacing w:after="0" w:line="240" w:lineRule="auto"/>
        <w:rPr>
          <w:rFonts w:ascii="Times New Roman" w:hAnsi="Times New Roman"/>
        </w:rPr>
      </w:pPr>
    </w:p>
    <w:p w:rsidR="00A43552" w:rsidRDefault="004C0F50" w:rsidP="00A43552">
      <w:pPr>
        <w:tabs>
          <w:tab w:val="left" w:pos="1620"/>
          <w:tab w:val="left" w:pos="4590"/>
        </w:tabs>
        <w:autoSpaceDE w:val="0"/>
        <w:autoSpaceDN w:val="0"/>
        <w:adjustRightInd w:val="0"/>
        <w:spacing w:after="0" w:line="240" w:lineRule="auto"/>
        <w:rPr>
          <w:rFonts w:ascii="Times New Roman" w:hAnsi="Times New Roman"/>
        </w:rPr>
      </w:pPr>
      <w:r>
        <w:rPr>
          <w:rFonts w:ascii="Times New Roman" w:hAnsi="Times New Roman"/>
          <w:noProof/>
          <w:lang w:bidi="ar-SA"/>
        </w:rPr>
        <w:pict>
          <v:line id="_x0000_s1183" style="position:absolute;z-index:251815936" from="-117pt,11.05pt" to="-117pt,30.4pt">
            <v:stroke endarrow="block"/>
          </v:line>
        </w:pict>
      </w:r>
    </w:p>
    <w:p w:rsidR="003604A5" w:rsidRDefault="003604A5" w:rsidP="00A43552">
      <w:pPr>
        <w:tabs>
          <w:tab w:val="left" w:pos="1620"/>
          <w:tab w:val="left" w:pos="4590"/>
        </w:tabs>
        <w:autoSpaceDE w:val="0"/>
        <w:autoSpaceDN w:val="0"/>
        <w:adjustRightInd w:val="0"/>
        <w:spacing w:after="0" w:line="240" w:lineRule="auto"/>
        <w:rPr>
          <w:rFonts w:ascii="Times New Roman" w:hAnsi="Times New Roman"/>
        </w:rPr>
      </w:pPr>
    </w:p>
    <w:p w:rsidR="003604A5" w:rsidRPr="002606E8" w:rsidRDefault="003604A5" w:rsidP="00A43552">
      <w:pPr>
        <w:tabs>
          <w:tab w:val="left" w:pos="1620"/>
          <w:tab w:val="left" w:pos="4590"/>
        </w:tabs>
        <w:autoSpaceDE w:val="0"/>
        <w:autoSpaceDN w:val="0"/>
        <w:adjustRightInd w:val="0"/>
        <w:spacing w:after="0" w:line="240" w:lineRule="auto"/>
        <w:rPr>
          <w:rFonts w:ascii="Times New Roman" w:hAnsi="Times New Roman"/>
        </w:rPr>
      </w:pPr>
    </w:p>
    <w:p w:rsidR="00A43552" w:rsidRPr="00150785" w:rsidRDefault="004C0F50" w:rsidP="00A43552">
      <w:pPr>
        <w:tabs>
          <w:tab w:val="left" w:pos="1620"/>
          <w:tab w:val="left" w:pos="4590"/>
        </w:tabs>
        <w:autoSpaceDE w:val="0"/>
        <w:autoSpaceDN w:val="0"/>
        <w:adjustRightInd w:val="0"/>
        <w:spacing w:after="0" w:line="240" w:lineRule="auto"/>
        <w:rPr>
          <w:rFonts w:ascii="Times New Roman" w:hAnsi="Times New Roman"/>
          <w:b/>
          <w:color w:val="C00000"/>
        </w:rPr>
      </w:pPr>
      <w:r w:rsidRPr="004C0F50">
        <w:rPr>
          <w:rFonts w:ascii="Times New Roman" w:hAnsi="Times New Roman"/>
          <w:noProof/>
          <w:lang w:bidi="ar-SA"/>
        </w:rPr>
        <w:pict>
          <v:line id="_x0000_s1173" style="position:absolute;z-index:251809792" from="389.7pt,4.4pt" to="389.7pt,23.75pt">
            <v:stroke endarrow="block"/>
          </v:line>
        </w:pict>
      </w:r>
      <w:r w:rsidR="00A43552">
        <w:rPr>
          <w:rFonts w:ascii="Times New Roman" w:hAnsi="Times New Roman"/>
        </w:rPr>
        <w:tab/>
      </w:r>
      <w:r w:rsidR="00A43552" w:rsidRPr="00150785">
        <w:rPr>
          <w:rFonts w:ascii="Times New Roman" w:hAnsi="Times New Roman"/>
          <w:b/>
          <w:color w:val="C00000"/>
        </w:rPr>
        <w:t>Yes</w:t>
      </w:r>
    </w:p>
    <w:p w:rsidR="00A43552" w:rsidRDefault="004C0F50" w:rsidP="00A43552">
      <w:pPr>
        <w:tabs>
          <w:tab w:val="left" w:pos="1620"/>
          <w:tab w:val="left" w:pos="4590"/>
        </w:tabs>
        <w:autoSpaceDE w:val="0"/>
        <w:autoSpaceDN w:val="0"/>
        <w:adjustRightInd w:val="0"/>
        <w:spacing w:after="0" w:line="240" w:lineRule="auto"/>
        <w:rPr>
          <w:rFonts w:ascii="Times New Roman" w:hAnsi="Times New Roman"/>
          <w:b/>
        </w:rPr>
      </w:pPr>
      <w:r>
        <w:rPr>
          <w:rFonts w:ascii="Times New Roman" w:hAnsi="Times New Roman"/>
          <w:b/>
          <w:noProof/>
          <w:lang w:bidi="ar-SA"/>
        </w:rPr>
        <w:pict>
          <v:line id="_x0000_s1174" style="position:absolute;z-index:251810816" from="92.95pt,3.85pt" to="92.95pt,23.2pt">
            <v:stroke endarrow="block"/>
          </v:line>
        </w:pict>
      </w:r>
    </w:p>
    <w:p w:rsidR="00A43552" w:rsidRDefault="004C0F50" w:rsidP="00A43552">
      <w:pPr>
        <w:tabs>
          <w:tab w:val="left" w:pos="1620"/>
          <w:tab w:val="left" w:pos="4590"/>
        </w:tabs>
        <w:autoSpaceDE w:val="0"/>
        <w:autoSpaceDN w:val="0"/>
        <w:adjustRightInd w:val="0"/>
        <w:spacing w:after="0" w:line="240" w:lineRule="auto"/>
        <w:rPr>
          <w:rFonts w:ascii="Times New Roman" w:hAnsi="Times New Roman"/>
          <w:b/>
        </w:rPr>
      </w:pPr>
      <w:r>
        <w:rPr>
          <w:rFonts w:ascii="Times New Roman" w:hAnsi="Times New Roman"/>
          <w:b/>
          <w:noProof/>
          <w:lang w:bidi="ar-SA"/>
        </w:rPr>
        <w:pict>
          <v:shape id="_x0000_s1166" type="#_x0000_t202" style="position:absolute;margin-left:292pt;margin-top:23.95pt;width:190.35pt;height:46.2pt;z-index:-251513856;mso-width-percent:400;mso-width-percent:400;mso-width-relative:margin;mso-height-relative:margin" wrapcoords="-177 -635 -177 22871 21954 22871 21866 -635 -177 -635" fillcolor="#c0504d [3205]" strokecolor="#f2f2f2 [3041]" strokeweight="3pt">
            <v:shadow on="t" type="perspective" color="#622423 [1605]" opacity=".5" offset="1pt" offset2="-1pt"/>
            <v:textbox style="mso-next-textbox:#_x0000_s1166">
              <w:txbxContent>
                <w:p w:rsidR="006B557B" w:rsidRPr="00150785" w:rsidRDefault="006B557B" w:rsidP="00A43552">
                  <w:pPr>
                    <w:jc w:val="center"/>
                    <w:rPr>
                      <w:color w:val="FFFFFF" w:themeColor="background1"/>
                    </w:rPr>
                  </w:pPr>
                  <w:r>
                    <w:rPr>
                      <w:color w:val="FFFFFF" w:themeColor="background1"/>
                    </w:rPr>
                    <w:t>No Conflict of Interest related to this educational activity</w:t>
                  </w:r>
                </w:p>
              </w:txbxContent>
            </v:textbox>
            <w10:wrap type="tight"/>
          </v:shape>
        </w:pict>
      </w:r>
    </w:p>
    <w:p w:rsidR="00A43552" w:rsidRDefault="004C0F50" w:rsidP="00A43552">
      <w:pPr>
        <w:tabs>
          <w:tab w:val="left" w:pos="1620"/>
          <w:tab w:val="left" w:pos="4590"/>
        </w:tabs>
        <w:autoSpaceDE w:val="0"/>
        <w:autoSpaceDN w:val="0"/>
        <w:adjustRightInd w:val="0"/>
        <w:spacing w:after="0" w:line="240" w:lineRule="auto"/>
        <w:rPr>
          <w:rFonts w:ascii="Times New Roman" w:hAnsi="Times New Roman"/>
          <w:b/>
        </w:rPr>
      </w:pPr>
      <w:r w:rsidRPr="004C0F50">
        <w:rPr>
          <w:rFonts w:ascii="Times New Roman" w:hAnsi="Times New Roman"/>
          <w:noProof/>
          <w:lang w:bidi="ar-SA"/>
        </w:rPr>
        <w:pict>
          <v:shape id="_x0000_s1181" type="#_x0000_t202" style="position:absolute;margin-left:220.65pt;margin-top:1.1pt;width:28.9pt;height:22.95pt;z-index:-251501568;mso-width-relative:margin;mso-height-relative:margin" wrapcoords="-554 -386 -554 21214 22154 21214 22154 -386 -554 -386" strokecolor="white [3212]">
            <v:textbox style="mso-next-textbox:#_x0000_s1181">
              <w:txbxContent>
                <w:p w:rsidR="006B557B" w:rsidRPr="00150785" w:rsidRDefault="006B557B" w:rsidP="003C5126">
                  <w:pPr>
                    <w:rPr>
                      <w:rFonts w:ascii="Times New Roman" w:hAnsi="Times New Roman"/>
                      <w:b/>
                    </w:rPr>
                  </w:pPr>
                  <w:r w:rsidRPr="00150785">
                    <w:rPr>
                      <w:rFonts w:ascii="Times New Roman" w:hAnsi="Times New Roman"/>
                      <w:b/>
                    </w:rPr>
                    <w:t>No</w:t>
                  </w:r>
                </w:p>
              </w:txbxContent>
            </v:textbox>
            <w10:wrap type="tight"/>
          </v:shape>
        </w:pict>
      </w:r>
      <w:r>
        <w:rPr>
          <w:rFonts w:ascii="Times New Roman" w:hAnsi="Times New Roman"/>
          <w:b/>
          <w:noProof/>
          <w:lang w:bidi="ar-SA"/>
        </w:rPr>
        <w:pict>
          <v:shape id="_x0000_s1165" type="#_x0000_t202" style="position:absolute;margin-left:1.9pt;margin-top:5.3pt;width:183.15pt;height:60.45pt;z-index:-251514880;mso-width-percent:400;mso-width-percent:400;mso-width-relative:margin;mso-height-relative:margin" wrapcoords="-177 -635 -177 22871 21954 22871 21866 -635 -177 -635" fillcolor="#c0504d [3205]" strokecolor="#f2f2f2 [3041]" strokeweight="3pt">
            <v:shadow on="t" type="perspective" color="#622423 [1605]" opacity=".5" offset="1pt" offset2="-1pt"/>
            <v:textbox style="mso-next-textbox:#_x0000_s1165">
              <w:txbxContent>
                <w:p w:rsidR="006B557B" w:rsidRPr="00150785" w:rsidRDefault="006B557B" w:rsidP="00A43552">
                  <w:pPr>
                    <w:jc w:val="center"/>
                    <w:rPr>
                      <w:color w:val="FFFFFF" w:themeColor="background1"/>
                    </w:rPr>
                  </w:pPr>
                  <w:r>
                    <w:rPr>
                      <w:color w:val="FFFFFF" w:themeColor="background1"/>
                    </w:rPr>
                    <w:t xml:space="preserve">Is the affiliation or relationship related to the </w:t>
                  </w:r>
                  <w:r w:rsidRPr="00150785">
                    <w:rPr>
                      <w:b/>
                      <w:color w:val="FFFFFF" w:themeColor="background1"/>
                    </w:rPr>
                    <w:t xml:space="preserve">content </w:t>
                  </w:r>
                  <w:r>
                    <w:rPr>
                      <w:color w:val="FFFFFF" w:themeColor="background1"/>
                    </w:rPr>
                    <w:t>of the educational activity?</w:t>
                  </w:r>
                </w:p>
              </w:txbxContent>
            </v:textbox>
            <w10:wrap type="tight"/>
          </v:shape>
        </w:pict>
      </w:r>
    </w:p>
    <w:p w:rsidR="00A43552" w:rsidRPr="00150785" w:rsidRDefault="004C0F50" w:rsidP="00A43552">
      <w:pPr>
        <w:tabs>
          <w:tab w:val="left" w:pos="1440"/>
          <w:tab w:val="left" w:pos="4590"/>
        </w:tabs>
        <w:autoSpaceDE w:val="0"/>
        <w:autoSpaceDN w:val="0"/>
        <w:adjustRightInd w:val="0"/>
        <w:spacing w:after="0" w:line="240" w:lineRule="auto"/>
        <w:rPr>
          <w:rFonts w:ascii="Times New Roman" w:hAnsi="Times New Roman"/>
          <w:b/>
        </w:rPr>
      </w:pPr>
      <w:r>
        <w:rPr>
          <w:rFonts w:ascii="Times New Roman" w:hAnsi="Times New Roman"/>
          <w:b/>
          <w:noProof/>
          <w:lang w:bidi="ar-SA"/>
        </w:rPr>
        <w:pict>
          <v:line id="_x0000_s1176" style="position:absolute;flip:y;z-index:251812864" from="-2.2pt,.2pt" to="21.8pt,.2pt">
            <v:stroke endarrow="block"/>
          </v:line>
        </w:pict>
      </w:r>
      <w:r>
        <w:rPr>
          <w:rFonts w:ascii="Times New Roman" w:hAnsi="Times New Roman"/>
          <w:b/>
          <w:noProof/>
          <w:lang w:bidi="ar-SA"/>
        </w:rPr>
        <w:pict>
          <v:line id="_x0000_s1175" style="position:absolute;flip:y;z-index:251811840" from="55.4pt,.2pt" to="79.4pt,.2pt">
            <v:stroke endarrow="block"/>
          </v:line>
        </w:pict>
      </w:r>
    </w:p>
    <w:p w:rsidR="00A43552" w:rsidRPr="00150785" w:rsidRDefault="00A43552" w:rsidP="00A43552">
      <w:pPr>
        <w:tabs>
          <w:tab w:val="left" w:pos="1440"/>
          <w:tab w:val="left" w:pos="4590"/>
        </w:tabs>
        <w:autoSpaceDE w:val="0"/>
        <w:autoSpaceDN w:val="0"/>
        <w:adjustRightInd w:val="0"/>
        <w:spacing w:after="0" w:line="240" w:lineRule="auto"/>
        <w:rPr>
          <w:rFonts w:ascii="Times New Roman" w:hAnsi="Times New Roman"/>
          <w:b/>
        </w:rPr>
      </w:pPr>
    </w:p>
    <w:p w:rsidR="00A43552" w:rsidRDefault="00A43552" w:rsidP="00A43552">
      <w:pPr>
        <w:tabs>
          <w:tab w:val="left" w:pos="4590"/>
        </w:tabs>
        <w:autoSpaceDE w:val="0"/>
        <w:autoSpaceDN w:val="0"/>
        <w:adjustRightInd w:val="0"/>
        <w:spacing w:after="0" w:line="240" w:lineRule="auto"/>
        <w:rPr>
          <w:rFonts w:ascii="Times New Roman" w:hAnsi="Times New Roman"/>
          <w:b/>
        </w:rPr>
      </w:pPr>
    </w:p>
    <w:p w:rsidR="00A43552" w:rsidRDefault="00A43552" w:rsidP="00A43552">
      <w:pPr>
        <w:tabs>
          <w:tab w:val="left" w:pos="4590"/>
        </w:tabs>
        <w:autoSpaceDE w:val="0"/>
        <w:autoSpaceDN w:val="0"/>
        <w:adjustRightInd w:val="0"/>
        <w:spacing w:after="0" w:line="240" w:lineRule="auto"/>
        <w:rPr>
          <w:rFonts w:ascii="Times New Roman" w:hAnsi="Times New Roman"/>
          <w:b/>
        </w:rPr>
      </w:pPr>
    </w:p>
    <w:p w:rsidR="00A43552" w:rsidRPr="002606E8" w:rsidRDefault="004C0F50" w:rsidP="00A43552">
      <w:pPr>
        <w:tabs>
          <w:tab w:val="left" w:pos="1620"/>
          <w:tab w:val="left" w:pos="4590"/>
        </w:tabs>
        <w:autoSpaceDE w:val="0"/>
        <w:autoSpaceDN w:val="0"/>
        <w:adjustRightInd w:val="0"/>
        <w:spacing w:after="0" w:line="240" w:lineRule="auto"/>
        <w:rPr>
          <w:rFonts w:ascii="Times New Roman" w:hAnsi="Times New Roman"/>
        </w:rPr>
      </w:pPr>
      <w:r>
        <w:rPr>
          <w:rFonts w:ascii="Times New Roman" w:hAnsi="Times New Roman"/>
          <w:noProof/>
          <w:lang w:bidi="ar-SA"/>
        </w:rPr>
        <w:pict>
          <v:line id="_x0000_s1184" style="position:absolute;z-index:251816960" from="92.95pt,1.75pt" to="92.95pt,21.1pt">
            <v:stroke endarrow="block"/>
          </v:line>
        </w:pict>
      </w:r>
    </w:p>
    <w:p w:rsidR="00A43552" w:rsidRPr="002606E8" w:rsidRDefault="00A43552" w:rsidP="00A43552">
      <w:pPr>
        <w:tabs>
          <w:tab w:val="left" w:pos="1620"/>
          <w:tab w:val="left" w:pos="4590"/>
        </w:tabs>
        <w:autoSpaceDE w:val="0"/>
        <w:autoSpaceDN w:val="0"/>
        <w:adjustRightInd w:val="0"/>
        <w:spacing w:after="0" w:line="240" w:lineRule="auto"/>
        <w:rPr>
          <w:rFonts w:ascii="Times New Roman" w:hAnsi="Times New Roman"/>
        </w:rPr>
      </w:pPr>
    </w:p>
    <w:p w:rsidR="00A43552" w:rsidRPr="00150785" w:rsidRDefault="00A43552" w:rsidP="00A43552">
      <w:pPr>
        <w:tabs>
          <w:tab w:val="left" w:pos="1620"/>
          <w:tab w:val="left" w:pos="4590"/>
        </w:tabs>
        <w:autoSpaceDE w:val="0"/>
        <w:autoSpaceDN w:val="0"/>
        <w:adjustRightInd w:val="0"/>
        <w:spacing w:after="0" w:line="240" w:lineRule="auto"/>
        <w:rPr>
          <w:rFonts w:ascii="Times New Roman" w:hAnsi="Times New Roman"/>
          <w:b/>
          <w:color w:val="C00000"/>
        </w:rPr>
      </w:pPr>
      <w:r>
        <w:rPr>
          <w:rFonts w:ascii="Times New Roman" w:hAnsi="Times New Roman"/>
        </w:rPr>
        <w:tab/>
      </w:r>
      <w:r w:rsidRPr="00150785">
        <w:rPr>
          <w:rFonts w:ascii="Times New Roman" w:hAnsi="Times New Roman"/>
          <w:b/>
          <w:color w:val="C00000"/>
        </w:rPr>
        <w:t>Yes</w:t>
      </w:r>
    </w:p>
    <w:p w:rsidR="00A43552" w:rsidRDefault="004C0F50" w:rsidP="00A43552">
      <w:pPr>
        <w:tabs>
          <w:tab w:val="left" w:pos="1620"/>
          <w:tab w:val="left" w:pos="4590"/>
        </w:tabs>
        <w:autoSpaceDE w:val="0"/>
        <w:autoSpaceDN w:val="0"/>
        <w:adjustRightInd w:val="0"/>
        <w:spacing w:after="0" w:line="240" w:lineRule="auto"/>
        <w:rPr>
          <w:rFonts w:ascii="Times New Roman" w:hAnsi="Times New Roman"/>
          <w:b/>
        </w:rPr>
      </w:pPr>
      <w:r>
        <w:rPr>
          <w:rFonts w:ascii="Times New Roman" w:hAnsi="Times New Roman"/>
          <w:b/>
          <w:noProof/>
          <w:lang w:bidi="ar-SA"/>
        </w:rPr>
        <w:pict>
          <v:line id="_x0000_s1177" style="position:absolute;z-index:251813888" from="92.95pt,3.85pt" to="92.95pt,23.2pt">
            <v:stroke endarrow="block"/>
          </v:line>
        </w:pict>
      </w:r>
    </w:p>
    <w:p w:rsidR="00A43552" w:rsidRDefault="00A43552" w:rsidP="00A43552">
      <w:pPr>
        <w:tabs>
          <w:tab w:val="left" w:pos="1620"/>
          <w:tab w:val="left" w:pos="4590"/>
        </w:tabs>
        <w:autoSpaceDE w:val="0"/>
        <w:autoSpaceDN w:val="0"/>
        <w:adjustRightInd w:val="0"/>
        <w:spacing w:after="0" w:line="240" w:lineRule="auto"/>
        <w:rPr>
          <w:rFonts w:ascii="Times New Roman" w:hAnsi="Times New Roman"/>
          <w:b/>
        </w:rPr>
      </w:pPr>
    </w:p>
    <w:p w:rsidR="00A43552" w:rsidRPr="00150785" w:rsidRDefault="004C0F50" w:rsidP="00A43552">
      <w:pPr>
        <w:tabs>
          <w:tab w:val="left" w:pos="4590"/>
        </w:tabs>
        <w:autoSpaceDE w:val="0"/>
        <w:autoSpaceDN w:val="0"/>
        <w:adjustRightInd w:val="0"/>
        <w:spacing w:after="0" w:line="240" w:lineRule="auto"/>
        <w:rPr>
          <w:rFonts w:ascii="Times New Roman" w:hAnsi="Times New Roman"/>
          <w:b/>
        </w:rPr>
      </w:pPr>
      <w:r>
        <w:rPr>
          <w:rFonts w:ascii="Times New Roman" w:hAnsi="Times New Roman"/>
          <w:b/>
          <w:noProof/>
          <w:lang w:bidi="ar-SA"/>
        </w:rPr>
        <w:pict>
          <v:shape id="_x0000_s1167" type="#_x0000_t202" style="position:absolute;margin-left:3.4pt;margin-top:5.25pt;width:183.15pt;height:51.1pt;z-index:-251512832;mso-width-percent:400;mso-height-percent:200;mso-width-percent:400;mso-height-percent:200;mso-width-relative:margin;mso-height-relative:margin" wrapcoords="-177 -635 -177 22871 21954 22871 21866 -635 -177 -635" fillcolor="#c0504d [3205]" strokecolor="#f2f2f2 [3041]" strokeweight="3pt">
            <v:shadow on="t" type="perspective" color="#622423 [1605]" opacity=".5" offset="1pt" offset2="-1pt"/>
            <v:textbox style="mso-next-textbox:#_x0000_s1167;mso-fit-shape-to-text:t">
              <w:txbxContent>
                <w:p w:rsidR="006B557B" w:rsidRPr="00150785" w:rsidRDefault="006B557B" w:rsidP="00A43552">
                  <w:pPr>
                    <w:jc w:val="center"/>
                    <w:rPr>
                      <w:color w:val="FFFFFF" w:themeColor="background1"/>
                    </w:rPr>
                  </w:pPr>
                  <w:r>
                    <w:rPr>
                      <w:color w:val="FFFFFF" w:themeColor="background1"/>
                    </w:rPr>
                    <w:t xml:space="preserve">Conflict of interest to disclose and a resolution is </w:t>
                  </w:r>
                  <w:r w:rsidRPr="00150785">
                    <w:rPr>
                      <w:b/>
                      <w:color w:val="FFFFFF" w:themeColor="background1"/>
                    </w:rPr>
                    <w:t>required</w:t>
                  </w:r>
                </w:p>
              </w:txbxContent>
            </v:textbox>
            <w10:wrap type="tight"/>
          </v:shape>
        </w:pict>
      </w:r>
    </w:p>
    <w:p w:rsidR="00A43552" w:rsidRPr="00150785" w:rsidRDefault="00A43552" w:rsidP="00A43552">
      <w:pPr>
        <w:tabs>
          <w:tab w:val="left" w:pos="4590"/>
        </w:tabs>
        <w:autoSpaceDE w:val="0"/>
        <w:autoSpaceDN w:val="0"/>
        <w:adjustRightInd w:val="0"/>
        <w:spacing w:after="0" w:line="240" w:lineRule="auto"/>
        <w:rPr>
          <w:rFonts w:ascii="Times New Roman" w:hAnsi="Times New Roman"/>
          <w:b/>
        </w:rPr>
      </w:pPr>
    </w:p>
    <w:p w:rsidR="00A43552" w:rsidRPr="00150785" w:rsidRDefault="00A43552" w:rsidP="00A43552">
      <w:pPr>
        <w:tabs>
          <w:tab w:val="left" w:pos="4590"/>
        </w:tabs>
        <w:autoSpaceDE w:val="0"/>
        <w:autoSpaceDN w:val="0"/>
        <w:adjustRightInd w:val="0"/>
        <w:spacing w:after="0" w:line="240" w:lineRule="auto"/>
        <w:rPr>
          <w:rFonts w:ascii="Times New Roman" w:hAnsi="Times New Roman"/>
          <w:b/>
        </w:rPr>
      </w:pPr>
    </w:p>
    <w:p w:rsidR="00A43552" w:rsidRPr="00150785" w:rsidRDefault="00A43552" w:rsidP="00A43552">
      <w:pPr>
        <w:autoSpaceDE w:val="0"/>
        <w:autoSpaceDN w:val="0"/>
        <w:adjustRightInd w:val="0"/>
        <w:spacing w:after="0" w:line="240" w:lineRule="auto"/>
        <w:rPr>
          <w:rFonts w:ascii="Times New Roman" w:hAnsi="Times New Roman"/>
          <w:b/>
        </w:rPr>
      </w:pPr>
    </w:p>
    <w:p w:rsidR="00A43552" w:rsidRPr="00150785" w:rsidRDefault="00A43552" w:rsidP="00A43552">
      <w:pPr>
        <w:autoSpaceDE w:val="0"/>
        <w:autoSpaceDN w:val="0"/>
        <w:adjustRightInd w:val="0"/>
        <w:spacing w:after="0" w:line="240" w:lineRule="auto"/>
        <w:rPr>
          <w:rFonts w:ascii="Times New Roman" w:hAnsi="Times New Roman"/>
          <w:b/>
        </w:rPr>
      </w:pPr>
    </w:p>
    <w:p w:rsidR="00A43552" w:rsidRDefault="00A43552" w:rsidP="00A43552">
      <w:pPr>
        <w:autoSpaceDE w:val="0"/>
        <w:autoSpaceDN w:val="0"/>
        <w:adjustRightInd w:val="0"/>
        <w:spacing w:after="0" w:line="240" w:lineRule="auto"/>
        <w:rPr>
          <w:rFonts w:ascii="Times New Roman" w:hAnsi="Times New Roman"/>
          <w:b/>
          <w:color w:val="C00000"/>
        </w:rPr>
      </w:pPr>
    </w:p>
    <w:p w:rsidR="00A43552" w:rsidRDefault="00A43552" w:rsidP="00A43552">
      <w:pPr>
        <w:autoSpaceDE w:val="0"/>
        <w:autoSpaceDN w:val="0"/>
        <w:adjustRightInd w:val="0"/>
        <w:spacing w:after="0" w:line="240" w:lineRule="auto"/>
        <w:rPr>
          <w:rFonts w:ascii="Times New Roman" w:hAnsi="Times New Roman"/>
          <w:b/>
          <w:color w:val="C00000"/>
        </w:rPr>
      </w:pPr>
    </w:p>
    <w:p w:rsidR="00A43552" w:rsidRPr="002606E8" w:rsidRDefault="00A43552" w:rsidP="00A43552">
      <w:pPr>
        <w:autoSpaceDE w:val="0"/>
        <w:autoSpaceDN w:val="0"/>
        <w:adjustRightInd w:val="0"/>
        <w:spacing w:after="0" w:line="240" w:lineRule="auto"/>
        <w:rPr>
          <w:rFonts w:ascii="Times New Roman" w:hAnsi="Times New Roman"/>
        </w:rPr>
      </w:pPr>
      <w:r w:rsidRPr="00150785">
        <w:rPr>
          <w:rFonts w:ascii="Times New Roman" w:hAnsi="Times New Roman"/>
          <w:b/>
          <w:color w:val="C00000"/>
        </w:rPr>
        <w:t>Resolutions</w:t>
      </w:r>
      <w:r w:rsidRPr="00150785">
        <w:rPr>
          <w:rFonts w:ascii="Times New Roman" w:hAnsi="Times New Roman"/>
          <w:color w:val="C00000"/>
        </w:rPr>
        <w:t xml:space="preserve"> </w:t>
      </w:r>
      <w:r w:rsidRPr="002606E8">
        <w:rPr>
          <w:rFonts w:ascii="Times New Roman" w:hAnsi="Times New Roman"/>
        </w:rPr>
        <w:t>may include, but are not limited to the following:</w:t>
      </w:r>
    </w:p>
    <w:p w:rsidR="00A43552" w:rsidRPr="002606E8" w:rsidRDefault="00A43552" w:rsidP="00A43552">
      <w:pPr>
        <w:autoSpaceDE w:val="0"/>
        <w:autoSpaceDN w:val="0"/>
        <w:adjustRightInd w:val="0"/>
        <w:spacing w:after="0" w:line="240" w:lineRule="auto"/>
        <w:rPr>
          <w:rFonts w:ascii="Times New Roman" w:hAnsi="Times New Roman"/>
        </w:rPr>
      </w:pPr>
    </w:p>
    <w:p w:rsidR="00A43552" w:rsidRPr="00DA3F28" w:rsidRDefault="00A43552" w:rsidP="00A43552">
      <w:pPr>
        <w:pStyle w:val="ListParagraph"/>
        <w:numPr>
          <w:ilvl w:val="0"/>
          <w:numId w:val="34"/>
        </w:numPr>
        <w:autoSpaceDE w:val="0"/>
        <w:autoSpaceDN w:val="0"/>
        <w:adjustRightInd w:val="0"/>
        <w:spacing w:after="0" w:line="240" w:lineRule="auto"/>
        <w:ind w:hanging="720"/>
        <w:rPr>
          <w:rFonts w:ascii="Times New Roman" w:hAnsi="Times New Roman"/>
        </w:rPr>
      </w:pPr>
      <w:r w:rsidRPr="00DA3F28">
        <w:rPr>
          <w:rFonts w:ascii="Times New Roman" w:hAnsi="Times New Roman"/>
        </w:rPr>
        <w:t>Removing individual with conflict of interest from participating in all parts of the educational activity</w:t>
      </w:r>
    </w:p>
    <w:p w:rsidR="00A43552" w:rsidRPr="002606E8" w:rsidRDefault="00A43552" w:rsidP="00A43552">
      <w:pPr>
        <w:pStyle w:val="ListParagraph"/>
        <w:numPr>
          <w:ilvl w:val="0"/>
          <w:numId w:val="34"/>
        </w:numPr>
        <w:autoSpaceDE w:val="0"/>
        <w:autoSpaceDN w:val="0"/>
        <w:adjustRightInd w:val="0"/>
        <w:spacing w:after="0" w:line="240" w:lineRule="auto"/>
        <w:ind w:hanging="720"/>
        <w:rPr>
          <w:rFonts w:ascii="Times New Roman" w:hAnsi="Times New Roman"/>
        </w:rPr>
      </w:pPr>
      <w:r w:rsidRPr="002606E8">
        <w:rPr>
          <w:rFonts w:ascii="Times New Roman" w:hAnsi="Times New Roman"/>
        </w:rPr>
        <w:t>Revising the role of the individual with conflict of interest so the financial relationship is no longer relevant</w:t>
      </w:r>
    </w:p>
    <w:p w:rsidR="00A43552" w:rsidRPr="002606E8" w:rsidRDefault="00A43552" w:rsidP="00A43552">
      <w:pPr>
        <w:pStyle w:val="ListParagraph"/>
        <w:numPr>
          <w:ilvl w:val="0"/>
          <w:numId w:val="34"/>
        </w:numPr>
        <w:autoSpaceDE w:val="0"/>
        <w:autoSpaceDN w:val="0"/>
        <w:adjustRightInd w:val="0"/>
        <w:spacing w:after="0" w:line="240" w:lineRule="auto"/>
        <w:ind w:hanging="720"/>
        <w:rPr>
          <w:rFonts w:ascii="Times New Roman" w:hAnsi="Times New Roman"/>
        </w:rPr>
      </w:pPr>
      <w:r w:rsidRPr="002606E8">
        <w:rPr>
          <w:rFonts w:ascii="Times New Roman" w:hAnsi="Times New Roman"/>
        </w:rPr>
        <w:t>Not awarding contact hours for a portion or all of the educational activity</w:t>
      </w:r>
    </w:p>
    <w:p w:rsidR="00A43552" w:rsidRPr="002606E8" w:rsidRDefault="00A43552" w:rsidP="00A43552">
      <w:pPr>
        <w:pStyle w:val="ListParagraph"/>
        <w:numPr>
          <w:ilvl w:val="0"/>
          <w:numId w:val="34"/>
        </w:numPr>
        <w:autoSpaceDE w:val="0"/>
        <w:autoSpaceDN w:val="0"/>
        <w:adjustRightInd w:val="0"/>
        <w:spacing w:after="0" w:line="240" w:lineRule="auto"/>
        <w:ind w:hanging="720"/>
        <w:rPr>
          <w:rFonts w:ascii="Times New Roman" w:hAnsi="Times New Roman"/>
        </w:rPr>
      </w:pPr>
      <w:r w:rsidRPr="002606E8">
        <w:rPr>
          <w:rFonts w:ascii="Times New Roman" w:hAnsi="Times New Roman"/>
        </w:rPr>
        <w:t>Content of the educational activity evaluated for bias and activity monitored to evaluate for commercial bias</w:t>
      </w:r>
    </w:p>
    <w:p w:rsidR="00A43552" w:rsidRPr="004104BE" w:rsidRDefault="00A43552" w:rsidP="00A43552">
      <w:pPr>
        <w:pStyle w:val="ListParagraph"/>
        <w:numPr>
          <w:ilvl w:val="0"/>
          <w:numId w:val="34"/>
        </w:numPr>
        <w:autoSpaceDE w:val="0"/>
        <w:autoSpaceDN w:val="0"/>
        <w:adjustRightInd w:val="0"/>
        <w:spacing w:after="0" w:line="240" w:lineRule="auto"/>
        <w:ind w:hanging="720"/>
        <w:rPr>
          <w:rFonts w:ascii="Times New Roman" w:hAnsi="Times New Roman"/>
        </w:rPr>
      </w:pPr>
      <w:r w:rsidRPr="004104BE">
        <w:rPr>
          <w:rFonts w:ascii="Times New Roman" w:hAnsi="Times New Roman"/>
        </w:rPr>
        <w:t>Content of educational activity evaluated for bias and participant feedback reviewed for commercial bias No Conflict Interest exists</w:t>
      </w:r>
    </w:p>
    <w:p w:rsidR="00A43552" w:rsidRDefault="00A43552" w:rsidP="00A43552">
      <w:pPr>
        <w:spacing w:after="0" w:line="240" w:lineRule="auto"/>
        <w:jc w:val="center"/>
      </w:pPr>
    </w:p>
    <w:p w:rsidR="00A43552" w:rsidRDefault="00A43552" w:rsidP="00A43552">
      <w:pPr>
        <w:spacing w:after="0" w:line="240" w:lineRule="auto"/>
        <w:jc w:val="center"/>
      </w:pPr>
      <w:r>
        <w:tab/>
      </w:r>
    </w:p>
    <w:p w:rsidR="00A43552" w:rsidRDefault="00A43552" w:rsidP="00A43552">
      <w:r>
        <w:br w:type="page"/>
      </w:r>
    </w:p>
    <w:p w:rsidR="00A43552" w:rsidRPr="00511714" w:rsidRDefault="00A43552" w:rsidP="00A43552">
      <w:pPr>
        <w:spacing w:after="0" w:line="240" w:lineRule="auto"/>
        <w:rPr>
          <w:color w:val="C00000"/>
        </w:rPr>
      </w:pPr>
    </w:p>
    <w:p w:rsidR="00A43552" w:rsidRPr="00511714" w:rsidRDefault="00A43552" w:rsidP="00A43552">
      <w:pPr>
        <w:spacing w:after="0" w:line="240" w:lineRule="auto"/>
        <w:jc w:val="center"/>
        <w:rPr>
          <w:rFonts w:ascii="Times New Roman" w:hAnsi="Times New Roman"/>
          <w:b/>
          <w:color w:val="C00000"/>
          <w:sz w:val="24"/>
          <w:szCs w:val="24"/>
        </w:rPr>
      </w:pPr>
      <w:r w:rsidRPr="00511714">
        <w:rPr>
          <w:rFonts w:ascii="Times New Roman" w:hAnsi="Times New Roman"/>
          <w:b/>
          <w:color w:val="C00000"/>
          <w:sz w:val="24"/>
          <w:szCs w:val="24"/>
        </w:rPr>
        <w:t>TERMS AND CONDITIONS FOR SPEAKERS/AUTHORS</w:t>
      </w:r>
    </w:p>
    <w:p w:rsidR="00A43552" w:rsidRDefault="00A43552" w:rsidP="00A43552">
      <w:pPr>
        <w:spacing w:after="0" w:line="240" w:lineRule="auto"/>
        <w:rPr>
          <w:rFonts w:ascii="Times New Roman" w:hAnsi="Times New Roman"/>
        </w:rPr>
      </w:pPr>
      <w:r w:rsidRPr="00EC401F">
        <w:rPr>
          <w:rFonts w:ascii="Times New Roman" w:hAnsi="Times New Roman"/>
        </w:rPr>
        <w:t>Speakers/Authors: This document has been developed to better inform you of our policy</w:t>
      </w:r>
      <w:r>
        <w:rPr>
          <w:rFonts w:ascii="Times New Roman" w:hAnsi="Times New Roman"/>
        </w:rPr>
        <w:t>.</w:t>
      </w:r>
      <w:r w:rsidRPr="00EC401F">
        <w:rPr>
          <w:rFonts w:ascii="Times New Roman" w:hAnsi="Times New Roman"/>
        </w:rPr>
        <w:t xml:space="preserve"> Please review each item, check your response, sign the document and return to __</w:t>
      </w:r>
      <w:r>
        <w:rPr>
          <w:rFonts w:ascii="Times New Roman" w:hAnsi="Times New Roman"/>
        </w:rPr>
        <w:t>__________________</w:t>
      </w:r>
      <w:r w:rsidRPr="00EC401F">
        <w:rPr>
          <w:rFonts w:ascii="Times New Roman" w:hAnsi="Times New Roman"/>
        </w:rPr>
        <w:t xml:space="preserve"> </w:t>
      </w:r>
      <w:r>
        <w:rPr>
          <w:rFonts w:ascii="Times New Roman" w:hAnsi="Times New Roman"/>
        </w:rPr>
        <w:t xml:space="preserve">  </w:t>
      </w:r>
      <w:r w:rsidRPr="00EC401F">
        <w:rPr>
          <w:rFonts w:ascii="Times New Roman" w:hAnsi="Times New Roman"/>
        </w:rPr>
        <w:t>Thank you.</w:t>
      </w:r>
    </w:p>
    <w:p w:rsidR="00A43552" w:rsidRPr="00EC401F" w:rsidRDefault="00A43552" w:rsidP="00A43552">
      <w:pPr>
        <w:spacing w:after="0" w:line="240" w:lineRule="auto"/>
        <w:rPr>
          <w:rFonts w:ascii="Times New Roman" w:hAnsi="Times New Roman"/>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6300"/>
        <w:gridCol w:w="990"/>
        <w:gridCol w:w="1350"/>
      </w:tblGrid>
      <w:tr w:rsidR="00A43552" w:rsidRPr="00941D6A" w:rsidTr="007E418F">
        <w:tc>
          <w:tcPr>
            <w:tcW w:w="468" w:type="dxa"/>
          </w:tcPr>
          <w:p w:rsidR="00A43552" w:rsidRPr="00941D6A" w:rsidRDefault="00A43552" w:rsidP="007E418F">
            <w:pPr>
              <w:spacing w:after="0" w:line="240" w:lineRule="auto"/>
              <w:rPr>
                <w:rFonts w:ascii="Times New Roman" w:hAnsi="Times New Roman"/>
              </w:rPr>
            </w:pPr>
          </w:p>
        </w:tc>
        <w:tc>
          <w:tcPr>
            <w:tcW w:w="6300" w:type="dxa"/>
          </w:tcPr>
          <w:p w:rsidR="00A43552" w:rsidRPr="00941D6A" w:rsidRDefault="00A43552" w:rsidP="007E418F">
            <w:pPr>
              <w:spacing w:after="0" w:line="240" w:lineRule="auto"/>
              <w:rPr>
                <w:rFonts w:ascii="Times New Roman" w:hAnsi="Times New Roman"/>
                <w:b/>
              </w:rPr>
            </w:pPr>
            <w:r w:rsidRPr="00941D6A">
              <w:rPr>
                <w:rFonts w:ascii="Times New Roman" w:hAnsi="Times New Roman"/>
                <w:b/>
              </w:rPr>
              <w:t>TERMS &amp; CONDITIONS</w:t>
            </w:r>
          </w:p>
        </w:tc>
        <w:tc>
          <w:tcPr>
            <w:tcW w:w="990" w:type="dxa"/>
          </w:tcPr>
          <w:p w:rsidR="00A43552" w:rsidRPr="00E15C68" w:rsidRDefault="00A43552" w:rsidP="007E418F">
            <w:pPr>
              <w:spacing w:after="0" w:line="240" w:lineRule="auto"/>
              <w:rPr>
                <w:rFonts w:ascii="Times New Roman" w:hAnsi="Times New Roman"/>
                <w:b/>
                <w:sz w:val="20"/>
                <w:szCs w:val="20"/>
              </w:rPr>
            </w:pPr>
            <w:r w:rsidRPr="00E15C68">
              <w:rPr>
                <w:rFonts w:ascii="Times New Roman" w:hAnsi="Times New Roman"/>
                <w:b/>
                <w:sz w:val="20"/>
                <w:szCs w:val="20"/>
              </w:rPr>
              <w:t>AGREE</w:t>
            </w:r>
          </w:p>
        </w:tc>
        <w:tc>
          <w:tcPr>
            <w:tcW w:w="1350" w:type="dxa"/>
          </w:tcPr>
          <w:p w:rsidR="00A43552" w:rsidRPr="00E15C68" w:rsidRDefault="00A43552" w:rsidP="007E418F">
            <w:pPr>
              <w:spacing w:after="0" w:line="240" w:lineRule="auto"/>
              <w:rPr>
                <w:rFonts w:ascii="Times New Roman" w:hAnsi="Times New Roman"/>
                <w:b/>
                <w:sz w:val="20"/>
                <w:szCs w:val="20"/>
              </w:rPr>
            </w:pPr>
            <w:r w:rsidRPr="00E15C68">
              <w:rPr>
                <w:rFonts w:ascii="Times New Roman" w:hAnsi="Times New Roman"/>
                <w:b/>
                <w:sz w:val="20"/>
                <w:szCs w:val="20"/>
              </w:rPr>
              <w:t>DISAGREE</w:t>
            </w:r>
          </w:p>
        </w:tc>
      </w:tr>
      <w:tr w:rsidR="00A43552" w:rsidRPr="00941D6A" w:rsidTr="007E418F">
        <w:tc>
          <w:tcPr>
            <w:tcW w:w="468" w:type="dxa"/>
          </w:tcPr>
          <w:p w:rsidR="00A43552" w:rsidRPr="00941D6A" w:rsidRDefault="00A43552" w:rsidP="007E418F">
            <w:pPr>
              <w:spacing w:after="0" w:line="240" w:lineRule="auto"/>
              <w:rPr>
                <w:rFonts w:ascii="Times New Roman" w:hAnsi="Times New Roman"/>
                <w:sz w:val="20"/>
              </w:rPr>
            </w:pPr>
            <w:r w:rsidRPr="00941D6A">
              <w:rPr>
                <w:rFonts w:ascii="Times New Roman" w:hAnsi="Times New Roman"/>
                <w:sz w:val="20"/>
              </w:rPr>
              <w:t>1.</w:t>
            </w:r>
          </w:p>
        </w:tc>
        <w:tc>
          <w:tcPr>
            <w:tcW w:w="6300" w:type="dxa"/>
          </w:tcPr>
          <w:p w:rsidR="00A43552" w:rsidRPr="00941D6A" w:rsidRDefault="00A43552" w:rsidP="007E418F">
            <w:pPr>
              <w:spacing w:after="0" w:line="240" w:lineRule="auto"/>
              <w:rPr>
                <w:rFonts w:ascii="Times New Roman" w:hAnsi="Times New Roman"/>
                <w:sz w:val="20"/>
              </w:rPr>
            </w:pPr>
            <w:r w:rsidRPr="00941D6A">
              <w:rPr>
                <w:rFonts w:ascii="Times New Roman" w:hAnsi="Times New Roman"/>
                <w:sz w:val="20"/>
              </w:rPr>
              <w:t xml:space="preserve">I have disclosed to </w:t>
            </w:r>
            <w:r>
              <w:rPr>
                <w:rFonts w:ascii="Times New Roman" w:hAnsi="Times New Roman"/>
                <w:sz w:val="20"/>
              </w:rPr>
              <w:t>the Nurse Planner</w:t>
            </w:r>
            <w:r w:rsidRPr="00941D6A">
              <w:rPr>
                <w:rFonts w:ascii="Times New Roman" w:hAnsi="Times New Roman"/>
                <w:sz w:val="20"/>
              </w:rPr>
              <w:t xml:space="preserve"> all</w:t>
            </w:r>
            <w:r>
              <w:rPr>
                <w:rFonts w:ascii="Times New Roman" w:hAnsi="Times New Roman"/>
                <w:sz w:val="20"/>
              </w:rPr>
              <w:t xml:space="preserve"> potentially</w:t>
            </w:r>
            <w:r w:rsidRPr="00941D6A">
              <w:rPr>
                <w:rFonts w:ascii="Times New Roman" w:hAnsi="Times New Roman"/>
                <w:sz w:val="20"/>
              </w:rPr>
              <w:t xml:space="preserve"> biasing relationship of a fin</w:t>
            </w:r>
            <w:r>
              <w:rPr>
                <w:rFonts w:ascii="Times New Roman" w:hAnsi="Times New Roman"/>
                <w:sz w:val="20"/>
              </w:rPr>
              <w:t>ancial</w:t>
            </w:r>
            <w:r w:rsidRPr="00941D6A">
              <w:rPr>
                <w:rFonts w:ascii="Times New Roman" w:hAnsi="Times New Roman"/>
                <w:sz w:val="20"/>
              </w:rPr>
              <w:t xml:space="preserve"> nature that exist or have existed within the last 12 months</w:t>
            </w:r>
            <w:r>
              <w:rPr>
                <w:rFonts w:ascii="Times New Roman" w:hAnsi="Times New Roman"/>
                <w:sz w:val="20"/>
              </w:rPr>
              <w:t xml:space="preserve"> for both myself and my significant other (if applicable)</w:t>
            </w:r>
            <w:r w:rsidRPr="00941D6A">
              <w:rPr>
                <w:rFonts w:ascii="Times New Roman" w:hAnsi="Times New Roman"/>
                <w:sz w:val="20"/>
              </w:rPr>
              <w:t>. I understand that these relationships will be shared with the learner.</w:t>
            </w:r>
          </w:p>
        </w:tc>
        <w:tc>
          <w:tcPr>
            <w:tcW w:w="990" w:type="dxa"/>
          </w:tcPr>
          <w:p w:rsidR="00A43552" w:rsidRPr="00941D6A" w:rsidRDefault="00A43552" w:rsidP="007E418F">
            <w:pPr>
              <w:spacing w:after="0" w:line="240" w:lineRule="auto"/>
              <w:rPr>
                <w:rFonts w:ascii="Times New Roman" w:hAnsi="Times New Roman"/>
                <w:sz w:val="20"/>
              </w:rPr>
            </w:pPr>
          </w:p>
        </w:tc>
        <w:tc>
          <w:tcPr>
            <w:tcW w:w="1350" w:type="dxa"/>
          </w:tcPr>
          <w:p w:rsidR="00A43552" w:rsidRPr="00941D6A" w:rsidRDefault="00A43552" w:rsidP="007E418F">
            <w:pPr>
              <w:spacing w:after="0" w:line="240" w:lineRule="auto"/>
              <w:rPr>
                <w:rFonts w:ascii="Times New Roman" w:hAnsi="Times New Roman"/>
                <w:sz w:val="20"/>
              </w:rPr>
            </w:pPr>
          </w:p>
        </w:tc>
      </w:tr>
      <w:tr w:rsidR="00A43552" w:rsidRPr="00941D6A" w:rsidTr="007E418F">
        <w:tc>
          <w:tcPr>
            <w:tcW w:w="468" w:type="dxa"/>
          </w:tcPr>
          <w:p w:rsidR="00A43552" w:rsidRPr="00941D6A" w:rsidRDefault="00A43552" w:rsidP="007E418F">
            <w:pPr>
              <w:spacing w:after="0" w:line="240" w:lineRule="auto"/>
              <w:rPr>
                <w:rFonts w:ascii="Times New Roman" w:hAnsi="Times New Roman"/>
                <w:sz w:val="20"/>
              </w:rPr>
            </w:pPr>
            <w:r w:rsidRPr="00941D6A">
              <w:rPr>
                <w:rFonts w:ascii="Times New Roman" w:hAnsi="Times New Roman"/>
                <w:sz w:val="20"/>
              </w:rPr>
              <w:t xml:space="preserve">2. </w:t>
            </w:r>
          </w:p>
        </w:tc>
        <w:tc>
          <w:tcPr>
            <w:tcW w:w="6300" w:type="dxa"/>
          </w:tcPr>
          <w:p w:rsidR="00A43552" w:rsidRPr="00941D6A" w:rsidRDefault="00A43552" w:rsidP="007E418F">
            <w:pPr>
              <w:spacing w:after="0" w:line="240" w:lineRule="auto"/>
              <w:rPr>
                <w:rFonts w:ascii="Times New Roman" w:hAnsi="Times New Roman"/>
                <w:sz w:val="20"/>
              </w:rPr>
            </w:pPr>
            <w:r w:rsidRPr="00941D6A">
              <w:rPr>
                <w:rFonts w:ascii="Times New Roman" w:hAnsi="Times New Roman"/>
                <w:sz w:val="20"/>
              </w:rPr>
              <w:t>I will prepare fair &amp; balanced presentations/independent studies that are objective &amp; scientifically rigorous. Content will be well-balanced, evidence based where possible &amp; unbiased.</w:t>
            </w:r>
          </w:p>
        </w:tc>
        <w:tc>
          <w:tcPr>
            <w:tcW w:w="990" w:type="dxa"/>
          </w:tcPr>
          <w:p w:rsidR="00A43552" w:rsidRPr="00941D6A" w:rsidRDefault="00A43552" w:rsidP="007E418F">
            <w:pPr>
              <w:spacing w:after="0" w:line="240" w:lineRule="auto"/>
              <w:rPr>
                <w:rFonts w:ascii="Times New Roman" w:hAnsi="Times New Roman"/>
                <w:sz w:val="20"/>
              </w:rPr>
            </w:pPr>
          </w:p>
        </w:tc>
        <w:tc>
          <w:tcPr>
            <w:tcW w:w="1350" w:type="dxa"/>
          </w:tcPr>
          <w:p w:rsidR="00A43552" w:rsidRPr="00941D6A" w:rsidRDefault="00A43552" w:rsidP="007E418F">
            <w:pPr>
              <w:spacing w:after="0" w:line="240" w:lineRule="auto"/>
              <w:rPr>
                <w:rFonts w:ascii="Times New Roman" w:hAnsi="Times New Roman"/>
                <w:sz w:val="20"/>
              </w:rPr>
            </w:pPr>
          </w:p>
        </w:tc>
      </w:tr>
      <w:tr w:rsidR="00A43552" w:rsidRPr="00941D6A" w:rsidTr="007E418F">
        <w:tc>
          <w:tcPr>
            <w:tcW w:w="468" w:type="dxa"/>
          </w:tcPr>
          <w:p w:rsidR="00A43552" w:rsidRPr="00941D6A" w:rsidRDefault="00A43552" w:rsidP="007E418F">
            <w:pPr>
              <w:spacing w:after="0" w:line="240" w:lineRule="auto"/>
              <w:rPr>
                <w:rFonts w:ascii="Times New Roman" w:hAnsi="Times New Roman"/>
                <w:sz w:val="20"/>
              </w:rPr>
            </w:pPr>
            <w:r w:rsidRPr="00941D6A">
              <w:rPr>
                <w:rFonts w:ascii="Times New Roman" w:hAnsi="Times New Roman"/>
                <w:sz w:val="20"/>
              </w:rPr>
              <w:t>3.</w:t>
            </w:r>
          </w:p>
        </w:tc>
        <w:tc>
          <w:tcPr>
            <w:tcW w:w="6300" w:type="dxa"/>
          </w:tcPr>
          <w:p w:rsidR="00A43552" w:rsidRPr="00941D6A" w:rsidRDefault="00A43552" w:rsidP="007E418F">
            <w:pPr>
              <w:spacing w:after="0" w:line="240" w:lineRule="auto"/>
              <w:rPr>
                <w:rFonts w:ascii="Times New Roman" w:hAnsi="Times New Roman"/>
                <w:sz w:val="20"/>
              </w:rPr>
            </w:pPr>
            <w:r w:rsidRPr="00941D6A">
              <w:rPr>
                <w:rFonts w:ascii="Times New Roman" w:hAnsi="Times New Roman"/>
                <w:sz w:val="20"/>
              </w:rPr>
              <w:t>If addressing unlabeled &amp;/or unapproved uses: I will clearly acknowledge the unlabeled identification or the investigational nature of drug products and/or devices to the learners.</w:t>
            </w:r>
          </w:p>
        </w:tc>
        <w:tc>
          <w:tcPr>
            <w:tcW w:w="990" w:type="dxa"/>
          </w:tcPr>
          <w:p w:rsidR="00A43552" w:rsidRPr="00941D6A" w:rsidRDefault="00A43552" w:rsidP="007E418F">
            <w:pPr>
              <w:spacing w:after="0" w:line="240" w:lineRule="auto"/>
              <w:rPr>
                <w:rFonts w:ascii="Times New Roman" w:hAnsi="Times New Roman"/>
                <w:sz w:val="20"/>
              </w:rPr>
            </w:pPr>
          </w:p>
        </w:tc>
        <w:tc>
          <w:tcPr>
            <w:tcW w:w="1350" w:type="dxa"/>
          </w:tcPr>
          <w:p w:rsidR="00A43552" w:rsidRPr="00941D6A" w:rsidRDefault="00A43552" w:rsidP="007E418F">
            <w:pPr>
              <w:spacing w:after="0" w:line="240" w:lineRule="auto"/>
              <w:rPr>
                <w:rFonts w:ascii="Times New Roman" w:hAnsi="Times New Roman"/>
                <w:sz w:val="20"/>
              </w:rPr>
            </w:pPr>
          </w:p>
        </w:tc>
      </w:tr>
      <w:tr w:rsidR="00A43552" w:rsidRPr="00941D6A" w:rsidTr="007E418F">
        <w:tc>
          <w:tcPr>
            <w:tcW w:w="468" w:type="dxa"/>
          </w:tcPr>
          <w:p w:rsidR="00A43552" w:rsidRPr="00941D6A" w:rsidRDefault="00A43552" w:rsidP="007E418F">
            <w:pPr>
              <w:spacing w:after="0" w:line="240" w:lineRule="auto"/>
              <w:rPr>
                <w:rFonts w:ascii="Times New Roman" w:hAnsi="Times New Roman"/>
                <w:sz w:val="20"/>
              </w:rPr>
            </w:pPr>
            <w:r w:rsidRPr="00941D6A">
              <w:rPr>
                <w:rFonts w:ascii="Times New Roman" w:hAnsi="Times New Roman"/>
                <w:sz w:val="20"/>
              </w:rPr>
              <w:t>4.</w:t>
            </w:r>
          </w:p>
        </w:tc>
        <w:tc>
          <w:tcPr>
            <w:tcW w:w="6300" w:type="dxa"/>
          </w:tcPr>
          <w:p w:rsidR="00A43552" w:rsidRPr="00941D6A" w:rsidRDefault="00A43552" w:rsidP="007E418F">
            <w:pPr>
              <w:spacing w:after="0" w:line="240" w:lineRule="auto"/>
              <w:rPr>
                <w:rFonts w:ascii="Times New Roman" w:hAnsi="Times New Roman"/>
                <w:sz w:val="20"/>
              </w:rPr>
            </w:pPr>
            <w:r w:rsidRPr="00941D6A">
              <w:rPr>
                <w:rFonts w:ascii="Times New Roman" w:hAnsi="Times New Roman"/>
                <w:sz w:val="20"/>
              </w:rPr>
              <w:t>I will use generic names to the extent possible when discussing specific health care products or service. If I need to use trade names, I will use trade names from several companies when available &amp; not just trade names from any single company.</w:t>
            </w:r>
          </w:p>
        </w:tc>
        <w:tc>
          <w:tcPr>
            <w:tcW w:w="990" w:type="dxa"/>
          </w:tcPr>
          <w:p w:rsidR="00A43552" w:rsidRPr="00941D6A" w:rsidRDefault="00A43552" w:rsidP="007E418F">
            <w:pPr>
              <w:spacing w:after="0" w:line="240" w:lineRule="auto"/>
              <w:rPr>
                <w:rFonts w:ascii="Times New Roman" w:hAnsi="Times New Roman"/>
                <w:sz w:val="20"/>
              </w:rPr>
            </w:pPr>
          </w:p>
        </w:tc>
        <w:tc>
          <w:tcPr>
            <w:tcW w:w="1350" w:type="dxa"/>
          </w:tcPr>
          <w:p w:rsidR="00A43552" w:rsidRPr="00941D6A" w:rsidRDefault="00A43552" w:rsidP="007E418F">
            <w:pPr>
              <w:spacing w:after="0" w:line="240" w:lineRule="auto"/>
              <w:rPr>
                <w:rFonts w:ascii="Times New Roman" w:hAnsi="Times New Roman"/>
                <w:sz w:val="20"/>
              </w:rPr>
            </w:pPr>
          </w:p>
        </w:tc>
      </w:tr>
      <w:tr w:rsidR="00A43552" w:rsidRPr="00941D6A" w:rsidTr="007E418F">
        <w:tc>
          <w:tcPr>
            <w:tcW w:w="468" w:type="dxa"/>
          </w:tcPr>
          <w:p w:rsidR="00A43552" w:rsidRPr="00941D6A" w:rsidRDefault="00A43552" w:rsidP="007E418F">
            <w:pPr>
              <w:spacing w:after="0" w:line="240" w:lineRule="auto"/>
              <w:rPr>
                <w:rFonts w:ascii="Times New Roman" w:hAnsi="Times New Roman"/>
                <w:sz w:val="20"/>
              </w:rPr>
            </w:pPr>
            <w:r w:rsidRPr="00941D6A">
              <w:rPr>
                <w:rFonts w:ascii="Times New Roman" w:hAnsi="Times New Roman"/>
                <w:sz w:val="20"/>
              </w:rPr>
              <w:t>5.</w:t>
            </w:r>
          </w:p>
        </w:tc>
        <w:tc>
          <w:tcPr>
            <w:tcW w:w="6300" w:type="dxa"/>
          </w:tcPr>
          <w:p w:rsidR="00A43552" w:rsidRPr="00941D6A" w:rsidRDefault="00A43552" w:rsidP="007E418F">
            <w:pPr>
              <w:spacing w:after="0" w:line="240" w:lineRule="auto"/>
              <w:rPr>
                <w:rFonts w:ascii="Times New Roman" w:hAnsi="Times New Roman"/>
                <w:sz w:val="20"/>
              </w:rPr>
            </w:pPr>
            <w:r w:rsidRPr="00941D6A">
              <w:rPr>
                <w:rFonts w:ascii="Times New Roman" w:hAnsi="Times New Roman"/>
                <w:sz w:val="20"/>
              </w:rPr>
              <w:t>Validation of content: I have reviewed the proposed content for this activity and find, to the best of my knowledge, the following:</w:t>
            </w:r>
          </w:p>
        </w:tc>
        <w:tc>
          <w:tcPr>
            <w:tcW w:w="990" w:type="dxa"/>
          </w:tcPr>
          <w:p w:rsidR="00A43552" w:rsidRPr="00941D6A" w:rsidRDefault="00A43552" w:rsidP="007E418F">
            <w:pPr>
              <w:spacing w:after="0" w:line="240" w:lineRule="auto"/>
              <w:rPr>
                <w:rFonts w:ascii="Times New Roman" w:hAnsi="Times New Roman"/>
                <w:sz w:val="20"/>
              </w:rPr>
            </w:pPr>
          </w:p>
        </w:tc>
        <w:tc>
          <w:tcPr>
            <w:tcW w:w="1350" w:type="dxa"/>
          </w:tcPr>
          <w:p w:rsidR="00A43552" w:rsidRPr="00941D6A" w:rsidRDefault="00A43552" w:rsidP="007E418F">
            <w:pPr>
              <w:spacing w:after="0" w:line="240" w:lineRule="auto"/>
              <w:rPr>
                <w:rFonts w:ascii="Times New Roman" w:hAnsi="Times New Roman"/>
                <w:sz w:val="20"/>
              </w:rPr>
            </w:pPr>
          </w:p>
        </w:tc>
      </w:tr>
      <w:tr w:rsidR="00A43552" w:rsidRPr="00941D6A" w:rsidTr="007E418F">
        <w:tc>
          <w:tcPr>
            <w:tcW w:w="468" w:type="dxa"/>
          </w:tcPr>
          <w:p w:rsidR="00A43552" w:rsidRPr="00941D6A" w:rsidRDefault="00A43552" w:rsidP="007E418F">
            <w:pPr>
              <w:spacing w:after="0" w:line="240" w:lineRule="auto"/>
              <w:rPr>
                <w:rFonts w:ascii="Times New Roman" w:hAnsi="Times New Roman"/>
                <w:sz w:val="20"/>
              </w:rPr>
            </w:pPr>
          </w:p>
        </w:tc>
        <w:tc>
          <w:tcPr>
            <w:tcW w:w="6300" w:type="dxa"/>
          </w:tcPr>
          <w:p w:rsidR="00A43552" w:rsidRPr="00941D6A" w:rsidRDefault="00A43552" w:rsidP="007E418F">
            <w:pPr>
              <w:spacing w:after="0" w:line="240" w:lineRule="auto"/>
              <w:rPr>
                <w:rFonts w:ascii="Times New Roman" w:hAnsi="Times New Roman"/>
                <w:sz w:val="20"/>
              </w:rPr>
            </w:pPr>
            <w:r w:rsidRPr="00941D6A">
              <w:rPr>
                <w:rFonts w:ascii="Times New Roman" w:hAnsi="Times New Roman"/>
                <w:sz w:val="20"/>
              </w:rPr>
              <w:t>A.  This presentation/independent study is based on acceptable principles that are generally accepted as valid by the profession.</w:t>
            </w:r>
          </w:p>
        </w:tc>
        <w:tc>
          <w:tcPr>
            <w:tcW w:w="990" w:type="dxa"/>
          </w:tcPr>
          <w:p w:rsidR="00A43552" w:rsidRPr="00941D6A" w:rsidRDefault="00A43552" w:rsidP="007E418F">
            <w:pPr>
              <w:spacing w:after="0" w:line="240" w:lineRule="auto"/>
              <w:rPr>
                <w:rFonts w:ascii="Times New Roman" w:hAnsi="Times New Roman"/>
                <w:sz w:val="20"/>
              </w:rPr>
            </w:pPr>
          </w:p>
        </w:tc>
        <w:tc>
          <w:tcPr>
            <w:tcW w:w="1350" w:type="dxa"/>
          </w:tcPr>
          <w:p w:rsidR="00A43552" w:rsidRPr="00941D6A" w:rsidRDefault="00A43552" w:rsidP="007E418F">
            <w:pPr>
              <w:spacing w:after="0" w:line="240" w:lineRule="auto"/>
              <w:rPr>
                <w:rFonts w:ascii="Times New Roman" w:hAnsi="Times New Roman"/>
                <w:sz w:val="20"/>
              </w:rPr>
            </w:pPr>
          </w:p>
        </w:tc>
      </w:tr>
      <w:tr w:rsidR="00A43552" w:rsidRPr="00941D6A" w:rsidTr="007E418F">
        <w:tc>
          <w:tcPr>
            <w:tcW w:w="468" w:type="dxa"/>
          </w:tcPr>
          <w:p w:rsidR="00A43552" w:rsidRPr="00941D6A" w:rsidRDefault="00A43552" w:rsidP="007E418F">
            <w:pPr>
              <w:spacing w:after="0" w:line="240" w:lineRule="auto"/>
              <w:rPr>
                <w:rFonts w:ascii="Times New Roman" w:hAnsi="Times New Roman"/>
                <w:sz w:val="20"/>
              </w:rPr>
            </w:pPr>
          </w:p>
        </w:tc>
        <w:tc>
          <w:tcPr>
            <w:tcW w:w="6300" w:type="dxa"/>
          </w:tcPr>
          <w:p w:rsidR="00A43552" w:rsidRPr="00941D6A" w:rsidRDefault="00A43552" w:rsidP="007E418F">
            <w:pPr>
              <w:spacing w:after="0" w:line="240" w:lineRule="auto"/>
              <w:rPr>
                <w:rFonts w:ascii="Times New Roman" w:hAnsi="Times New Roman"/>
                <w:sz w:val="20"/>
              </w:rPr>
            </w:pPr>
            <w:r w:rsidRPr="00941D6A">
              <w:rPr>
                <w:rFonts w:ascii="Times New Roman" w:hAnsi="Times New Roman"/>
                <w:sz w:val="20"/>
              </w:rPr>
              <w:t>B.  This content is based on conclusions or inferences about the evidence that are accepted in the general health care community as valid and sound.</w:t>
            </w:r>
          </w:p>
        </w:tc>
        <w:tc>
          <w:tcPr>
            <w:tcW w:w="990" w:type="dxa"/>
          </w:tcPr>
          <w:p w:rsidR="00A43552" w:rsidRPr="00941D6A" w:rsidRDefault="00A43552" w:rsidP="007E418F">
            <w:pPr>
              <w:spacing w:after="0" w:line="240" w:lineRule="auto"/>
              <w:rPr>
                <w:rFonts w:ascii="Times New Roman" w:hAnsi="Times New Roman"/>
                <w:sz w:val="20"/>
              </w:rPr>
            </w:pPr>
          </w:p>
        </w:tc>
        <w:tc>
          <w:tcPr>
            <w:tcW w:w="1350" w:type="dxa"/>
          </w:tcPr>
          <w:p w:rsidR="00A43552" w:rsidRPr="00941D6A" w:rsidRDefault="00A43552" w:rsidP="007E418F">
            <w:pPr>
              <w:spacing w:after="0" w:line="240" w:lineRule="auto"/>
              <w:rPr>
                <w:rFonts w:ascii="Times New Roman" w:hAnsi="Times New Roman"/>
                <w:sz w:val="20"/>
              </w:rPr>
            </w:pPr>
          </w:p>
        </w:tc>
      </w:tr>
      <w:tr w:rsidR="00A43552" w:rsidRPr="00941D6A" w:rsidTr="007E418F">
        <w:tc>
          <w:tcPr>
            <w:tcW w:w="468" w:type="dxa"/>
          </w:tcPr>
          <w:p w:rsidR="00A43552" w:rsidRPr="00941D6A" w:rsidRDefault="00A43552" w:rsidP="007E418F">
            <w:pPr>
              <w:spacing w:after="0" w:line="240" w:lineRule="auto"/>
              <w:rPr>
                <w:rFonts w:ascii="Times New Roman" w:hAnsi="Times New Roman"/>
                <w:sz w:val="20"/>
              </w:rPr>
            </w:pPr>
          </w:p>
        </w:tc>
        <w:tc>
          <w:tcPr>
            <w:tcW w:w="6300" w:type="dxa"/>
          </w:tcPr>
          <w:p w:rsidR="00A43552" w:rsidRPr="00941D6A" w:rsidRDefault="00A43552" w:rsidP="007E418F">
            <w:pPr>
              <w:spacing w:after="0" w:line="240" w:lineRule="auto"/>
              <w:rPr>
                <w:rFonts w:ascii="Times New Roman" w:hAnsi="Times New Roman"/>
                <w:sz w:val="20"/>
              </w:rPr>
            </w:pPr>
            <w:r w:rsidRPr="00941D6A">
              <w:rPr>
                <w:rFonts w:ascii="Times New Roman" w:hAnsi="Times New Roman"/>
                <w:sz w:val="20"/>
              </w:rPr>
              <w:t>C.  Scientific research referred to in this presentation conforms to generally accepted standards of experimental design, data collection, &amp; analysis.</w:t>
            </w:r>
          </w:p>
        </w:tc>
        <w:tc>
          <w:tcPr>
            <w:tcW w:w="990" w:type="dxa"/>
          </w:tcPr>
          <w:p w:rsidR="00A43552" w:rsidRPr="00941D6A" w:rsidRDefault="00A43552" w:rsidP="007E418F">
            <w:pPr>
              <w:spacing w:after="0" w:line="240" w:lineRule="auto"/>
              <w:rPr>
                <w:rFonts w:ascii="Times New Roman" w:hAnsi="Times New Roman"/>
                <w:sz w:val="20"/>
              </w:rPr>
            </w:pPr>
          </w:p>
        </w:tc>
        <w:tc>
          <w:tcPr>
            <w:tcW w:w="1350" w:type="dxa"/>
          </w:tcPr>
          <w:p w:rsidR="00A43552" w:rsidRPr="00941D6A" w:rsidRDefault="00A43552" w:rsidP="007E418F">
            <w:pPr>
              <w:spacing w:after="0" w:line="240" w:lineRule="auto"/>
              <w:rPr>
                <w:rFonts w:ascii="Times New Roman" w:hAnsi="Times New Roman"/>
                <w:sz w:val="20"/>
              </w:rPr>
            </w:pPr>
          </w:p>
        </w:tc>
      </w:tr>
      <w:tr w:rsidR="00A43552" w:rsidRPr="00941D6A" w:rsidTr="007E418F">
        <w:tc>
          <w:tcPr>
            <w:tcW w:w="468" w:type="dxa"/>
          </w:tcPr>
          <w:p w:rsidR="00A43552" w:rsidRPr="00941D6A" w:rsidRDefault="00A43552" w:rsidP="007E418F">
            <w:pPr>
              <w:spacing w:after="0" w:line="240" w:lineRule="auto"/>
              <w:rPr>
                <w:rFonts w:ascii="Times New Roman" w:hAnsi="Times New Roman"/>
                <w:sz w:val="20"/>
              </w:rPr>
            </w:pPr>
          </w:p>
        </w:tc>
        <w:tc>
          <w:tcPr>
            <w:tcW w:w="6300" w:type="dxa"/>
          </w:tcPr>
          <w:p w:rsidR="00A43552" w:rsidRPr="00941D6A" w:rsidRDefault="00A43552" w:rsidP="007E418F">
            <w:pPr>
              <w:spacing w:after="0" w:line="240" w:lineRule="auto"/>
              <w:rPr>
                <w:rFonts w:ascii="Times New Roman" w:hAnsi="Times New Roman"/>
                <w:sz w:val="20"/>
              </w:rPr>
            </w:pPr>
            <w:r w:rsidRPr="00941D6A">
              <w:rPr>
                <w:rFonts w:ascii="Times New Roman" w:hAnsi="Times New Roman"/>
                <w:sz w:val="20"/>
              </w:rPr>
              <w:t>D.  Content is accurate based on best information available at the time the presentation/independent study was developed.</w:t>
            </w:r>
          </w:p>
        </w:tc>
        <w:tc>
          <w:tcPr>
            <w:tcW w:w="990" w:type="dxa"/>
          </w:tcPr>
          <w:p w:rsidR="00A43552" w:rsidRPr="00941D6A" w:rsidRDefault="00A43552" w:rsidP="007E418F">
            <w:pPr>
              <w:spacing w:after="0" w:line="240" w:lineRule="auto"/>
              <w:rPr>
                <w:rFonts w:ascii="Times New Roman" w:hAnsi="Times New Roman"/>
                <w:sz w:val="20"/>
              </w:rPr>
            </w:pPr>
          </w:p>
        </w:tc>
        <w:tc>
          <w:tcPr>
            <w:tcW w:w="1350" w:type="dxa"/>
          </w:tcPr>
          <w:p w:rsidR="00A43552" w:rsidRPr="00941D6A" w:rsidRDefault="00A43552" w:rsidP="007E418F">
            <w:pPr>
              <w:spacing w:after="0" w:line="240" w:lineRule="auto"/>
              <w:rPr>
                <w:rFonts w:ascii="Times New Roman" w:hAnsi="Times New Roman"/>
                <w:sz w:val="20"/>
              </w:rPr>
            </w:pPr>
          </w:p>
        </w:tc>
      </w:tr>
      <w:tr w:rsidR="00A43552" w:rsidRPr="00941D6A" w:rsidTr="007E418F">
        <w:tc>
          <w:tcPr>
            <w:tcW w:w="468" w:type="dxa"/>
          </w:tcPr>
          <w:p w:rsidR="00A43552" w:rsidRPr="00941D6A" w:rsidRDefault="00A43552" w:rsidP="007E418F">
            <w:pPr>
              <w:spacing w:after="0" w:line="240" w:lineRule="auto"/>
              <w:rPr>
                <w:rFonts w:ascii="Times New Roman" w:hAnsi="Times New Roman"/>
                <w:sz w:val="20"/>
              </w:rPr>
            </w:pPr>
            <w:r w:rsidRPr="00941D6A">
              <w:rPr>
                <w:rFonts w:ascii="Times New Roman" w:hAnsi="Times New Roman"/>
                <w:sz w:val="20"/>
              </w:rPr>
              <w:t>6.</w:t>
            </w:r>
          </w:p>
        </w:tc>
        <w:tc>
          <w:tcPr>
            <w:tcW w:w="6300" w:type="dxa"/>
          </w:tcPr>
          <w:p w:rsidR="00A43552" w:rsidRPr="00941D6A" w:rsidRDefault="00A43552" w:rsidP="007E418F">
            <w:pPr>
              <w:spacing w:after="0" w:line="240" w:lineRule="auto"/>
              <w:rPr>
                <w:rFonts w:ascii="Times New Roman" w:hAnsi="Times New Roman"/>
                <w:sz w:val="20"/>
              </w:rPr>
            </w:pPr>
            <w:r w:rsidRPr="00941D6A">
              <w:rPr>
                <w:rFonts w:ascii="Times New Roman" w:hAnsi="Times New Roman"/>
                <w:sz w:val="20"/>
              </w:rPr>
              <w:t>If I have been trained or utilized by a commercial entity or its agent as a speaker for any commercial interest, the promotional aspects of that presentation/independent study will not be included in any way with this activity.</w:t>
            </w:r>
          </w:p>
        </w:tc>
        <w:tc>
          <w:tcPr>
            <w:tcW w:w="990" w:type="dxa"/>
          </w:tcPr>
          <w:p w:rsidR="00A43552" w:rsidRPr="00941D6A" w:rsidRDefault="00A43552" w:rsidP="007E418F">
            <w:pPr>
              <w:spacing w:after="0" w:line="240" w:lineRule="auto"/>
              <w:rPr>
                <w:rFonts w:ascii="Times New Roman" w:hAnsi="Times New Roman"/>
                <w:sz w:val="20"/>
              </w:rPr>
            </w:pPr>
          </w:p>
        </w:tc>
        <w:tc>
          <w:tcPr>
            <w:tcW w:w="1350" w:type="dxa"/>
          </w:tcPr>
          <w:p w:rsidR="00A43552" w:rsidRPr="00941D6A" w:rsidRDefault="00A43552" w:rsidP="007E418F">
            <w:pPr>
              <w:spacing w:after="0" w:line="240" w:lineRule="auto"/>
              <w:rPr>
                <w:rFonts w:ascii="Times New Roman" w:hAnsi="Times New Roman"/>
                <w:sz w:val="20"/>
              </w:rPr>
            </w:pPr>
          </w:p>
        </w:tc>
      </w:tr>
      <w:tr w:rsidR="00A43552" w:rsidRPr="00941D6A" w:rsidTr="007E418F">
        <w:tc>
          <w:tcPr>
            <w:tcW w:w="468" w:type="dxa"/>
          </w:tcPr>
          <w:p w:rsidR="00A43552" w:rsidRPr="00941D6A" w:rsidRDefault="00A43552" w:rsidP="007E418F">
            <w:pPr>
              <w:spacing w:after="0" w:line="240" w:lineRule="auto"/>
              <w:rPr>
                <w:rFonts w:ascii="Times New Roman" w:hAnsi="Times New Roman"/>
                <w:sz w:val="20"/>
              </w:rPr>
            </w:pPr>
            <w:r w:rsidRPr="00941D6A">
              <w:rPr>
                <w:rFonts w:ascii="Times New Roman" w:hAnsi="Times New Roman"/>
                <w:sz w:val="20"/>
              </w:rPr>
              <w:t>7.</w:t>
            </w:r>
          </w:p>
        </w:tc>
        <w:tc>
          <w:tcPr>
            <w:tcW w:w="6300" w:type="dxa"/>
          </w:tcPr>
          <w:p w:rsidR="00A43552" w:rsidRPr="00941D6A" w:rsidRDefault="00A43552" w:rsidP="007E418F">
            <w:pPr>
              <w:spacing w:after="0" w:line="240" w:lineRule="auto"/>
              <w:rPr>
                <w:rFonts w:ascii="Times New Roman" w:hAnsi="Times New Roman"/>
                <w:sz w:val="20"/>
              </w:rPr>
            </w:pPr>
            <w:r w:rsidRPr="00941D6A">
              <w:rPr>
                <w:rFonts w:ascii="Times New Roman" w:hAnsi="Times New Roman"/>
                <w:sz w:val="20"/>
              </w:rPr>
              <w:t>If I am presenting research funded by a commercial company, the information presented will be based on generally accepted scientific principles &amp; methods, &amp; will not promote the commercial interest of the funding company.</w:t>
            </w:r>
          </w:p>
        </w:tc>
        <w:tc>
          <w:tcPr>
            <w:tcW w:w="990" w:type="dxa"/>
          </w:tcPr>
          <w:p w:rsidR="00A43552" w:rsidRPr="00941D6A" w:rsidRDefault="00A43552" w:rsidP="007E418F">
            <w:pPr>
              <w:spacing w:after="0" w:line="240" w:lineRule="auto"/>
              <w:rPr>
                <w:rFonts w:ascii="Times New Roman" w:hAnsi="Times New Roman"/>
                <w:sz w:val="20"/>
              </w:rPr>
            </w:pPr>
          </w:p>
        </w:tc>
        <w:tc>
          <w:tcPr>
            <w:tcW w:w="1350" w:type="dxa"/>
          </w:tcPr>
          <w:p w:rsidR="00A43552" w:rsidRPr="00941D6A" w:rsidRDefault="00A43552" w:rsidP="007E418F">
            <w:pPr>
              <w:spacing w:after="0" w:line="240" w:lineRule="auto"/>
              <w:rPr>
                <w:rFonts w:ascii="Times New Roman" w:hAnsi="Times New Roman"/>
                <w:sz w:val="20"/>
              </w:rPr>
            </w:pPr>
          </w:p>
        </w:tc>
      </w:tr>
      <w:tr w:rsidR="00A43552" w:rsidRPr="00941D6A" w:rsidTr="007E418F">
        <w:tc>
          <w:tcPr>
            <w:tcW w:w="468" w:type="dxa"/>
          </w:tcPr>
          <w:p w:rsidR="00A43552" w:rsidRPr="00941D6A" w:rsidRDefault="00A43552" w:rsidP="007E418F">
            <w:pPr>
              <w:spacing w:after="0" w:line="240" w:lineRule="auto"/>
              <w:rPr>
                <w:rFonts w:ascii="Times New Roman" w:hAnsi="Times New Roman"/>
                <w:sz w:val="20"/>
              </w:rPr>
            </w:pPr>
            <w:r w:rsidRPr="00941D6A">
              <w:rPr>
                <w:rFonts w:ascii="Times New Roman" w:hAnsi="Times New Roman"/>
                <w:sz w:val="20"/>
              </w:rPr>
              <w:t>8.</w:t>
            </w:r>
          </w:p>
        </w:tc>
        <w:tc>
          <w:tcPr>
            <w:tcW w:w="6300" w:type="dxa"/>
          </w:tcPr>
          <w:p w:rsidR="00A43552" w:rsidRPr="00941D6A" w:rsidRDefault="00A43552" w:rsidP="007E418F">
            <w:pPr>
              <w:spacing w:after="0" w:line="240" w:lineRule="auto"/>
              <w:rPr>
                <w:rFonts w:ascii="Times New Roman" w:hAnsi="Times New Roman"/>
                <w:sz w:val="20"/>
              </w:rPr>
            </w:pPr>
            <w:r w:rsidRPr="00941D6A">
              <w:rPr>
                <w:rFonts w:ascii="Times New Roman" w:hAnsi="Times New Roman"/>
                <w:sz w:val="20"/>
              </w:rPr>
              <w:t>The handouts and slides will not include logo</w:t>
            </w:r>
            <w:r>
              <w:rPr>
                <w:rFonts w:ascii="Times New Roman" w:hAnsi="Times New Roman"/>
                <w:sz w:val="20"/>
              </w:rPr>
              <w:t>s from any commercial entity</w:t>
            </w:r>
            <w:r w:rsidRPr="00941D6A">
              <w:rPr>
                <w:rFonts w:ascii="Times New Roman" w:hAnsi="Times New Roman"/>
                <w:sz w:val="20"/>
              </w:rPr>
              <w:t>. (The copyright symbol may be included on each of the slides.)</w:t>
            </w:r>
          </w:p>
        </w:tc>
        <w:tc>
          <w:tcPr>
            <w:tcW w:w="990" w:type="dxa"/>
          </w:tcPr>
          <w:p w:rsidR="00A43552" w:rsidRPr="00941D6A" w:rsidRDefault="00A43552" w:rsidP="007E418F">
            <w:pPr>
              <w:spacing w:after="0" w:line="240" w:lineRule="auto"/>
              <w:rPr>
                <w:rFonts w:ascii="Times New Roman" w:hAnsi="Times New Roman"/>
                <w:sz w:val="20"/>
              </w:rPr>
            </w:pPr>
          </w:p>
        </w:tc>
        <w:tc>
          <w:tcPr>
            <w:tcW w:w="1350" w:type="dxa"/>
          </w:tcPr>
          <w:p w:rsidR="00A43552" w:rsidRPr="00941D6A" w:rsidRDefault="00A43552" w:rsidP="007E418F">
            <w:pPr>
              <w:spacing w:after="0" w:line="240" w:lineRule="auto"/>
              <w:rPr>
                <w:rFonts w:ascii="Times New Roman" w:hAnsi="Times New Roman"/>
                <w:sz w:val="20"/>
              </w:rPr>
            </w:pPr>
          </w:p>
        </w:tc>
      </w:tr>
      <w:tr w:rsidR="00A43552" w:rsidRPr="00941D6A" w:rsidTr="007E418F">
        <w:tc>
          <w:tcPr>
            <w:tcW w:w="468" w:type="dxa"/>
          </w:tcPr>
          <w:p w:rsidR="00A43552" w:rsidRPr="00941D6A" w:rsidRDefault="00A43552" w:rsidP="007E418F">
            <w:pPr>
              <w:spacing w:after="0" w:line="240" w:lineRule="auto"/>
              <w:rPr>
                <w:rFonts w:ascii="Times New Roman" w:hAnsi="Times New Roman"/>
                <w:sz w:val="20"/>
              </w:rPr>
            </w:pPr>
            <w:r w:rsidRPr="00941D6A">
              <w:rPr>
                <w:rFonts w:ascii="Times New Roman" w:hAnsi="Times New Roman"/>
                <w:sz w:val="20"/>
              </w:rPr>
              <w:t>9.</w:t>
            </w:r>
          </w:p>
        </w:tc>
        <w:tc>
          <w:tcPr>
            <w:tcW w:w="6300" w:type="dxa"/>
          </w:tcPr>
          <w:p w:rsidR="00A43552" w:rsidRPr="00941D6A" w:rsidRDefault="00A43552" w:rsidP="007E418F">
            <w:pPr>
              <w:spacing w:after="0" w:line="240" w:lineRule="auto"/>
              <w:rPr>
                <w:rFonts w:ascii="Times New Roman" w:hAnsi="Times New Roman"/>
                <w:sz w:val="20"/>
              </w:rPr>
            </w:pPr>
            <w:r w:rsidRPr="00941D6A">
              <w:rPr>
                <w:rFonts w:ascii="Times New Roman" w:hAnsi="Times New Roman"/>
                <w:sz w:val="20"/>
              </w:rPr>
              <w:t>I understand that</w:t>
            </w:r>
            <w:r>
              <w:rPr>
                <w:rFonts w:ascii="Times New Roman" w:hAnsi="Times New Roman"/>
                <w:sz w:val="20"/>
              </w:rPr>
              <w:t xml:space="preserve"> the Nurse Planner for this activity</w:t>
            </w:r>
            <w:r w:rsidRPr="00941D6A">
              <w:rPr>
                <w:rFonts w:ascii="Times New Roman" w:hAnsi="Times New Roman"/>
                <w:sz w:val="20"/>
              </w:rPr>
              <w:t xml:space="preserve"> may need to review my presentation &amp;/or content prior to the activity &amp; I will provide educational content and resources in advance as requested.</w:t>
            </w:r>
          </w:p>
        </w:tc>
        <w:tc>
          <w:tcPr>
            <w:tcW w:w="990" w:type="dxa"/>
          </w:tcPr>
          <w:p w:rsidR="00A43552" w:rsidRPr="00941D6A" w:rsidRDefault="00A43552" w:rsidP="007E418F">
            <w:pPr>
              <w:spacing w:after="0" w:line="240" w:lineRule="auto"/>
              <w:rPr>
                <w:rFonts w:ascii="Times New Roman" w:hAnsi="Times New Roman"/>
                <w:sz w:val="20"/>
              </w:rPr>
            </w:pPr>
          </w:p>
        </w:tc>
        <w:tc>
          <w:tcPr>
            <w:tcW w:w="1350" w:type="dxa"/>
          </w:tcPr>
          <w:p w:rsidR="00A43552" w:rsidRPr="00941D6A" w:rsidRDefault="00A43552" w:rsidP="007E418F">
            <w:pPr>
              <w:spacing w:after="0" w:line="240" w:lineRule="auto"/>
              <w:rPr>
                <w:rFonts w:ascii="Times New Roman" w:hAnsi="Times New Roman"/>
                <w:sz w:val="20"/>
              </w:rPr>
            </w:pPr>
          </w:p>
        </w:tc>
      </w:tr>
    </w:tbl>
    <w:p w:rsidR="00A43552" w:rsidRPr="00EC401F" w:rsidRDefault="00A43552" w:rsidP="00A43552">
      <w:pPr>
        <w:spacing w:after="0" w:line="240" w:lineRule="auto"/>
        <w:rPr>
          <w:rFonts w:ascii="Times New Roman" w:hAnsi="Times New Roman"/>
        </w:rPr>
      </w:pPr>
    </w:p>
    <w:p w:rsidR="00A43552" w:rsidRPr="00EC401F" w:rsidRDefault="00A43552" w:rsidP="00A43552">
      <w:pPr>
        <w:spacing w:after="0" w:line="240" w:lineRule="auto"/>
        <w:rPr>
          <w:rFonts w:ascii="Times New Roman" w:hAnsi="Times New Roman"/>
          <w:b/>
        </w:rPr>
      </w:pPr>
      <w:r w:rsidRPr="00EC401F">
        <w:rPr>
          <w:rFonts w:ascii="Times New Roman" w:hAnsi="Times New Roman"/>
          <w:b/>
        </w:rPr>
        <w:t>I have carefully read and considered each item in this attestation form, and have completed it to the best of my ability.</w:t>
      </w:r>
    </w:p>
    <w:p w:rsidR="00A43552" w:rsidRDefault="00A43552" w:rsidP="00A43552">
      <w:pPr>
        <w:pBdr>
          <w:bottom w:val="single" w:sz="12" w:space="1" w:color="auto"/>
        </w:pBdr>
        <w:spacing w:after="0" w:line="240" w:lineRule="auto"/>
        <w:rPr>
          <w:rFonts w:ascii="Times New Roman" w:hAnsi="Times New Roman"/>
          <w:b/>
        </w:rPr>
      </w:pPr>
    </w:p>
    <w:p w:rsidR="00A43552" w:rsidRPr="00EC401F" w:rsidRDefault="00A43552" w:rsidP="00A43552">
      <w:pPr>
        <w:pBdr>
          <w:bottom w:val="single" w:sz="12" w:space="1" w:color="auto"/>
        </w:pBdr>
        <w:spacing w:after="0" w:line="240" w:lineRule="auto"/>
        <w:rPr>
          <w:rFonts w:ascii="Times New Roman" w:hAnsi="Times New Roman"/>
        </w:rPr>
      </w:pPr>
    </w:p>
    <w:p w:rsidR="00A43552" w:rsidRDefault="00A43552" w:rsidP="00A43552">
      <w:pPr>
        <w:spacing w:after="0" w:line="240" w:lineRule="auto"/>
        <w:rPr>
          <w:rFonts w:ascii="Times New Roman" w:hAnsi="Times New Roman"/>
        </w:rPr>
      </w:pPr>
      <w:r w:rsidRPr="00EC401F">
        <w:rPr>
          <w:rFonts w:ascii="Times New Roman" w:hAnsi="Times New Roman"/>
        </w:rPr>
        <w:t>Signature</w:t>
      </w:r>
      <w:r>
        <w:rPr>
          <w:rFonts w:ascii="Times New Roman" w:hAnsi="Times New Roman"/>
        </w:rPr>
        <w:t xml:space="preserve"> (</w:t>
      </w:r>
      <w:r w:rsidRPr="00EC401F">
        <w:rPr>
          <w:rFonts w:ascii="Times New Roman" w:hAnsi="Times New Roman"/>
        </w:rPr>
        <w:t>may be electronic</w:t>
      </w:r>
      <w:r>
        <w:rPr>
          <w:rFonts w:ascii="Times New Roman" w:hAnsi="Times New Roman"/>
        </w:rPr>
        <w:t>)</w:t>
      </w:r>
      <w:r w:rsidRPr="00EC401F">
        <w:rPr>
          <w:rFonts w:ascii="Times New Roman" w:hAnsi="Times New Roman"/>
        </w:rPr>
        <w:tab/>
      </w:r>
      <w:r w:rsidRPr="00EC401F">
        <w:rPr>
          <w:rFonts w:ascii="Times New Roman" w:hAnsi="Times New Roman"/>
        </w:rPr>
        <w:tab/>
      </w:r>
      <w:r w:rsidRPr="00EC401F">
        <w:rPr>
          <w:rFonts w:ascii="Times New Roman" w:hAnsi="Times New Roman"/>
        </w:rPr>
        <w:tab/>
      </w:r>
      <w:r w:rsidRPr="00EC401F">
        <w:rPr>
          <w:rFonts w:ascii="Times New Roman" w:hAnsi="Times New Roman"/>
        </w:rPr>
        <w:tab/>
      </w:r>
      <w:r w:rsidRPr="00EC401F">
        <w:rPr>
          <w:rFonts w:ascii="Times New Roman" w:hAnsi="Times New Roman"/>
        </w:rPr>
        <w:tab/>
      </w:r>
      <w:r w:rsidRPr="00EC401F">
        <w:rPr>
          <w:rFonts w:ascii="Times New Roman" w:hAnsi="Times New Roman"/>
        </w:rPr>
        <w:tab/>
        <w:t>Date</w:t>
      </w:r>
    </w:p>
    <w:p w:rsidR="00A43552" w:rsidRPr="00EC401F" w:rsidRDefault="00A43552" w:rsidP="00A43552">
      <w:pPr>
        <w:spacing w:after="0" w:line="240" w:lineRule="auto"/>
        <w:rPr>
          <w:rFonts w:ascii="Times New Roman" w:hAnsi="Times New Roman"/>
        </w:rPr>
      </w:pPr>
    </w:p>
    <w:p w:rsidR="00A43552" w:rsidRPr="00EC401F" w:rsidRDefault="00A43552" w:rsidP="00A43552">
      <w:pPr>
        <w:spacing w:after="0" w:line="240" w:lineRule="auto"/>
        <w:rPr>
          <w:rFonts w:ascii="Times New Roman" w:hAnsi="Times New Roman"/>
        </w:rPr>
      </w:pPr>
      <w:r w:rsidRPr="00E15C68">
        <w:rPr>
          <w:rFonts w:ascii="Times New Roman" w:hAnsi="Times New Roman"/>
          <w:b/>
        </w:rPr>
        <w:t>PRESENTATION TITLE</w:t>
      </w:r>
      <w:r w:rsidRPr="00EC401F">
        <w:rPr>
          <w:rFonts w:ascii="Times New Roman" w:hAnsi="Times New Roman"/>
        </w:rPr>
        <w:t xml:space="preserve">: </w:t>
      </w:r>
    </w:p>
    <w:p w:rsidR="00A43552" w:rsidRPr="00EC401F" w:rsidRDefault="00A43552" w:rsidP="00A43552">
      <w:pPr>
        <w:spacing w:after="0" w:line="240" w:lineRule="auto"/>
        <w:rPr>
          <w:rFonts w:ascii="Times New Roman" w:hAnsi="Times New Roman"/>
        </w:rPr>
      </w:pPr>
    </w:p>
    <w:p w:rsidR="00A43552" w:rsidRDefault="00A43552" w:rsidP="00A43552">
      <w:pPr>
        <w:spacing w:after="0" w:line="240" w:lineRule="auto"/>
        <w:jc w:val="center"/>
        <w:rPr>
          <w:rFonts w:ascii="Times New Roman" w:hAnsi="Times New Roman"/>
        </w:rPr>
      </w:pPr>
      <w:r>
        <w:br w:type="page"/>
      </w:r>
    </w:p>
    <w:p w:rsidR="00511714" w:rsidRPr="00EC401F" w:rsidRDefault="00511714" w:rsidP="00511714">
      <w:pPr>
        <w:spacing w:after="0" w:line="240" w:lineRule="auto"/>
        <w:jc w:val="center"/>
        <w:rPr>
          <w:rFonts w:ascii="Times New Roman" w:hAnsi="Times New Roman"/>
          <w:b/>
          <w:sz w:val="24"/>
          <w:szCs w:val="24"/>
        </w:rPr>
      </w:pPr>
      <w:r>
        <w:rPr>
          <w:rFonts w:ascii="Times New Roman" w:hAnsi="Times New Roman"/>
          <w:b/>
          <w:sz w:val="24"/>
          <w:szCs w:val="24"/>
        </w:rPr>
        <w:lastRenderedPageBreak/>
        <w:t>APPENDIX H</w:t>
      </w:r>
    </w:p>
    <w:p w:rsidR="00511714" w:rsidRPr="00741296" w:rsidRDefault="00511714" w:rsidP="00511714">
      <w:pPr>
        <w:pStyle w:val="Default"/>
        <w:jc w:val="center"/>
        <w:rPr>
          <w:rFonts w:ascii="Times New Roman" w:hAnsi="Times New Roman" w:cs="Times New Roman"/>
          <w:sz w:val="22"/>
          <w:szCs w:val="22"/>
        </w:rPr>
      </w:pPr>
      <w:r w:rsidRPr="00741296">
        <w:rPr>
          <w:rFonts w:ascii="Times New Roman" w:hAnsi="Times New Roman" w:cs="Times New Roman"/>
          <w:b/>
          <w:bCs/>
          <w:sz w:val="22"/>
          <w:szCs w:val="22"/>
        </w:rPr>
        <w:t>American Nurses Credentialing Center’s</w:t>
      </w:r>
    </w:p>
    <w:p w:rsidR="00511714" w:rsidRPr="00741296" w:rsidRDefault="00511714" w:rsidP="00511714">
      <w:pPr>
        <w:pStyle w:val="Default"/>
        <w:rPr>
          <w:rFonts w:ascii="Times New Roman" w:hAnsi="Times New Roman" w:cs="Times New Roman"/>
          <w:sz w:val="22"/>
          <w:szCs w:val="22"/>
        </w:rPr>
      </w:pPr>
      <w:r w:rsidRPr="00741296">
        <w:rPr>
          <w:rFonts w:ascii="Times New Roman" w:hAnsi="Times New Roman" w:cs="Times New Roman"/>
          <w:b/>
          <w:bCs/>
          <w:sz w:val="22"/>
          <w:szCs w:val="22"/>
        </w:rPr>
        <w:t xml:space="preserve">Content Integrity Standards for Industry Support in Continuing Nursing Educational Activities </w:t>
      </w:r>
    </w:p>
    <w:p w:rsidR="00511714" w:rsidRPr="00741296" w:rsidRDefault="00511714" w:rsidP="00511714">
      <w:pPr>
        <w:spacing w:after="0" w:line="240" w:lineRule="auto"/>
        <w:rPr>
          <w:rFonts w:ascii="Times New Roman" w:hAnsi="Times New Roman"/>
          <w:b/>
        </w:rPr>
      </w:pPr>
    </w:p>
    <w:p w:rsidR="00511714" w:rsidRPr="00741296" w:rsidRDefault="00511714" w:rsidP="00511714">
      <w:pPr>
        <w:spacing w:after="0" w:line="240" w:lineRule="auto"/>
        <w:rPr>
          <w:rFonts w:ascii="Times New Roman" w:hAnsi="Times New Roman"/>
          <w:b/>
        </w:rPr>
      </w:pPr>
      <w:r w:rsidRPr="00741296">
        <w:rPr>
          <w:rFonts w:ascii="Times New Roman" w:hAnsi="Times New Roman"/>
          <w:b/>
        </w:rPr>
        <w:t>Table of Contents for this appendix:</w:t>
      </w:r>
    </w:p>
    <w:p w:rsidR="00511714" w:rsidRPr="00741296" w:rsidRDefault="00511714" w:rsidP="00511714">
      <w:pPr>
        <w:pStyle w:val="ListParagraph"/>
        <w:numPr>
          <w:ilvl w:val="0"/>
          <w:numId w:val="78"/>
        </w:numPr>
        <w:ind w:hanging="720"/>
        <w:rPr>
          <w:rFonts w:ascii="Times New Roman" w:hAnsi="Times New Roman"/>
        </w:rPr>
      </w:pPr>
      <w:r w:rsidRPr="00741296">
        <w:rPr>
          <w:rFonts w:ascii="Times New Roman" w:hAnsi="Times New Roman"/>
        </w:rPr>
        <w:t>Introduction</w:t>
      </w:r>
    </w:p>
    <w:p w:rsidR="00511714" w:rsidRPr="00741296" w:rsidRDefault="00511714" w:rsidP="00511714">
      <w:pPr>
        <w:pStyle w:val="ListParagraph"/>
        <w:numPr>
          <w:ilvl w:val="0"/>
          <w:numId w:val="78"/>
        </w:numPr>
        <w:ind w:hanging="720"/>
        <w:rPr>
          <w:rFonts w:ascii="Times New Roman" w:hAnsi="Times New Roman"/>
        </w:rPr>
      </w:pPr>
      <w:r w:rsidRPr="00741296">
        <w:rPr>
          <w:rFonts w:ascii="Times New Roman" w:hAnsi="Times New Roman"/>
        </w:rPr>
        <w:t>Definition of a Commercial Interest Organization</w:t>
      </w:r>
    </w:p>
    <w:p w:rsidR="00511714" w:rsidRPr="00741296" w:rsidRDefault="00511714" w:rsidP="00511714">
      <w:pPr>
        <w:pStyle w:val="ListParagraph"/>
        <w:numPr>
          <w:ilvl w:val="0"/>
          <w:numId w:val="78"/>
        </w:numPr>
        <w:ind w:hanging="720"/>
        <w:rPr>
          <w:rFonts w:ascii="Times New Roman" w:hAnsi="Times New Roman"/>
        </w:rPr>
      </w:pPr>
      <w:r w:rsidRPr="00741296">
        <w:rPr>
          <w:rFonts w:ascii="Times New Roman" w:hAnsi="Times New Roman"/>
        </w:rPr>
        <w:t>Related Organizations</w:t>
      </w:r>
    </w:p>
    <w:p w:rsidR="00511714" w:rsidRPr="00741296" w:rsidRDefault="00511714" w:rsidP="00511714">
      <w:pPr>
        <w:pStyle w:val="ListParagraph"/>
        <w:numPr>
          <w:ilvl w:val="1"/>
          <w:numId w:val="86"/>
        </w:numPr>
        <w:ind w:hanging="720"/>
        <w:rPr>
          <w:rFonts w:ascii="Times New Roman" w:hAnsi="Times New Roman"/>
        </w:rPr>
      </w:pPr>
      <w:r w:rsidRPr="00741296">
        <w:rPr>
          <w:rFonts w:ascii="Times New Roman" w:hAnsi="Times New Roman"/>
        </w:rPr>
        <w:t>Separate federal tax ID number</w:t>
      </w:r>
    </w:p>
    <w:p w:rsidR="00511714" w:rsidRPr="00741296" w:rsidRDefault="00511714" w:rsidP="00511714">
      <w:pPr>
        <w:pStyle w:val="ListParagraph"/>
        <w:numPr>
          <w:ilvl w:val="1"/>
          <w:numId w:val="86"/>
        </w:numPr>
        <w:ind w:hanging="720"/>
        <w:rPr>
          <w:rFonts w:ascii="Times New Roman" w:hAnsi="Times New Roman"/>
        </w:rPr>
      </w:pPr>
      <w:r w:rsidRPr="00741296">
        <w:rPr>
          <w:rFonts w:ascii="Times New Roman" w:hAnsi="Times New Roman"/>
        </w:rPr>
        <w:t>Separate legal entity</w:t>
      </w:r>
    </w:p>
    <w:p w:rsidR="00511714" w:rsidRPr="00741296" w:rsidRDefault="00511714" w:rsidP="00511714">
      <w:pPr>
        <w:pStyle w:val="ListParagraph"/>
        <w:numPr>
          <w:ilvl w:val="1"/>
          <w:numId w:val="86"/>
        </w:numPr>
        <w:ind w:hanging="720"/>
        <w:rPr>
          <w:rFonts w:ascii="Times New Roman" w:hAnsi="Times New Roman"/>
        </w:rPr>
      </w:pPr>
      <w:r w:rsidRPr="00741296">
        <w:rPr>
          <w:rFonts w:ascii="Times New Roman" w:hAnsi="Times New Roman"/>
        </w:rPr>
        <w:t>Operational structure separation</w:t>
      </w:r>
    </w:p>
    <w:p w:rsidR="00511714" w:rsidRPr="00741296" w:rsidRDefault="00511714" w:rsidP="00511714">
      <w:pPr>
        <w:pStyle w:val="ListParagraph"/>
        <w:numPr>
          <w:ilvl w:val="2"/>
          <w:numId w:val="78"/>
        </w:numPr>
        <w:ind w:hanging="720"/>
        <w:rPr>
          <w:rFonts w:ascii="Times New Roman" w:hAnsi="Times New Roman"/>
        </w:rPr>
      </w:pPr>
      <w:r w:rsidRPr="00741296">
        <w:rPr>
          <w:rFonts w:ascii="Times New Roman" w:hAnsi="Times New Roman"/>
        </w:rPr>
        <w:t>Phone, fax line, email</w:t>
      </w:r>
    </w:p>
    <w:p w:rsidR="00511714" w:rsidRPr="00741296" w:rsidRDefault="00511714" w:rsidP="00511714">
      <w:pPr>
        <w:pStyle w:val="ListParagraph"/>
        <w:numPr>
          <w:ilvl w:val="2"/>
          <w:numId w:val="78"/>
        </w:numPr>
        <w:ind w:hanging="720"/>
        <w:rPr>
          <w:rFonts w:ascii="Times New Roman" w:hAnsi="Times New Roman"/>
        </w:rPr>
      </w:pPr>
      <w:r w:rsidRPr="00741296">
        <w:rPr>
          <w:rFonts w:ascii="Times New Roman" w:hAnsi="Times New Roman"/>
        </w:rPr>
        <w:t>Web sites/links to web sites;</w:t>
      </w:r>
    </w:p>
    <w:p w:rsidR="00511714" w:rsidRPr="00741296" w:rsidRDefault="00511714" w:rsidP="00511714">
      <w:pPr>
        <w:pStyle w:val="ListParagraph"/>
        <w:numPr>
          <w:ilvl w:val="2"/>
          <w:numId w:val="78"/>
        </w:numPr>
        <w:ind w:hanging="720"/>
        <w:rPr>
          <w:rFonts w:ascii="Times New Roman" w:hAnsi="Times New Roman"/>
        </w:rPr>
      </w:pPr>
      <w:r w:rsidRPr="00741296">
        <w:rPr>
          <w:rFonts w:ascii="Times New Roman" w:hAnsi="Times New Roman"/>
        </w:rPr>
        <w:t>Electronic databases and hard copy documents;</w:t>
      </w:r>
    </w:p>
    <w:p w:rsidR="00511714" w:rsidRPr="00741296" w:rsidRDefault="00511714" w:rsidP="00511714">
      <w:pPr>
        <w:pStyle w:val="ListParagraph"/>
        <w:numPr>
          <w:ilvl w:val="2"/>
          <w:numId w:val="78"/>
        </w:numPr>
        <w:ind w:hanging="720"/>
        <w:rPr>
          <w:rFonts w:ascii="Times New Roman" w:hAnsi="Times New Roman"/>
        </w:rPr>
      </w:pPr>
      <w:r w:rsidRPr="00741296">
        <w:rPr>
          <w:rFonts w:ascii="Times New Roman" w:hAnsi="Times New Roman"/>
        </w:rPr>
        <w:t>Written policies and procedures</w:t>
      </w:r>
    </w:p>
    <w:p w:rsidR="00511714" w:rsidRPr="00741296" w:rsidRDefault="00511714" w:rsidP="00511714">
      <w:pPr>
        <w:pStyle w:val="ListParagraph"/>
        <w:numPr>
          <w:ilvl w:val="2"/>
          <w:numId w:val="78"/>
        </w:numPr>
        <w:ind w:hanging="720"/>
        <w:rPr>
          <w:rFonts w:ascii="Times New Roman" w:hAnsi="Times New Roman"/>
        </w:rPr>
      </w:pPr>
      <w:r w:rsidRPr="00741296">
        <w:rPr>
          <w:rFonts w:ascii="Times New Roman" w:hAnsi="Times New Roman"/>
        </w:rPr>
        <w:t>Governance structure and personnel;</w:t>
      </w:r>
    </w:p>
    <w:p w:rsidR="00511714" w:rsidRPr="00741296" w:rsidRDefault="00511714" w:rsidP="00511714">
      <w:pPr>
        <w:pStyle w:val="ListParagraph"/>
        <w:numPr>
          <w:ilvl w:val="2"/>
          <w:numId w:val="78"/>
        </w:numPr>
        <w:ind w:hanging="720"/>
        <w:rPr>
          <w:rFonts w:ascii="Times New Roman" w:hAnsi="Times New Roman"/>
        </w:rPr>
      </w:pPr>
      <w:r w:rsidRPr="00741296">
        <w:rPr>
          <w:rFonts w:ascii="Times New Roman" w:hAnsi="Times New Roman"/>
        </w:rPr>
        <w:t>Independent decision making</w:t>
      </w:r>
    </w:p>
    <w:p w:rsidR="00511714" w:rsidRPr="00741296" w:rsidRDefault="00511714" w:rsidP="00511714">
      <w:pPr>
        <w:pStyle w:val="ListParagraph"/>
        <w:numPr>
          <w:ilvl w:val="1"/>
          <w:numId w:val="86"/>
        </w:numPr>
        <w:tabs>
          <w:tab w:val="left" w:pos="720"/>
        </w:tabs>
        <w:ind w:hanging="720"/>
        <w:rPr>
          <w:rFonts w:ascii="Times New Roman" w:hAnsi="Times New Roman"/>
        </w:rPr>
      </w:pPr>
      <w:r w:rsidRPr="00741296">
        <w:rPr>
          <w:rFonts w:ascii="Times New Roman" w:hAnsi="Times New Roman"/>
        </w:rPr>
        <w:t>Control of educational content</w:t>
      </w:r>
    </w:p>
    <w:p w:rsidR="00511714" w:rsidRPr="00741296" w:rsidRDefault="00511714" w:rsidP="00511714">
      <w:pPr>
        <w:pStyle w:val="ListParagraph"/>
        <w:numPr>
          <w:ilvl w:val="0"/>
          <w:numId w:val="78"/>
        </w:numPr>
        <w:ind w:hanging="720"/>
        <w:rPr>
          <w:rFonts w:ascii="Times New Roman" w:hAnsi="Times New Roman"/>
        </w:rPr>
      </w:pPr>
      <w:r w:rsidRPr="00741296">
        <w:rPr>
          <w:rFonts w:ascii="Times New Roman" w:hAnsi="Times New Roman"/>
        </w:rPr>
        <w:t>Types of Commercial Support for Continuing Nursing Education</w:t>
      </w:r>
    </w:p>
    <w:p w:rsidR="00511714" w:rsidRPr="00741296" w:rsidRDefault="00511714" w:rsidP="00511714">
      <w:pPr>
        <w:pStyle w:val="ListParagraph"/>
        <w:numPr>
          <w:ilvl w:val="1"/>
          <w:numId w:val="78"/>
        </w:numPr>
        <w:ind w:hanging="720"/>
        <w:rPr>
          <w:rFonts w:ascii="Times New Roman" w:hAnsi="Times New Roman"/>
        </w:rPr>
      </w:pPr>
      <w:r w:rsidRPr="00741296">
        <w:rPr>
          <w:rFonts w:ascii="Times New Roman" w:hAnsi="Times New Roman"/>
        </w:rPr>
        <w:t>Financial Support</w:t>
      </w:r>
    </w:p>
    <w:p w:rsidR="00511714" w:rsidRPr="00741296" w:rsidRDefault="00511714" w:rsidP="00511714">
      <w:pPr>
        <w:pStyle w:val="ListParagraph"/>
        <w:numPr>
          <w:ilvl w:val="1"/>
          <w:numId w:val="78"/>
        </w:numPr>
        <w:ind w:hanging="720"/>
        <w:rPr>
          <w:rFonts w:ascii="Times New Roman" w:hAnsi="Times New Roman"/>
        </w:rPr>
      </w:pPr>
      <w:r w:rsidRPr="00741296">
        <w:rPr>
          <w:rFonts w:ascii="Times New Roman" w:hAnsi="Times New Roman"/>
        </w:rPr>
        <w:t>“In-Kind” Support</w:t>
      </w:r>
    </w:p>
    <w:p w:rsidR="00511714" w:rsidRPr="00741296" w:rsidRDefault="00511714" w:rsidP="00511714">
      <w:pPr>
        <w:pStyle w:val="ListParagraph"/>
        <w:numPr>
          <w:ilvl w:val="0"/>
          <w:numId w:val="78"/>
        </w:numPr>
        <w:ind w:hanging="720"/>
        <w:rPr>
          <w:rFonts w:ascii="Times New Roman" w:hAnsi="Times New Roman"/>
        </w:rPr>
      </w:pPr>
      <w:r w:rsidRPr="00741296">
        <w:rPr>
          <w:rFonts w:ascii="Times New Roman" w:hAnsi="Times New Roman"/>
        </w:rPr>
        <w:t>Ensuring Content Integrity of an Educational Activity in the Presence of Commercial Support</w:t>
      </w:r>
    </w:p>
    <w:p w:rsidR="00511714" w:rsidRPr="00741296" w:rsidRDefault="00511714" w:rsidP="00511714">
      <w:pPr>
        <w:pStyle w:val="ListParagraph"/>
        <w:numPr>
          <w:ilvl w:val="1"/>
          <w:numId w:val="78"/>
        </w:numPr>
        <w:ind w:hanging="720"/>
        <w:rPr>
          <w:rFonts w:ascii="Times New Roman" w:hAnsi="Times New Roman"/>
        </w:rPr>
      </w:pPr>
      <w:r w:rsidRPr="00741296">
        <w:rPr>
          <w:rFonts w:ascii="Times New Roman" w:hAnsi="Times New Roman"/>
        </w:rPr>
        <w:t>Written agreement between Commercial Interest and Organization</w:t>
      </w:r>
    </w:p>
    <w:p w:rsidR="00511714" w:rsidRPr="00741296" w:rsidRDefault="00511714" w:rsidP="00511714">
      <w:pPr>
        <w:pStyle w:val="ListParagraph"/>
        <w:numPr>
          <w:ilvl w:val="1"/>
          <w:numId w:val="78"/>
        </w:numPr>
        <w:ind w:hanging="720"/>
        <w:rPr>
          <w:rFonts w:ascii="Times New Roman" w:hAnsi="Times New Roman"/>
        </w:rPr>
      </w:pPr>
      <w:r w:rsidRPr="00741296">
        <w:rPr>
          <w:rFonts w:ascii="Times New Roman" w:hAnsi="Times New Roman"/>
        </w:rPr>
        <w:t>Payments</w:t>
      </w:r>
    </w:p>
    <w:p w:rsidR="00511714" w:rsidRPr="00741296" w:rsidRDefault="00511714" w:rsidP="00511714">
      <w:pPr>
        <w:pStyle w:val="ListParagraph"/>
        <w:numPr>
          <w:ilvl w:val="1"/>
          <w:numId w:val="78"/>
        </w:numPr>
        <w:ind w:hanging="720"/>
        <w:rPr>
          <w:rFonts w:ascii="Times New Roman" w:hAnsi="Times New Roman"/>
        </w:rPr>
      </w:pPr>
      <w:r w:rsidRPr="00741296">
        <w:rPr>
          <w:rFonts w:ascii="Times New Roman" w:hAnsi="Times New Roman"/>
        </w:rPr>
        <w:t>Unused Funds</w:t>
      </w:r>
    </w:p>
    <w:p w:rsidR="00511714" w:rsidRPr="00741296" w:rsidRDefault="00511714" w:rsidP="00511714">
      <w:pPr>
        <w:pStyle w:val="ListParagraph"/>
        <w:numPr>
          <w:ilvl w:val="1"/>
          <w:numId w:val="78"/>
        </w:numPr>
        <w:ind w:hanging="720"/>
        <w:rPr>
          <w:rFonts w:ascii="Times New Roman" w:hAnsi="Times New Roman"/>
        </w:rPr>
      </w:pPr>
      <w:r w:rsidRPr="00741296">
        <w:rPr>
          <w:rFonts w:ascii="Times New Roman" w:hAnsi="Times New Roman"/>
        </w:rPr>
        <w:t>Co-Providing</w:t>
      </w:r>
    </w:p>
    <w:p w:rsidR="00511714" w:rsidRPr="00741296" w:rsidRDefault="00511714" w:rsidP="00511714">
      <w:pPr>
        <w:pStyle w:val="ListParagraph"/>
        <w:numPr>
          <w:ilvl w:val="1"/>
          <w:numId w:val="78"/>
        </w:numPr>
        <w:ind w:hanging="720"/>
        <w:rPr>
          <w:rFonts w:ascii="Times New Roman" w:hAnsi="Times New Roman"/>
        </w:rPr>
      </w:pPr>
      <w:r w:rsidRPr="00741296">
        <w:rPr>
          <w:rFonts w:ascii="Times New Roman" w:hAnsi="Times New Roman"/>
        </w:rPr>
        <w:t>Accounting of Expenses</w:t>
      </w:r>
    </w:p>
    <w:p w:rsidR="00511714" w:rsidRPr="00741296" w:rsidRDefault="00511714" w:rsidP="00511714">
      <w:pPr>
        <w:pStyle w:val="ListParagraph"/>
        <w:numPr>
          <w:ilvl w:val="0"/>
          <w:numId w:val="78"/>
        </w:numPr>
        <w:ind w:hanging="720"/>
        <w:rPr>
          <w:rFonts w:ascii="Times New Roman" w:hAnsi="Times New Roman"/>
        </w:rPr>
      </w:pPr>
      <w:r w:rsidRPr="00741296">
        <w:rPr>
          <w:rFonts w:ascii="Times New Roman" w:hAnsi="Times New Roman"/>
        </w:rPr>
        <w:t>Conflict of Interest Evaluation and Resolution</w:t>
      </w:r>
    </w:p>
    <w:p w:rsidR="00511714" w:rsidRPr="00741296" w:rsidRDefault="00511714" w:rsidP="00511714">
      <w:pPr>
        <w:pStyle w:val="ListParagraph"/>
        <w:numPr>
          <w:ilvl w:val="0"/>
          <w:numId w:val="78"/>
        </w:numPr>
        <w:ind w:hanging="720"/>
        <w:rPr>
          <w:rFonts w:ascii="Times New Roman" w:hAnsi="Times New Roman"/>
        </w:rPr>
      </w:pPr>
      <w:r w:rsidRPr="00741296">
        <w:rPr>
          <w:rFonts w:ascii="Times New Roman" w:hAnsi="Times New Roman"/>
        </w:rPr>
        <w:t>Additional Criteria for Ensuring Content Integrity</w:t>
      </w:r>
    </w:p>
    <w:p w:rsidR="00511714" w:rsidRPr="00741296" w:rsidRDefault="00511714" w:rsidP="00511714">
      <w:pPr>
        <w:pStyle w:val="ListParagraph"/>
        <w:numPr>
          <w:ilvl w:val="1"/>
          <w:numId w:val="78"/>
        </w:numPr>
        <w:ind w:hanging="720"/>
        <w:rPr>
          <w:rFonts w:ascii="Times New Roman" w:hAnsi="Times New Roman"/>
        </w:rPr>
      </w:pPr>
      <w:r w:rsidRPr="00741296">
        <w:rPr>
          <w:rFonts w:ascii="Times New Roman" w:hAnsi="Times New Roman"/>
        </w:rPr>
        <w:t>Promotion</w:t>
      </w:r>
    </w:p>
    <w:p w:rsidR="00511714" w:rsidRPr="00741296" w:rsidRDefault="00511714" w:rsidP="00511714">
      <w:pPr>
        <w:pStyle w:val="ListParagraph"/>
        <w:numPr>
          <w:ilvl w:val="1"/>
          <w:numId w:val="78"/>
        </w:numPr>
        <w:ind w:hanging="720"/>
        <w:rPr>
          <w:rFonts w:ascii="Times New Roman" w:hAnsi="Times New Roman"/>
        </w:rPr>
      </w:pPr>
      <w:r w:rsidRPr="00741296">
        <w:rPr>
          <w:rFonts w:ascii="Times New Roman" w:hAnsi="Times New Roman"/>
        </w:rPr>
        <w:t>Advertisements</w:t>
      </w:r>
    </w:p>
    <w:p w:rsidR="00511714" w:rsidRPr="00741296" w:rsidRDefault="00511714" w:rsidP="00511714">
      <w:pPr>
        <w:pStyle w:val="ListParagraph"/>
        <w:numPr>
          <w:ilvl w:val="1"/>
          <w:numId w:val="78"/>
        </w:numPr>
        <w:ind w:hanging="720"/>
        <w:rPr>
          <w:rFonts w:ascii="Times New Roman" w:hAnsi="Times New Roman"/>
        </w:rPr>
      </w:pPr>
      <w:r w:rsidRPr="00741296">
        <w:rPr>
          <w:rFonts w:ascii="Times New Roman" w:hAnsi="Times New Roman"/>
        </w:rPr>
        <w:t>Recruitment</w:t>
      </w:r>
    </w:p>
    <w:p w:rsidR="00511714" w:rsidRPr="00741296" w:rsidRDefault="00511714" w:rsidP="00511714">
      <w:pPr>
        <w:pStyle w:val="ListParagraph"/>
        <w:numPr>
          <w:ilvl w:val="1"/>
          <w:numId w:val="78"/>
        </w:numPr>
        <w:ind w:hanging="720"/>
        <w:rPr>
          <w:rFonts w:ascii="Times New Roman" w:hAnsi="Times New Roman"/>
        </w:rPr>
      </w:pPr>
      <w:r w:rsidRPr="00741296">
        <w:rPr>
          <w:rFonts w:ascii="Times New Roman" w:hAnsi="Times New Roman"/>
        </w:rPr>
        <w:t>Confidentiality</w:t>
      </w:r>
    </w:p>
    <w:p w:rsidR="00511714" w:rsidRPr="00741296" w:rsidRDefault="00511714" w:rsidP="00511714">
      <w:pPr>
        <w:pStyle w:val="ListParagraph"/>
        <w:numPr>
          <w:ilvl w:val="1"/>
          <w:numId w:val="78"/>
        </w:numPr>
        <w:ind w:hanging="720"/>
        <w:rPr>
          <w:rFonts w:ascii="Times New Roman" w:hAnsi="Times New Roman"/>
        </w:rPr>
      </w:pPr>
      <w:r w:rsidRPr="00741296">
        <w:rPr>
          <w:rFonts w:ascii="Times New Roman" w:hAnsi="Times New Roman"/>
        </w:rPr>
        <w:t>Advertising an Educational Activity</w:t>
      </w:r>
    </w:p>
    <w:p w:rsidR="00511714" w:rsidRPr="00741296" w:rsidRDefault="00511714" w:rsidP="00511714">
      <w:pPr>
        <w:pStyle w:val="ListParagraph"/>
        <w:numPr>
          <w:ilvl w:val="1"/>
          <w:numId w:val="78"/>
        </w:numPr>
        <w:ind w:hanging="720"/>
        <w:rPr>
          <w:rFonts w:ascii="Times New Roman" w:hAnsi="Times New Roman"/>
        </w:rPr>
      </w:pPr>
      <w:r w:rsidRPr="00741296">
        <w:rPr>
          <w:rFonts w:ascii="Times New Roman" w:hAnsi="Times New Roman"/>
        </w:rPr>
        <w:t>Distribution of the Educational Activity</w:t>
      </w:r>
    </w:p>
    <w:p w:rsidR="00511714" w:rsidRPr="00741296" w:rsidRDefault="00511714" w:rsidP="00511714">
      <w:pPr>
        <w:pStyle w:val="ListParagraph"/>
        <w:numPr>
          <w:ilvl w:val="1"/>
          <w:numId w:val="78"/>
        </w:numPr>
        <w:ind w:hanging="720"/>
        <w:rPr>
          <w:rFonts w:ascii="Times New Roman" w:hAnsi="Times New Roman"/>
        </w:rPr>
      </w:pPr>
      <w:r w:rsidRPr="00741296">
        <w:rPr>
          <w:rFonts w:ascii="Times New Roman" w:hAnsi="Times New Roman"/>
        </w:rPr>
        <w:t>Content of the Educational Activity</w:t>
      </w:r>
    </w:p>
    <w:p w:rsidR="00511714" w:rsidRPr="00741296" w:rsidRDefault="00511714" w:rsidP="00511714">
      <w:pPr>
        <w:pStyle w:val="ListParagraph"/>
        <w:numPr>
          <w:ilvl w:val="2"/>
          <w:numId w:val="78"/>
        </w:numPr>
        <w:ind w:hanging="720"/>
        <w:rPr>
          <w:rFonts w:ascii="Times New Roman" w:hAnsi="Times New Roman"/>
        </w:rPr>
      </w:pPr>
      <w:r w:rsidRPr="00741296">
        <w:rPr>
          <w:rFonts w:ascii="Times New Roman" w:hAnsi="Times New Roman"/>
        </w:rPr>
        <w:t>Slides, handouts or other materials</w:t>
      </w:r>
    </w:p>
    <w:p w:rsidR="00511714" w:rsidRPr="00741296" w:rsidRDefault="00511714" w:rsidP="00511714">
      <w:pPr>
        <w:pStyle w:val="ListParagraph"/>
        <w:numPr>
          <w:ilvl w:val="2"/>
          <w:numId w:val="78"/>
        </w:numPr>
        <w:ind w:hanging="720"/>
        <w:rPr>
          <w:rFonts w:ascii="Times New Roman" w:hAnsi="Times New Roman"/>
        </w:rPr>
      </w:pPr>
      <w:r w:rsidRPr="00741296">
        <w:rPr>
          <w:rFonts w:ascii="Times New Roman" w:hAnsi="Times New Roman"/>
        </w:rPr>
        <w:t>Live (in-person) activities – Logos and trademarks</w:t>
      </w:r>
    </w:p>
    <w:p w:rsidR="00511714" w:rsidRPr="00741296" w:rsidRDefault="00511714" w:rsidP="00511714">
      <w:pPr>
        <w:pStyle w:val="ListParagraph"/>
        <w:numPr>
          <w:ilvl w:val="2"/>
          <w:numId w:val="78"/>
        </w:numPr>
        <w:ind w:hanging="720"/>
        <w:rPr>
          <w:rFonts w:ascii="Times New Roman" w:hAnsi="Times New Roman"/>
        </w:rPr>
      </w:pPr>
      <w:r w:rsidRPr="00741296">
        <w:rPr>
          <w:rFonts w:ascii="Times New Roman" w:hAnsi="Times New Roman"/>
        </w:rPr>
        <w:t>Enduring materials - Logos and trademarks</w:t>
      </w:r>
    </w:p>
    <w:p w:rsidR="00511714" w:rsidRPr="00741296" w:rsidRDefault="00511714" w:rsidP="00511714">
      <w:pPr>
        <w:pStyle w:val="ListParagraph"/>
        <w:numPr>
          <w:ilvl w:val="2"/>
          <w:numId w:val="78"/>
        </w:numPr>
        <w:ind w:hanging="720"/>
        <w:rPr>
          <w:rFonts w:ascii="Times New Roman" w:hAnsi="Times New Roman"/>
        </w:rPr>
      </w:pPr>
      <w:r w:rsidRPr="00741296">
        <w:rPr>
          <w:rFonts w:ascii="Times New Roman" w:hAnsi="Times New Roman"/>
        </w:rPr>
        <w:t>Web-based materials – Logos and trademarks</w:t>
      </w:r>
    </w:p>
    <w:p w:rsidR="00511714" w:rsidRPr="00741296" w:rsidRDefault="00511714" w:rsidP="00511714">
      <w:pPr>
        <w:pStyle w:val="ListParagraph"/>
        <w:numPr>
          <w:ilvl w:val="2"/>
          <w:numId w:val="78"/>
        </w:numPr>
        <w:ind w:hanging="720"/>
        <w:rPr>
          <w:rFonts w:ascii="Times New Roman" w:hAnsi="Times New Roman"/>
        </w:rPr>
      </w:pPr>
      <w:r w:rsidRPr="00741296">
        <w:rPr>
          <w:rFonts w:ascii="Times New Roman" w:hAnsi="Times New Roman"/>
        </w:rPr>
        <w:t>Evaluations</w:t>
      </w:r>
    </w:p>
    <w:p w:rsidR="00511714" w:rsidRPr="00741296" w:rsidRDefault="00511714" w:rsidP="00511714">
      <w:pPr>
        <w:pStyle w:val="ListParagraph"/>
        <w:numPr>
          <w:ilvl w:val="2"/>
          <w:numId w:val="78"/>
        </w:numPr>
        <w:ind w:hanging="720"/>
        <w:rPr>
          <w:rFonts w:ascii="Times New Roman" w:hAnsi="Times New Roman"/>
        </w:rPr>
      </w:pPr>
      <w:r w:rsidRPr="00741296">
        <w:rPr>
          <w:rFonts w:ascii="Times New Roman" w:hAnsi="Times New Roman"/>
        </w:rPr>
        <w:t>Learner recruitment</w:t>
      </w:r>
    </w:p>
    <w:p w:rsidR="00511714" w:rsidRPr="00741296" w:rsidRDefault="00511714" w:rsidP="00511714">
      <w:pPr>
        <w:pStyle w:val="ListParagraph"/>
        <w:numPr>
          <w:ilvl w:val="0"/>
          <w:numId w:val="78"/>
        </w:numPr>
        <w:tabs>
          <w:tab w:val="left" w:pos="810"/>
        </w:tabs>
        <w:ind w:hanging="720"/>
        <w:rPr>
          <w:rFonts w:ascii="Times New Roman" w:hAnsi="Times New Roman"/>
        </w:rPr>
      </w:pPr>
      <w:r w:rsidRPr="00741296">
        <w:rPr>
          <w:rFonts w:ascii="Times New Roman" w:hAnsi="Times New Roman"/>
        </w:rPr>
        <w:t>Exhibits, Promotions and Sales</w:t>
      </w:r>
    </w:p>
    <w:p w:rsidR="00511714" w:rsidRPr="00741296" w:rsidRDefault="00511714" w:rsidP="00511714">
      <w:pPr>
        <w:pStyle w:val="ListParagraph"/>
        <w:numPr>
          <w:ilvl w:val="0"/>
          <w:numId w:val="78"/>
        </w:numPr>
        <w:pBdr>
          <w:bottom w:val="single" w:sz="12" w:space="1" w:color="auto"/>
        </w:pBdr>
        <w:tabs>
          <w:tab w:val="left" w:pos="810"/>
        </w:tabs>
        <w:ind w:hanging="720"/>
        <w:rPr>
          <w:rFonts w:ascii="Times New Roman" w:hAnsi="Times New Roman"/>
        </w:rPr>
      </w:pPr>
      <w:r w:rsidRPr="00741296">
        <w:rPr>
          <w:rFonts w:ascii="Times New Roman" w:hAnsi="Times New Roman"/>
        </w:rPr>
        <w:t>Giveaways</w:t>
      </w:r>
    </w:p>
    <w:p w:rsidR="00511714" w:rsidRPr="00741296" w:rsidRDefault="00511714" w:rsidP="00511714">
      <w:pPr>
        <w:pStyle w:val="ListParagraph"/>
        <w:numPr>
          <w:ilvl w:val="0"/>
          <w:numId w:val="78"/>
        </w:numPr>
        <w:pBdr>
          <w:bottom w:val="single" w:sz="12" w:space="1" w:color="auto"/>
        </w:pBdr>
        <w:tabs>
          <w:tab w:val="left" w:pos="810"/>
        </w:tabs>
        <w:ind w:hanging="720"/>
        <w:rPr>
          <w:rFonts w:ascii="Times New Roman" w:hAnsi="Times New Roman"/>
        </w:rPr>
      </w:pPr>
      <w:r w:rsidRPr="00741296">
        <w:rPr>
          <w:rFonts w:ascii="Times New Roman" w:hAnsi="Times New Roman"/>
        </w:rPr>
        <w:t>Failure to Comply</w:t>
      </w:r>
    </w:p>
    <w:p w:rsidR="00511714" w:rsidRPr="00741296" w:rsidRDefault="00511714" w:rsidP="00511714">
      <w:pPr>
        <w:pStyle w:val="ListParagraph"/>
        <w:numPr>
          <w:ilvl w:val="0"/>
          <w:numId w:val="78"/>
        </w:numPr>
        <w:pBdr>
          <w:bottom w:val="single" w:sz="12" w:space="1" w:color="auto"/>
        </w:pBdr>
        <w:tabs>
          <w:tab w:val="left" w:pos="810"/>
        </w:tabs>
        <w:ind w:hanging="720"/>
        <w:rPr>
          <w:rFonts w:ascii="Times New Roman" w:hAnsi="Times New Roman"/>
        </w:rPr>
      </w:pPr>
      <w:r w:rsidRPr="00741296">
        <w:rPr>
          <w:rFonts w:ascii="Times New Roman" w:hAnsi="Times New Roman"/>
        </w:rPr>
        <w:t>Complaints</w:t>
      </w:r>
    </w:p>
    <w:p w:rsidR="00511714" w:rsidRPr="00741296" w:rsidRDefault="00511714" w:rsidP="00511714">
      <w:pPr>
        <w:pStyle w:val="ListParagraph"/>
        <w:rPr>
          <w:rFonts w:ascii="Times New Roman" w:hAnsi="Times New Roman"/>
          <w:b/>
          <w:color w:val="C00000"/>
        </w:rPr>
      </w:pPr>
    </w:p>
    <w:p w:rsidR="00511714" w:rsidRPr="00511714" w:rsidRDefault="00511714" w:rsidP="00511714">
      <w:pPr>
        <w:pStyle w:val="ListParagraph"/>
        <w:numPr>
          <w:ilvl w:val="0"/>
          <w:numId w:val="79"/>
        </w:numPr>
        <w:spacing w:after="0" w:line="240" w:lineRule="auto"/>
        <w:ind w:hanging="720"/>
        <w:rPr>
          <w:rFonts w:ascii="Times New Roman" w:hAnsi="Times New Roman"/>
          <w:b/>
        </w:rPr>
      </w:pPr>
      <w:r w:rsidRPr="00511714">
        <w:rPr>
          <w:rFonts w:ascii="Times New Roman" w:hAnsi="Times New Roman"/>
          <w:b/>
        </w:rPr>
        <w:lastRenderedPageBreak/>
        <w:t>Introduction</w:t>
      </w:r>
      <w:r w:rsidRPr="00511714">
        <w:rPr>
          <w:rFonts w:ascii="Times New Roman" w:hAnsi="Times New Roman"/>
        </w:rPr>
        <w:t xml:space="preserve"> </w:t>
      </w:r>
    </w:p>
    <w:p w:rsidR="00511714" w:rsidRPr="00741296" w:rsidRDefault="00511714" w:rsidP="00511714">
      <w:pPr>
        <w:spacing w:after="0" w:line="240" w:lineRule="auto"/>
        <w:ind w:left="720"/>
        <w:rPr>
          <w:rFonts w:ascii="Times New Roman" w:hAnsi="Times New Roman"/>
        </w:rPr>
      </w:pPr>
      <w:r w:rsidRPr="00741296">
        <w:rPr>
          <w:rFonts w:ascii="Times New Roman" w:hAnsi="Times New Roman"/>
        </w:rPr>
        <w:t xml:space="preserve">The American Nurses Credentialing Center’s Content Integrity Standards for Industry Support in Continuing Nursing Educational Activities serves as a resource for accredited and approved organizations to provide quality continuing nursing education with integrity and free from undue influence from commercial interest organizations.  Federal law, core values for the Accreditation Program (2009 and 2013 Application Manuals, Accreditation Program) and the </w:t>
      </w:r>
      <w:r w:rsidRPr="00741296">
        <w:rPr>
          <w:rFonts w:ascii="Times New Roman" w:hAnsi="Times New Roman"/>
          <w:i/>
        </w:rPr>
        <w:t>Code of Ethics for Nurses</w:t>
      </w:r>
      <w:r w:rsidRPr="00741296">
        <w:rPr>
          <w:rFonts w:ascii="Times New Roman" w:hAnsi="Times New Roman"/>
        </w:rPr>
        <w:t xml:space="preserve"> (ANA, 2001)  provide the foundation for these standards, which are designed to help accredited and approved organizations and those seeking ANCC accreditation comply with Food and Drug Administration Guidance on Industry-Supported Scientific and Educational Activities.   </w:t>
      </w:r>
    </w:p>
    <w:p w:rsidR="00343B14" w:rsidRDefault="00343B14" w:rsidP="00511714">
      <w:pPr>
        <w:spacing w:after="0" w:line="240" w:lineRule="auto"/>
        <w:ind w:left="720"/>
        <w:rPr>
          <w:rFonts w:ascii="Times New Roman" w:hAnsi="Times New Roman"/>
          <w:i/>
        </w:rPr>
      </w:pPr>
    </w:p>
    <w:p w:rsidR="00511714" w:rsidRPr="00343B14" w:rsidRDefault="00343B14" w:rsidP="00511714">
      <w:pPr>
        <w:spacing w:after="0" w:line="240" w:lineRule="auto"/>
        <w:ind w:left="720"/>
        <w:rPr>
          <w:rFonts w:ascii="Times New Roman" w:hAnsi="Times New Roman"/>
        </w:rPr>
      </w:pPr>
      <w:r>
        <w:rPr>
          <w:rFonts w:ascii="Times New Roman" w:hAnsi="Times New Roman"/>
          <w:i/>
        </w:rPr>
        <w:t>*”Provider” refers to an ANCC Accredited Provider or an organization or individual approved by [Ohio Nurses Association] (Approved Provider or Individual Activity Applicant).</w:t>
      </w:r>
    </w:p>
    <w:p w:rsidR="00343B14" w:rsidRPr="00511714" w:rsidRDefault="00343B14" w:rsidP="00511714">
      <w:pPr>
        <w:spacing w:after="0" w:line="240" w:lineRule="auto"/>
        <w:ind w:left="720"/>
        <w:rPr>
          <w:rFonts w:ascii="Times New Roman" w:hAnsi="Times New Roman"/>
        </w:rPr>
      </w:pPr>
    </w:p>
    <w:p w:rsidR="00511714" w:rsidRPr="00511714" w:rsidRDefault="00511714" w:rsidP="00511714">
      <w:pPr>
        <w:pStyle w:val="ListParagraph"/>
        <w:numPr>
          <w:ilvl w:val="0"/>
          <w:numId w:val="79"/>
        </w:numPr>
        <w:spacing w:after="0" w:line="240" w:lineRule="auto"/>
        <w:ind w:hanging="720"/>
        <w:rPr>
          <w:rFonts w:ascii="Times New Roman" w:hAnsi="Times New Roman"/>
          <w:b/>
        </w:rPr>
      </w:pPr>
      <w:r w:rsidRPr="00511714">
        <w:rPr>
          <w:rFonts w:ascii="Times New Roman" w:hAnsi="Times New Roman"/>
          <w:b/>
        </w:rPr>
        <w:t>Definition of a Commercial Interest Organization</w:t>
      </w:r>
    </w:p>
    <w:p w:rsidR="00511714" w:rsidRPr="00741296" w:rsidRDefault="00511714" w:rsidP="00511714">
      <w:pPr>
        <w:pStyle w:val="ListParagraph"/>
        <w:spacing w:after="0" w:line="240" w:lineRule="auto"/>
        <w:rPr>
          <w:rFonts w:ascii="Times New Roman" w:hAnsi="Times New Roman"/>
        </w:rPr>
      </w:pPr>
      <w:r w:rsidRPr="00741296">
        <w:rPr>
          <w:rFonts w:ascii="Times New Roman" w:hAnsi="Times New Roman"/>
        </w:rPr>
        <w:t>The American Nurses Credentialing Center (ANCC) defines an organization as having a commercial interest (“Commercial Interest Organization”)* if it:</w:t>
      </w:r>
    </w:p>
    <w:p w:rsidR="00511714" w:rsidRPr="00741296" w:rsidRDefault="00511714" w:rsidP="00511714">
      <w:pPr>
        <w:pStyle w:val="ListParagraph"/>
        <w:numPr>
          <w:ilvl w:val="0"/>
          <w:numId w:val="80"/>
        </w:numPr>
        <w:spacing w:after="0" w:line="240" w:lineRule="auto"/>
        <w:ind w:hanging="720"/>
        <w:rPr>
          <w:rFonts w:ascii="Times New Roman" w:hAnsi="Times New Roman"/>
        </w:rPr>
      </w:pPr>
      <w:r w:rsidRPr="00741296">
        <w:rPr>
          <w:rFonts w:ascii="Times New Roman" w:hAnsi="Times New Roman"/>
        </w:rPr>
        <w:t xml:space="preserve">Produces, markets, sells or distributes health care goods or services consumed by or used on patients; </w:t>
      </w:r>
    </w:p>
    <w:p w:rsidR="00511714" w:rsidRPr="00741296" w:rsidRDefault="00511714" w:rsidP="00511714">
      <w:pPr>
        <w:pStyle w:val="ListParagraph"/>
        <w:numPr>
          <w:ilvl w:val="0"/>
          <w:numId w:val="80"/>
        </w:numPr>
        <w:spacing w:after="0" w:line="240" w:lineRule="auto"/>
        <w:ind w:hanging="720"/>
        <w:rPr>
          <w:rFonts w:ascii="Times New Roman" w:hAnsi="Times New Roman"/>
        </w:rPr>
      </w:pPr>
      <w:r w:rsidRPr="00741296">
        <w:rPr>
          <w:rFonts w:ascii="Times New Roman" w:hAnsi="Times New Roman"/>
        </w:rPr>
        <w:t>Is owned or operated, in whole or in part, by an organization that produces, markets, sells or distributes health care goods or services consumed by or used on patients; or</w:t>
      </w:r>
    </w:p>
    <w:p w:rsidR="00511714" w:rsidRPr="00741296" w:rsidRDefault="00511714" w:rsidP="00511714">
      <w:pPr>
        <w:pStyle w:val="ListParagraph"/>
        <w:numPr>
          <w:ilvl w:val="0"/>
          <w:numId w:val="80"/>
        </w:numPr>
        <w:spacing w:after="0" w:line="240" w:lineRule="auto"/>
        <w:ind w:hanging="720"/>
        <w:rPr>
          <w:rFonts w:ascii="Times New Roman" w:hAnsi="Times New Roman"/>
        </w:rPr>
      </w:pPr>
      <w:r w:rsidRPr="00741296">
        <w:rPr>
          <w:rFonts w:ascii="Times New Roman" w:hAnsi="Times New Roman"/>
        </w:rPr>
        <w:t>Advocates for use of the products or services of commercial interest organizations.</w:t>
      </w:r>
    </w:p>
    <w:p w:rsidR="00511714" w:rsidRPr="00741296" w:rsidRDefault="00511714" w:rsidP="00511714">
      <w:pPr>
        <w:pStyle w:val="ListParagraph"/>
        <w:spacing w:after="0" w:line="240" w:lineRule="auto"/>
        <w:ind w:left="1440" w:hanging="720"/>
        <w:rPr>
          <w:rFonts w:ascii="Times New Roman" w:hAnsi="Times New Roman"/>
        </w:rPr>
      </w:pPr>
    </w:p>
    <w:p w:rsidR="00511714" w:rsidRPr="00741296" w:rsidRDefault="00511714" w:rsidP="00511714">
      <w:pPr>
        <w:pStyle w:val="ListParagraph"/>
        <w:spacing w:after="0" w:line="240" w:lineRule="auto"/>
        <w:rPr>
          <w:rFonts w:ascii="Times New Roman" w:hAnsi="Times New Roman"/>
        </w:rPr>
      </w:pPr>
      <w:r w:rsidRPr="00741296">
        <w:rPr>
          <w:rFonts w:ascii="Times New Roman" w:hAnsi="Times New Roman"/>
        </w:rPr>
        <w:t>(*Reference:  A</w:t>
      </w:r>
      <w:r w:rsidR="00343B14">
        <w:rPr>
          <w:rFonts w:ascii="Times New Roman" w:hAnsi="Times New Roman"/>
        </w:rPr>
        <w:t xml:space="preserve">ccreditation </w:t>
      </w:r>
      <w:r w:rsidRPr="00741296">
        <w:rPr>
          <w:rFonts w:ascii="Times New Roman" w:hAnsi="Times New Roman"/>
        </w:rPr>
        <w:t>C</w:t>
      </w:r>
      <w:r w:rsidR="00343B14">
        <w:rPr>
          <w:rFonts w:ascii="Times New Roman" w:hAnsi="Times New Roman"/>
        </w:rPr>
        <w:t xml:space="preserve">ouncil for </w:t>
      </w:r>
      <w:r w:rsidRPr="00741296">
        <w:rPr>
          <w:rFonts w:ascii="Times New Roman" w:hAnsi="Times New Roman"/>
        </w:rPr>
        <w:t>C</w:t>
      </w:r>
      <w:r w:rsidR="00343B14">
        <w:rPr>
          <w:rFonts w:ascii="Times New Roman" w:hAnsi="Times New Roman"/>
        </w:rPr>
        <w:t xml:space="preserve">ontinuing </w:t>
      </w:r>
      <w:r w:rsidRPr="00741296">
        <w:rPr>
          <w:rFonts w:ascii="Times New Roman" w:hAnsi="Times New Roman"/>
        </w:rPr>
        <w:t>M</w:t>
      </w:r>
      <w:r w:rsidR="00343B14">
        <w:rPr>
          <w:rFonts w:ascii="Times New Roman" w:hAnsi="Times New Roman"/>
        </w:rPr>
        <w:t xml:space="preserve">edical </w:t>
      </w:r>
      <w:r w:rsidRPr="00741296">
        <w:rPr>
          <w:rFonts w:ascii="Times New Roman" w:hAnsi="Times New Roman"/>
        </w:rPr>
        <w:t>E</w:t>
      </w:r>
      <w:r w:rsidR="00343B14">
        <w:rPr>
          <w:rFonts w:ascii="Times New Roman" w:hAnsi="Times New Roman"/>
        </w:rPr>
        <w:t>ducation</w:t>
      </w:r>
      <w:r w:rsidR="00A80930">
        <w:rPr>
          <w:rFonts w:ascii="Times New Roman" w:hAnsi="Times New Roman"/>
        </w:rPr>
        <w:t xml:space="preserve"> (ACCME)</w:t>
      </w:r>
      <w:r w:rsidRPr="00741296">
        <w:rPr>
          <w:rFonts w:ascii="Times New Roman" w:hAnsi="Times New Roman"/>
        </w:rPr>
        <w:t xml:space="preserve"> Standards of Commercial Support, August 2007</w:t>
      </w:r>
      <w:r w:rsidR="00A80930">
        <w:rPr>
          <w:rFonts w:ascii="Times New Roman" w:hAnsi="Times New Roman"/>
        </w:rPr>
        <w:t xml:space="preserve"> (www.accme.org)</w:t>
      </w:r>
      <w:r w:rsidRPr="00741296">
        <w:rPr>
          <w:rFonts w:ascii="Times New Roman" w:hAnsi="Times New Roman"/>
        </w:rPr>
        <w:t xml:space="preserve"> - ANCC’s definition is intended to ensure compliance with F</w:t>
      </w:r>
      <w:r w:rsidR="00A80930">
        <w:rPr>
          <w:rFonts w:ascii="Times New Roman" w:hAnsi="Times New Roman"/>
        </w:rPr>
        <w:t xml:space="preserve">ood and </w:t>
      </w:r>
      <w:r w:rsidRPr="00741296">
        <w:rPr>
          <w:rFonts w:ascii="Times New Roman" w:hAnsi="Times New Roman"/>
        </w:rPr>
        <w:t>D</w:t>
      </w:r>
      <w:r w:rsidR="00A80930">
        <w:rPr>
          <w:rFonts w:ascii="Times New Roman" w:hAnsi="Times New Roman"/>
        </w:rPr>
        <w:t xml:space="preserve">rug </w:t>
      </w:r>
      <w:r w:rsidRPr="00741296">
        <w:rPr>
          <w:rFonts w:ascii="Times New Roman" w:hAnsi="Times New Roman"/>
        </w:rPr>
        <w:t>A</w:t>
      </w:r>
      <w:r w:rsidR="00A80930">
        <w:rPr>
          <w:rFonts w:ascii="Times New Roman" w:hAnsi="Times New Roman"/>
        </w:rPr>
        <w:t>dministration G</w:t>
      </w:r>
      <w:r w:rsidRPr="00741296">
        <w:rPr>
          <w:rFonts w:ascii="Times New Roman" w:hAnsi="Times New Roman"/>
        </w:rPr>
        <w:t xml:space="preserve">uidance </w:t>
      </w:r>
      <w:r w:rsidR="00A80930">
        <w:rPr>
          <w:rFonts w:ascii="Times New Roman" w:hAnsi="Times New Roman"/>
        </w:rPr>
        <w:t>on Industry-Supported Scientific and Educational Activities and consistency with the ACCME definition)</w:t>
      </w:r>
    </w:p>
    <w:p w:rsidR="00511714" w:rsidRPr="00741296" w:rsidRDefault="00511714" w:rsidP="00511714">
      <w:pPr>
        <w:pStyle w:val="ListParagraph"/>
        <w:spacing w:after="0" w:line="240" w:lineRule="auto"/>
        <w:ind w:left="1440"/>
        <w:rPr>
          <w:rFonts w:ascii="Times New Roman" w:hAnsi="Times New Roman"/>
        </w:rPr>
      </w:pPr>
    </w:p>
    <w:p w:rsidR="00511714" w:rsidRDefault="00511714" w:rsidP="00511714">
      <w:pPr>
        <w:pStyle w:val="ListParagraph"/>
        <w:spacing w:after="0" w:line="240" w:lineRule="auto"/>
        <w:rPr>
          <w:rFonts w:ascii="Times New Roman" w:hAnsi="Times New Roman"/>
        </w:rPr>
      </w:pPr>
      <w:r w:rsidRPr="00741296">
        <w:rPr>
          <w:rFonts w:ascii="Times New Roman" w:hAnsi="Times New Roman"/>
        </w:rPr>
        <w:t xml:space="preserve">Commercial Interest Organizations are </w:t>
      </w:r>
      <w:r w:rsidRPr="00741296">
        <w:rPr>
          <w:rFonts w:ascii="Times New Roman" w:hAnsi="Times New Roman"/>
          <w:b/>
          <w:i/>
        </w:rPr>
        <w:t>ineligible</w:t>
      </w:r>
      <w:r w:rsidRPr="00741296">
        <w:rPr>
          <w:rFonts w:ascii="Times New Roman" w:hAnsi="Times New Roman"/>
        </w:rPr>
        <w:t xml:space="preserve"> for accreditation.</w:t>
      </w:r>
    </w:p>
    <w:p w:rsidR="00A80930" w:rsidRPr="00741296" w:rsidRDefault="00A80930" w:rsidP="00511714">
      <w:pPr>
        <w:pStyle w:val="ListParagraph"/>
        <w:spacing w:after="0" w:line="240" w:lineRule="auto"/>
        <w:rPr>
          <w:rFonts w:ascii="Times New Roman" w:hAnsi="Times New Roman"/>
        </w:rPr>
      </w:pPr>
    </w:p>
    <w:p w:rsidR="00511714" w:rsidRPr="00741296" w:rsidRDefault="00511714" w:rsidP="00511714">
      <w:pPr>
        <w:spacing w:after="0" w:line="240" w:lineRule="auto"/>
        <w:ind w:left="720"/>
        <w:rPr>
          <w:rFonts w:ascii="Times New Roman" w:hAnsi="Times New Roman"/>
        </w:rPr>
      </w:pPr>
      <w:r w:rsidRPr="00741296">
        <w:rPr>
          <w:rFonts w:ascii="Times New Roman" w:hAnsi="Times New Roman"/>
        </w:rPr>
        <w:t>An organization is NOT a Commercial Interest Organization</w:t>
      </w:r>
      <w:r w:rsidR="00A80930">
        <w:rPr>
          <w:rFonts w:ascii="Times New Roman" w:hAnsi="Times New Roman"/>
        </w:rPr>
        <w:t>*</w:t>
      </w:r>
      <w:r w:rsidRPr="00741296">
        <w:rPr>
          <w:rFonts w:ascii="Times New Roman" w:hAnsi="Times New Roman"/>
        </w:rPr>
        <w:t xml:space="preserve"> if it is:</w:t>
      </w:r>
    </w:p>
    <w:p w:rsidR="00511714" w:rsidRPr="00741296" w:rsidRDefault="00511714" w:rsidP="00511714">
      <w:pPr>
        <w:pStyle w:val="ListParagraph"/>
        <w:numPr>
          <w:ilvl w:val="0"/>
          <w:numId w:val="81"/>
        </w:numPr>
        <w:spacing w:after="0" w:line="240" w:lineRule="auto"/>
        <w:ind w:hanging="720"/>
        <w:rPr>
          <w:rFonts w:ascii="Times New Roman" w:hAnsi="Times New Roman"/>
        </w:rPr>
      </w:pPr>
      <w:r w:rsidRPr="00741296">
        <w:rPr>
          <w:rFonts w:ascii="Times New Roman" w:hAnsi="Times New Roman"/>
        </w:rPr>
        <w:t>A government entity;</w:t>
      </w:r>
    </w:p>
    <w:p w:rsidR="00511714" w:rsidRPr="00741296" w:rsidRDefault="00511714" w:rsidP="00511714">
      <w:pPr>
        <w:pStyle w:val="ListParagraph"/>
        <w:numPr>
          <w:ilvl w:val="0"/>
          <w:numId w:val="81"/>
        </w:numPr>
        <w:spacing w:after="0" w:line="240" w:lineRule="auto"/>
        <w:ind w:hanging="720"/>
        <w:rPr>
          <w:rFonts w:ascii="Times New Roman" w:hAnsi="Times New Roman"/>
        </w:rPr>
      </w:pPr>
      <w:r w:rsidRPr="00741296">
        <w:rPr>
          <w:rFonts w:ascii="Times New Roman" w:hAnsi="Times New Roman"/>
        </w:rPr>
        <w:t xml:space="preserve">A non-profit (503(c)) organization; </w:t>
      </w:r>
    </w:p>
    <w:p w:rsidR="00511714" w:rsidRPr="00741296" w:rsidRDefault="00511714" w:rsidP="00511714">
      <w:pPr>
        <w:pStyle w:val="ListParagraph"/>
        <w:numPr>
          <w:ilvl w:val="0"/>
          <w:numId w:val="81"/>
        </w:numPr>
        <w:spacing w:after="0" w:line="240" w:lineRule="auto"/>
        <w:ind w:hanging="720"/>
        <w:rPr>
          <w:rFonts w:ascii="Times New Roman" w:hAnsi="Times New Roman"/>
        </w:rPr>
      </w:pPr>
      <w:r w:rsidRPr="00741296">
        <w:rPr>
          <w:rFonts w:ascii="Times New Roman" w:hAnsi="Times New Roman"/>
        </w:rPr>
        <w:t xml:space="preserve">A provider of clinical services directly to patients, including but not limited to hospitals, health care agencies and independent health care practitioners; </w:t>
      </w:r>
    </w:p>
    <w:p w:rsidR="00511714" w:rsidRPr="00741296" w:rsidRDefault="00511714" w:rsidP="00511714">
      <w:pPr>
        <w:pStyle w:val="ListParagraph"/>
        <w:numPr>
          <w:ilvl w:val="0"/>
          <w:numId w:val="81"/>
        </w:numPr>
        <w:spacing w:after="0" w:line="240" w:lineRule="auto"/>
        <w:ind w:hanging="720"/>
        <w:rPr>
          <w:rFonts w:ascii="Times New Roman" w:hAnsi="Times New Roman"/>
        </w:rPr>
      </w:pPr>
      <w:r w:rsidRPr="00741296">
        <w:rPr>
          <w:rFonts w:ascii="Times New Roman" w:hAnsi="Times New Roman"/>
        </w:rPr>
        <w:t xml:space="preserve">An entity the sole purpose of which is to improve or support the delivery of health care to patients, including but not limited to providers or developers of electronic health information systems, database systems, and quality improvement systems; or </w:t>
      </w:r>
    </w:p>
    <w:p w:rsidR="00511714" w:rsidRPr="00741296" w:rsidRDefault="00511714" w:rsidP="00511714">
      <w:pPr>
        <w:pStyle w:val="ListParagraph"/>
        <w:numPr>
          <w:ilvl w:val="0"/>
          <w:numId w:val="81"/>
        </w:numPr>
        <w:spacing w:after="0" w:line="240" w:lineRule="auto"/>
        <w:ind w:hanging="720"/>
        <w:rPr>
          <w:rFonts w:ascii="Times New Roman" w:hAnsi="Times New Roman"/>
        </w:rPr>
      </w:pPr>
      <w:r w:rsidRPr="00741296">
        <w:rPr>
          <w:rFonts w:ascii="Times New Roman" w:hAnsi="Times New Roman"/>
        </w:rPr>
        <w:t>A non-healthcare related entity whose primary mission is not producing, marketing or selling or distributing health care goods or services consumed by or used on patients.</w:t>
      </w:r>
    </w:p>
    <w:p w:rsidR="00511714" w:rsidRPr="00741296" w:rsidRDefault="00511714" w:rsidP="00511714">
      <w:pPr>
        <w:pStyle w:val="ListParagraph"/>
        <w:numPr>
          <w:ilvl w:val="0"/>
          <w:numId w:val="81"/>
        </w:numPr>
        <w:spacing w:after="0" w:line="240" w:lineRule="auto"/>
        <w:ind w:hanging="720"/>
        <w:rPr>
          <w:rFonts w:ascii="Times New Roman" w:hAnsi="Times New Roman"/>
        </w:rPr>
      </w:pPr>
      <w:r w:rsidRPr="00741296">
        <w:rPr>
          <w:rFonts w:ascii="Times New Roman" w:hAnsi="Times New Roman"/>
        </w:rPr>
        <w:t xml:space="preserve">Liability insurance providers </w:t>
      </w:r>
    </w:p>
    <w:p w:rsidR="00511714" w:rsidRPr="00741296" w:rsidRDefault="00511714" w:rsidP="00511714">
      <w:pPr>
        <w:numPr>
          <w:ilvl w:val="0"/>
          <w:numId w:val="81"/>
        </w:numPr>
        <w:spacing w:after="0" w:line="240" w:lineRule="auto"/>
        <w:ind w:hanging="720"/>
        <w:rPr>
          <w:rFonts w:ascii="Times New Roman" w:hAnsi="Times New Roman"/>
        </w:rPr>
      </w:pPr>
      <w:r w:rsidRPr="00741296">
        <w:rPr>
          <w:rFonts w:ascii="Times New Roman" w:hAnsi="Times New Roman"/>
        </w:rPr>
        <w:t xml:space="preserve">Health insurance providers </w:t>
      </w:r>
    </w:p>
    <w:p w:rsidR="00511714" w:rsidRPr="00741296" w:rsidRDefault="00511714" w:rsidP="00511714">
      <w:pPr>
        <w:numPr>
          <w:ilvl w:val="0"/>
          <w:numId w:val="81"/>
        </w:numPr>
        <w:spacing w:after="0" w:line="240" w:lineRule="auto"/>
        <w:ind w:hanging="720"/>
        <w:rPr>
          <w:rFonts w:ascii="Times New Roman" w:hAnsi="Times New Roman"/>
        </w:rPr>
      </w:pPr>
      <w:r w:rsidRPr="00741296">
        <w:rPr>
          <w:rFonts w:ascii="Times New Roman" w:hAnsi="Times New Roman"/>
        </w:rPr>
        <w:t xml:space="preserve">Group medical practices </w:t>
      </w:r>
    </w:p>
    <w:p w:rsidR="00511714" w:rsidRPr="00741296" w:rsidRDefault="00511714" w:rsidP="00511714">
      <w:pPr>
        <w:numPr>
          <w:ilvl w:val="0"/>
          <w:numId w:val="81"/>
        </w:numPr>
        <w:spacing w:after="0" w:line="240" w:lineRule="auto"/>
        <w:ind w:hanging="720"/>
        <w:rPr>
          <w:rFonts w:ascii="Times New Roman" w:hAnsi="Times New Roman"/>
        </w:rPr>
      </w:pPr>
      <w:r w:rsidRPr="00741296">
        <w:rPr>
          <w:rFonts w:ascii="Times New Roman" w:hAnsi="Times New Roman"/>
        </w:rPr>
        <w:t>Acute care hospitals (for profit and not for profit)</w:t>
      </w:r>
    </w:p>
    <w:p w:rsidR="00511714" w:rsidRPr="00741296" w:rsidRDefault="00511714" w:rsidP="00511714">
      <w:pPr>
        <w:numPr>
          <w:ilvl w:val="0"/>
          <w:numId w:val="81"/>
        </w:numPr>
        <w:spacing w:after="0" w:line="240" w:lineRule="auto"/>
        <w:ind w:hanging="720"/>
        <w:rPr>
          <w:rFonts w:ascii="Times New Roman" w:hAnsi="Times New Roman"/>
        </w:rPr>
      </w:pPr>
      <w:r w:rsidRPr="00741296">
        <w:rPr>
          <w:rFonts w:ascii="Times New Roman" w:hAnsi="Times New Roman"/>
        </w:rPr>
        <w:t>Rehabilitation centers (for profit and not for profit)</w:t>
      </w:r>
    </w:p>
    <w:p w:rsidR="00511714" w:rsidRPr="00741296" w:rsidRDefault="00511714" w:rsidP="00511714">
      <w:pPr>
        <w:numPr>
          <w:ilvl w:val="0"/>
          <w:numId w:val="81"/>
        </w:numPr>
        <w:spacing w:after="0" w:line="240" w:lineRule="auto"/>
        <w:ind w:hanging="720"/>
        <w:rPr>
          <w:rFonts w:ascii="Times New Roman" w:hAnsi="Times New Roman"/>
        </w:rPr>
      </w:pPr>
      <w:r w:rsidRPr="00741296">
        <w:rPr>
          <w:rFonts w:ascii="Times New Roman" w:hAnsi="Times New Roman"/>
        </w:rPr>
        <w:t>Nursing homes (for profit and not for profit)</w:t>
      </w:r>
    </w:p>
    <w:p w:rsidR="00511714" w:rsidRPr="00741296" w:rsidRDefault="00511714" w:rsidP="00511714">
      <w:pPr>
        <w:numPr>
          <w:ilvl w:val="0"/>
          <w:numId w:val="81"/>
        </w:numPr>
        <w:spacing w:after="0" w:line="240" w:lineRule="auto"/>
        <w:ind w:hanging="720"/>
        <w:rPr>
          <w:rFonts w:ascii="Times New Roman" w:hAnsi="Times New Roman"/>
        </w:rPr>
      </w:pPr>
      <w:r w:rsidRPr="00741296">
        <w:rPr>
          <w:rFonts w:ascii="Times New Roman" w:hAnsi="Times New Roman"/>
        </w:rPr>
        <w:t xml:space="preserve">Blood banks </w:t>
      </w:r>
    </w:p>
    <w:p w:rsidR="00511714" w:rsidRDefault="00511714" w:rsidP="00511714">
      <w:pPr>
        <w:numPr>
          <w:ilvl w:val="0"/>
          <w:numId w:val="81"/>
        </w:numPr>
        <w:spacing w:after="0" w:line="240" w:lineRule="auto"/>
        <w:ind w:hanging="720"/>
        <w:rPr>
          <w:rFonts w:ascii="Times New Roman" w:hAnsi="Times New Roman"/>
        </w:rPr>
      </w:pPr>
      <w:r w:rsidRPr="00741296">
        <w:rPr>
          <w:rFonts w:ascii="Times New Roman" w:hAnsi="Times New Roman"/>
        </w:rPr>
        <w:t>Diagnostic laboratories</w:t>
      </w:r>
    </w:p>
    <w:p w:rsidR="00511714" w:rsidRDefault="00511714" w:rsidP="00A80930">
      <w:pPr>
        <w:spacing w:after="0" w:line="240" w:lineRule="auto"/>
        <w:rPr>
          <w:rFonts w:ascii="Times New Roman" w:hAnsi="Times New Roman"/>
        </w:rPr>
      </w:pPr>
    </w:p>
    <w:p w:rsidR="00A80930" w:rsidRPr="00741296" w:rsidRDefault="00A80930" w:rsidP="00A80930">
      <w:pPr>
        <w:pStyle w:val="ListParagraph"/>
        <w:spacing w:after="0" w:line="240" w:lineRule="auto"/>
        <w:rPr>
          <w:rFonts w:ascii="Times New Roman" w:hAnsi="Times New Roman"/>
        </w:rPr>
      </w:pPr>
      <w:r w:rsidRPr="00741296">
        <w:rPr>
          <w:rFonts w:ascii="Times New Roman" w:hAnsi="Times New Roman"/>
        </w:rPr>
        <w:t>(*Reference:  A</w:t>
      </w:r>
      <w:r>
        <w:rPr>
          <w:rFonts w:ascii="Times New Roman" w:hAnsi="Times New Roman"/>
        </w:rPr>
        <w:t xml:space="preserve">ccreditation </w:t>
      </w:r>
      <w:r w:rsidRPr="00741296">
        <w:rPr>
          <w:rFonts w:ascii="Times New Roman" w:hAnsi="Times New Roman"/>
        </w:rPr>
        <w:t>C</w:t>
      </w:r>
      <w:r>
        <w:rPr>
          <w:rFonts w:ascii="Times New Roman" w:hAnsi="Times New Roman"/>
        </w:rPr>
        <w:t xml:space="preserve">ouncil for </w:t>
      </w:r>
      <w:r w:rsidRPr="00741296">
        <w:rPr>
          <w:rFonts w:ascii="Times New Roman" w:hAnsi="Times New Roman"/>
        </w:rPr>
        <w:t>C</w:t>
      </w:r>
      <w:r>
        <w:rPr>
          <w:rFonts w:ascii="Times New Roman" w:hAnsi="Times New Roman"/>
        </w:rPr>
        <w:t xml:space="preserve">ontinuing </w:t>
      </w:r>
      <w:r w:rsidRPr="00741296">
        <w:rPr>
          <w:rFonts w:ascii="Times New Roman" w:hAnsi="Times New Roman"/>
        </w:rPr>
        <w:t>M</w:t>
      </w:r>
      <w:r>
        <w:rPr>
          <w:rFonts w:ascii="Times New Roman" w:hAnsi="Times New Roman"/>
        </w:rPr>
        <w:t xml:space="preserve">edical </w:t>
      </w:r>
      <w:r w:rsidRPr="00741296">
        <w:rPr>
          <w:rFonts w:ascii="Times New Roman" w:hAnsi="Times New Roman"/>
        </w:rPr>
        <w:t>E</w:t>
      </w:r>
      <w:r>
        <w:rPr>
          <w:rFonts w:ascii="Times New Roman" w:hAnsi="Times New Roman"/>
        </w:rPr>
        <w:t>ducation (ACCME)</w:t>
      </w:r>
      <w:r w:rsidRPr="00741296">
        <w:rPr>
          <w:rFonts w:ascii="Times New Roman" w:hAnsi="Times New Roman"/>
        </w:rPr>
        <w:t xml:space="preserve"> Standards of Commercial Support, August 2007</w:t>
      </w:r>
      <w:r>
        <w:rPr>
          <w:rFonts w:ascii="Times New Roman" w:hAnsi="Times New Roman"/>
        </w:rPr>
        <w:t xml:space="preserve"> (www.accme.org)</w:t>
      </w:r>
      <w:r w:rsidRPr="00741296">
        <w:rPr>
          <w:rFonts w:ascii="Times New Roman" w:hAnsi="Times New Roman"/>
        </w:rPr>
        <w:t xml:space="preserve"> - ANCC’s definition is intended to ensure compliance with F</w:t>
      </w:r>
      <w:r>
        <w:rPr>
          <w:rFonts w:ascii="Times New Roman" w:hAnsi="Times New Roman"/>
        </w:rPr>
        <w:t xml:space="preserve">ood and </w:t>
      </w:r>
      <w:r w:rsidRPr="00741296">
        <w:rPr>
          <w:rFonts w:ascii="Times New Roman" w:hAnsi="Times New Roman"/>
        </w:rPr>
        <w:t>D</w:t>
      </w:r>
      <w:r>
        <w:rPr>
          <w:rFonts w:ascii="Times New Roman" w:hAnsi="Times New Roman"/>
        </w:rPr>
        <w:t xml:space="preserve">rug </w:t>
      </w:r>
      <w:r w:rsidRPr="00741296">
        <w:rPr>
          <w:rFonts w:ascii="Times New Roman" w:hAnsi="Times New Roman"/>
        </w:rPr>
        <w:t>A</w:t>
      </w:r>
      <w:r>
        <w:rPr>
          <w:rFonts w:ascii="Times New Roman" w:hAnsi="Times New Roman"/>
        </w:rPr>
        <w:t>dministration G</w:t>
      </w:r>
      <w:r w:rsidRPr="00741296">
        <w:rPr>
          <w:rFonts w:ascii="Times New Roman" w:hAnsi="Times New Roman"/>
        </w:rPr>
        <w:t xml:space="preserve">uidance </w:t>
      </w:r>
      <w:r>
        <w:rPr>
          <w:rFonts w:ascii="Times New Roman" w:hAnsi="Times New Roman"/>
        </w:rPr>
        <w:t>on Industry-Supported Scientific and Educational Activities and consistency with the ACCME definition)</w:t>
      </w:r>
    </w:p>
    <w:p w:rsidR="00A80930" w:rsidRPr="00741296" w:rsidRDefault="00A80930" w:rsidP="00A80930">
      <w:pPr>
        <w:spacing w:after="0" w:line="240" w:lineRule="auto"/>
        <w:rPr>
          <w:rFonts w:ascii="Times New Roman" w:hAnsi="Times New Roman"/>
        </w:rPr>
      </w:pPr>
    </w:p>
    <w:p w:rsidR="00511714" w:rsidRPr="00511714" w:rsidRDefault="00511714" w:rsidP="00511714">
      <w:pPr>
        <w:pStyle w:val="ListParagraph"/>
        <w:numPr>
          <w:ilvl w:val="0"/>
          <w:numId w:val="79"/>
        </w:numPr>
        <w:spacing w:after="0" w:line="240" w:lineRule="auto"/>
        <w:ind w:hanging="720"/>
        <w:rPr>
          <w:rFonts w:ascii="Times New Roman" w:hAnsi="Times New Roman"/>
          <w:b/>
        </w:rPr>
      </w:pPr>
      <w:r w:rsidRPr="00511714">
        <w:rPr>
          <w:rFonts w:ascii="Times New Roman" w:hAnsi="Times New Roman"/>
          <w:b/>
        </w:rPr>
        <w:lastRenderedPageBreak/>
        <w:t xml:space="preserve">Related Organizations </w:t>
      </w:r>
    </w:p>
    <w:p w:rsidR="00511714" w:rsidRPr="00741296" w:rsidRDefault="00511714" w:rsidP="00511714">
      <w:pPr>
        <w:pStyle w:val="ListParagraph"/>
        <w:numPr>
          <w:ilvl w:val="0"/>
          <w:numId w:val="81"/>
        </w:numPr>
        <w:spacing w:after="0" w:line="240" w:lineRule="auto"/>
        <w:ind w:hanging="720"/>
        <w:rPr>
          <w:rFonts w:ascii="Times New Roman" w:hAnsi="Times New Roman"/>
        </w:rPr>
      </w:pPr>
      <w:r w:rsidRPr="00741296">
        <w:rPr>
          <w:rFonts w:ascii="Times New Roman" w:hAnsi="Times New Roman"/>
        </w:rPr>
        <w:t xml:space="preserve">Parent Organization – An organization that </w:t>
      </w:r>
      <w:r w:rsidR="000371CC">
        <w:rPr>
          <w:rFonts w:ascii="Times New Roman" w:hAnsi="Times New Roman"/>
        </w:rPr>
        <w:t>owns one or</w:t>
      </w:r>
      <w:r w:rsidR="00A80930">
        <w:rPr>
          <w:rFonts w:ascii="Times New Roman" w:hAnsi="Times New Roman"/>
        </w:rPr>
        <w:t xml:space="preserve"> more </w:t>
      </w:r>
      <w:r w:rsidRPr="00741296">
        <w:rPr>
          <w:rFonts w:ascii="Times New Roman" w:hAnsi="Times New Roman"/>
        </w:rPr>
        <w:t>subsidiary organization</w:t>
      </w:r>
      <w:r w:rsidR="00A80930">
        <w:rPr>
          <w:rFonts w:ascii="Times New Roman" w:hAnsi="Times New Roman"/>
        </w:rPr>
        <w:t>s. A parent organization</w:t>
      </w:r>
      <w:r w:rsidRPr="00741296">
        <w:rPr>
          <w:rFonts w:ascii="Times New Roman" w:hAnsi="Times New Roman"/>
        </w:rPr>
        <w:t xml:space="preserve"> that is a Commercial Interest Organization is </w:t>
      </w:r>
      <w:r w:rsidRPr="00741296">
        <w:rPr>
          <w:rFonts w:ascii="Times New Roman" w:hAnsi="Times New Roman"/>
          <w:b/>
          <w:i/>
        </w:rPr>
        <w:t>not eligible</w:t>
      </w:r>
      <w:r w:rsidRPr="00741296">
        <w:rPr>
          <w:rFonts w:ascii="Times New Roman" w:hAnsi="Times New Roman"/>
        </w:rPr>
        <w:t xml:space="preserve"> for accreditation</w:t>
      </w:r>
      <w:r w:rsidR="00A80930">
        <w:rPr>
          <w:rFonts w:ascii="Times New Roman" w:hAnsi="Times New Roman"/>
        </w:rPr>
        <w:t xml:space="preserve"> [or approval]</w:t>
      </w:r>
      <w:r w:rsidRPr="00741296">
        <w:rPr>
          <w:rFonts w:ascii="Times New Roman" w:hAnsi="Times New Roman"/>
        </w:rPr>
        <w:t>.</w:t>
      </w:r>
    </w:p>
    <w:p w:rsidR="00511714" w:rsidRPr="00741296" w:rsidRDefault="00511714" w:rsidP="00511714">
      <w:pPr>
        <w:pStyle w:val="ListParagraph"/>
        <w:numPr>
          <w:ilvl w:val="0"/>
          <w:numId w:val="81"/>
        </w:numPr>
        <w:tabs>
          <w:tab w:val="left" w:pos="720"/>
        </w:tabs>
        <w:spacing w:after="0" w:line="240" w:lineRule="auto"/>
        <w:ind w:hanging="720"/>
        <w:rPr>
          <w:rFonts w:ascii="Times New Roman" w:hAnsi="Times New Roman"/>
        </w:rPr>
      </w:pPr>
      <w:r w:rsidRPr="00741296">
        <w:rPr>
          <w:rFonts w:ascii="Times New Roman" w:hAnsi="Times New Roman"/>
        </w:rPr>
        <w:t>Subsidiary Organization – An organization that is</w:t>
      </w:r>
      <w:r w:rsidR="00A80930">
        <w:rPr>
          <w:rFonts w:ascii="Times New Roman" w:hAnsi="Times New Roman"/>
        </w:rPr>
        <w:t xml:space="preserve"> owned by a parent company. A</w:t>
      </w:r>
      <w:r w:rsidRPr="00741296">
        <w:rPr>
          <w:rFonts w:ascii="Times New Roman" w:hAnsi="Times New Roman"/>
        </w:rPr>
        <w:t xml:space="preserve"> subsidiary of a Commercial Interest Organization is </w:t>
      </w:r>
      <w:r w:rsidRPr="00741296">
        <w:rPr>
          <w:rFonts w:ascii="Times New Roman" w:hAnsi="Times New Roman"/>
          <w:b/>
          <w:i/>
        </w:rPr>
        <w:t>not eligible</w:t>
      </w:r>
      <w:r w:rsidRPr="00741296">
        <w:rPr>
          <w:rFonts w:ascii="Times New Roman" w:hAnsi="Times New Roman"/>
        </w:rPr>
        <w:t xml:space="preserve"> for accreditation</w:t>
      </w:r>
      <w:r w:rsidR="00A80930">
        <w:rPr>
          <w:rFonts w:ascii="Times New Roman" w:hAnsi="Times New Roman"/>
        </w:rPr>
        <w:t xml:space="preserve"> [approval]</w:t>
      </w:r>
      <w:r w:rsidRPr="00741296">
        <w:rPr>
          <w:rFonts w:ascii="Times New Roman" w:hAnsi="Times New Roman"/>
        </w:rPr>
        <w:t>.</w:t>
      </w:r>
    </w:p>
    <w:p w:rsidR="00511714" w:rsidRPr="00741296" w:rsidRDefault="00511714" w:rsidP="00511714">
      <w:pPr>
        <w:pStyle w:val="ListParagraph"/>
        <w:numPr>
          <w:ilvl w:val="0"/>
          <w:numId w:val="81"/>
        </w:numPr>
        <w:spacing w:after="0" w:line="240" w:lineRule="auto"/>
        <w:ind w:hanging="720"/>
        <w:rPr>
          <w:rFonts w:ascii="Times New Roman" w:hAnsi="Times New Roman"/>
        </w:rPr>
      </w:pPr>
      <w:r w:rsidRPr="00741296">
        <w:rPr>
          <w:rFonts w:ascii="Times New Roman" w:hAnsi="Times New Roman"/>
        </w:rPr>
        <w:t xml:space="preserve">Sister Organizations – Two organizations that share a common </w:t>
      </w:r>
      <w:r w:rsidR="00A80930">
        <w:rPr>
          <w:rFonts w:ascii="Times New Roman" w:hAnsi="Times New Roman"/>
        </w:rPr>
        <w:t>parent owner are “sister</w:t>
      </w:r>
      <w:r w:rsidRPr="00741296">
        <w:rPr>
          <w:rFonts w:ascii="Times New Roman" w:hAnsi="Times New Roman"/>
        </w:rPr>
        <w:t xml:space="preserve"> organizations.”  An organization </w:t>
      </w:r>
      <w:r w:rsidR="00A80930" w:rsidRPr="00A80930">
        <w:rPr>
          <w:rFonts w:ascii="Times New Roman" w:hAnsi="Times New Roman"/>
          <w:b/>
        </w:rPr>
        <w:t>may be</w:t>
      </w:r>
      <w:r w:rsidRPr="00A80930">
        <w:rPr>
          <w:rFonts w:ascii="Times New Roman" w:hAnsi="Times New Roman"/>
          <w:b/>
        </w:rPr>
        <w:t xml:space="preserve"> eligible for accreditation</w:t>
      </w:r>
      <w:r w:rsidR="00A80930" w:rsidRPr="00A80930">
        <w:rPr>
          <w:rFonts w:ascii="Times New Roman" w:hAnsi="Times New Roman"/>
          <w:b/>
        </w:rPr>
        <w:t xml:space="preserve"> [approval]</w:t>
      </w:r>
      <w:r w:rsidRPr="00741296">
        <w:rPr>
          <w:rFonts w:ascii="Times New Roman" w:hAnsi="Times New Roman"/>
        </w:rPr>
        <w:t xml:space="preserve"> if it establishes and maintains an adequate corporate firewall to shield it from the influence of a sister organization that is a Commercial Interest Organization. </w:t>
      </w:r>
    </w:p>
    <w:p w:rsidR="00511714" w:rsidRPr="00B249ED" w:rsidRDefault="00511714" w:rsidP="00511714">
      <w:pPr>
        <w:spacing w:after="0" w:line="240" w:lineRule="auto"/>
        <w:ind w:left="720"/>
        <w:rPr>
          <w:rFonts w:ascii="Times New Roman" w:hAnsi="Times New Roman"/>
          <w:sz w:val="12"/>
          <w:szCs w:val="12"/>
        </w:rPr>
      </w:pPr>
    </w:p>
    <w:p w:rsidR="00511714" w:rsidRPr="00741296" w:rsidRDefault="00511714" w:rsidP="00511714">
      <w:pPr>
        <w:spacing w:after="0" w:line="240" w:lineRule="auto"/>
        <w:ind w:left="720"/>
        <w:rPr>
          <w:rFonts w:ascii="Times New Roman" w:hAnsi="Times New Roman"/>
        </w:rPr>
      </w:pPr>
      <w:r w:rsidRPr="00741296">
        <w:rPr>
          <w:rFonts w:ascii="Times New Roman" w:hAnsi="Times New Roman"/>
        </w:rPr>
        <w:t>Adequacy of a corporate firewall will be evaluated by examining evidence demonstrating independence, based on the following factors:</w:t>
      </w:r>
    </w:p>
    <w:p w:rsidR="00511714" w:rsidRPr="00741296" w:rsidRDefault="00511714" w:rsidP="00511714">
      <w:pPr>
        <w:pStyle w:val="ListParagraph"/>
        <w:numPr>
          <w:ilvl w:val="0"/>
          <w:numId w:val="82"/>
        </w:numPr>
        <w:spacing w:after="0" w:line="240" w:lineRule="auto"/>
        <w:ind w:left="1440" w:hanging="720"/>
        <w:rPr>
          <w:rFonts w:ascii="Times New Roman" w:hAnsi="Times New Roman"/>
        </w:rPr>
      </w:pPr>
      <w:r w:rsidRPr="00741296">
        <w:rPr>
          <w:rFonts w:ascii="Times New Roman" w:hAnsi="Times New Roman"/>
        </w:rPr>
        <w:t>The commercial interest organization and its non-commercial interest sister organization (the “educational organization”) have separate federal tax ID numbers;</w:t>
      </w:r>
    </w:p>
    <w:p w:rsidR="00511714" w:rsidRPr="00741296" w:rsidRDefault="00511714" w:rsidP="00511714">
      <w:pPr>
        <w:pStyle w:val="ListParagraph"/>
        <w:numPr>
          <w:ilvl w:val="0"/>
          <w:numId w:val="82"/>
        </w:numPr>
        <w:spacing w:after="0" w:line="240" w:lineRule="auto"/>
        <w:ind w:left="1440" w:hanging="720"/>
        <w:rPr>
          <w:rFonts w:ascii="Times New Roman" w:hAnsi="Times New Roman"/>
        </w:rPr>
      </w:pPr>
      <w:r w:rsidRPr="00741296">
        <w:rPr>
          <w:rFonts w:ascii="Times New Roman" w:hAnsi="Times New Roman"/>
        </w:rPr>
        <w:t>The commercial interest organization and the educational organization are separate legal entities;</w:t>
      </w:r>
    </w:p>
    <w:p w:rsidR="00511714" w:rsidRPr="00741296" w:rsidRDefault="00511714" w:rsidP="00511714">
      <w:pPr>
        <w:pStyle w:val="ListParagraph"/>
        <w:numPr>
          <w:ilvl w:val="0"/>
          <w:numId w:val="82"/>
        </w:numPr>
        <w:spacing w:after="0" w:line="240" w:lineRule="auto"/>
        <w:ind w:left="1440" w:hanging="720"/>
        <w:rPr>
          <w:rFonts w:ascii="Times New Roman" w:hAnsi="Times New Roman"/>
        </w:rPr>
      </w:pPr>
      <w:r w:rsidRPr="00741296">
        <w:rPr>
          <w:rFonts w:ascii="Times New Roman" w:hAnsi="Times New Roman"/>
        </w:rPr>
        <w:t>The operational structure of the commercial interest organization and the educational organization are separate and distinct, including but not limited to:</w:t>
      </w:r>
    </w:p>
    <w:p w:rsidR="00511714" w:rsidRPr="00741296" w:rsidRDefault="00511714" w:rsidP="00511714">
      <w:pPr>
        <w:pStyle w:val="ListParagraph"/>
        <w:numPr>
          <w:ilvl w:val="0"/>
          <w:numId w:val="81"/>
        </w:numPr>
        <w:tabs>
          <w:tab w:val="left" w:pos="2160"/>
        </w:tabs>
        <w:spacing w:after="0" w:line="240" w:lineRule="auto"/>
        <w:ind w:left="2160" w:hanging="720"/>
        <w:rPr>
          <w:rFonts w:ascii="Times New Roman" w:hAnsi="Times New Roman"/>
          <w:i/>
        </w:rPr>
      </w:pPr>
      <w:r w:rsidRPr="00741296">
        <w:rPr>
          <w:rFonts w:ascii="Times New Roman" w:hAnsi="Times New Roman"/>
        </w:rPr>
        <w:t>Phone, fax and email communication;</w:t>
      </w:r>
    </w:p>
    <w:p w:rsidR="00511714" w:rsidRPr="00741296" w:rsidRDefault="00511714" w:rsidP="00511714">
      <w:pPr>
        <w:pStyle w:val="ListParagraph"/>
        <w:numPr>
          <w:ilvl w:val="0"/>
          <w:numId w:val="81"/>
        </w:numPr>
        <w:tabs>
          <w:tab w:val="left" w:pos="2160"/>
        </w:tabs>
        <w:spacing w:after="0" w:line="240" w:lineRule="auto"/>
        <w:ind w:left="2160" w:hanging="720"/>
        <w:rPr>
          <w:rFonts w:ascii="Times New Roman" w:hAnsi="Times New Roman"/>
          <w:i/>
        </w:rPr>
      </w:pPr>
      <w:r w:rsidRPr="00741296">
        <w:rPr>
          <w:rFonts w:ascii="Times New Roman" w:hAnsi="Times New Roman"/>
        </w:rPr>
        <w:t>Web sites/links to web sites;</w:t>
      </w:r>
    </w:p>
    <w:p w:rsidR="00511714" w:rsidRPr="00741296" w:rsidRDefault="00511714" w:rsidP="00511714">
      <w:pPr>
        <w:pStyle w:val="ListParagraph"/>
        <w:numPr>
          <w:ilvl w:val="0"/>
          <w:numId w:val="81"/>
        </w:numPr>
        <w:tabs>
          <w:tab w:val="left" w:pos="2160"/>
        </w:tabs>
        <w:spacing w:after="0" w:line="240" w:lineRule="auto"/>
        <w:ind w:left="2160" w:hanging="720"/>
        <w:rPr>
          <w:rFonts w:ascii="Times New Roman" w:hAnsi="Times New Roman"/>
          <w:i/>
        </w:rPr>
      </w:pPr>
      <w:r w:rsidRPr="00741296">
        <w:rPr>
          <w:rFonts w:ascii="Times New Roman" w:hAnsi="Times New Roman"/>
        </w:rPr>
        <w:t>Electronic and hard copy documents;</w:t>
      </w:r>
    </w:p>
    <w:p w:rsidR="00511714" w:rsidRPr="00741296" w:rsidRDefault="00511714" w:rsidP="00511714">
      <w:pPr>
        <w:pStyle w:val="ListParagraph"/>
        <w:numPr>
          <w:ilvl w:val="0"/>
          <w:numId w:val="81"/>
        </w:numPr>
        <w:tabs>
          <w:tab w:val="left" w:pos="2160"/>
        </w:tabs>
        <w:spacing w:after="0" w:line="240" w:lineRule="auto"/>
        <w:ind w:left="2160" w:right="-450" w:hanging="720"/>
        <w:rPr>
          <w:rFonts w:ascii="Times New Roman" w:hAnsi="Times New Roman"/>
          <w:i/>
        </w:rPr>
      </w:pPr>
      <w:r w:rsidRPr="00741296">
        <w:rPr>
          <w:rFonts w:ascii="Times New Roman" w:hAnsi="Times New Roman"/>
        </w:rPr>
        <w:t xml:space="preserve">Written policies and procedures that may impact the delivery of continuing education; </w:t>
      </w:r>
    </w:p>
    <w:p w:rsidR="00511714" w:rsidRPr="00741296" w:rsidRDefault="00511714" w:rsidP="00511714">
      <w:pPr>
        <w:pStyle w:val="ListParagraph"/>
        <w:numPr>
          <w:ilvl w:val="0"/>
          <w:numId w:val="81"/>
        </w:numPr>
        <w:tabs>
          <w:tab w:val="left" w:pos="2160"/>
        </w:tabs>
        <w:spacing w:after="0" w:line="240" w:lineRule="auto"/>
        <w:ind w:left="2160" w:hanging="720"/>
        <w:rPr>
          <w:rFonts w:ascii="Times New Roman" w:hAnsi="Times New Roman"/>
          <w:i/>
        </w:rPr>
      </w:pPr>
      <w:r w:rsidRPr="00741296">
        <w:rPr>
          <w:rFonts w:ascii="Times New Roman" w:hAnsi="Times New Roman"/>
        </w:rPr>
        <w:t>Separate governance structures and personnel; and</w:t>
      </w:r>
    </w:p>
    <w:p w:rsidR="00511714" w:rsidRPr="00741296" w:rsidRDefault="00511714" w:rsidP="00511714">
      <w:pPr>
        <w:pStyle w:val="ListParagraph"/>
        <w:numPr>
          <w:ilvl w:val="0"/>
          <w:numId w:val="81"/>
        </w:numPr>
        <w:tabs>
          <w:tab w:val="left" w:pos="2160"/>
        </w:tabs>
        <w:spacing w:after="0" w:line="240" w:lineRule="auto"/>
        <w:ind w:left="2160" w:hanging="720"/>
        <w:rPr>
          <w:rFonts w:ascii="Times New Roman" w:hAnsi="Times New Roman"/>
          <w:i/>
        </w:rPr>
      </w:pPr>
      <w:r w:rsidRPr="00741296">
        <w:rPr>
          <w:rFonts w:ascii="Times New Roman" w:hAnsi="Times New Roman"/>
        </w:rPr>
        <w:t>Independence in decision making;</w:t>
      </w:r>
    </w:p>
    <w:p w:rsidR="00511714" w:rsidRPr="00741296" w:rsidRDefault="00511714" w:rsidP="00511714">
      <w:pPr>
        <w:pStyle w:val="ListParagraph"/>
        <w:numPr>
          <w:ilvl w:val="0"/>
          <w:numId w:val="82"/>
        </w:numPr>
        <w:spacing w:after="0" w:line="240" w:lineRule="auto"/>
        <w:ind w:left="1440" w:hanging="720"/>
        <w:rPr>
          <w:rFonts w:ascii="Times New Roman" w:hAnsi="Times New Roman"/>
          <w:i/>
        </w:rPr>
      </w:pPr>
      <w:r w:rsidRPr="00741296">
        <w:rPr>
          <w:rFonts w:ascii="Times New Roman" w:hAnsi="Times New Roman"/>
        </w:rPr>
        <w:t>Educational content for activities is planned, developed, implemented and controlled exclusively by the educational organization.  The commercial interest organization may have no influence over content of the educational activity.</w:t>
      </w:r>
    </w:p>
    <w:p w:rsidR="00511714" w:rsidRPr="00B249ED" w:rsidRDefault="00511714" w:rsidP="00511714">
      <w:pPr>
        <w:pStyle w:val="ListParagraph"/>
        <w:spacing w:after="0" w:line="240" w:lineRule="auto"/>
        <w:ind w:left="1485"/>
        <w:rPr>
          <w:rFonts w:ascii="Times New Roman" w:hAnsi="Times New Roman"/>
          <w:i/>
          <w:sz w:val="12"/>
          <w:szCs w:val="12"/>
        </w:rPr>
      </w:pPr>
    </w:p>
    <w:p w:rsidR="00511714" w:rsidRPr="00511714" w:rsidRDefault="00511714" w:rsidP="00511714">
      <w:pPr>
        <w:pStyle w:val="ListParagraph"/>
        <w:numPr>
          <w:ilvl w:val="0"/>
          <w:numId w:val="79"/>
        </w:numPr>
        <w:spacing w:after="0" w:line="240" w:lineRule="auto"/>
        <w:ind w:hanging="720"/>
        <w:rPr>
          <w:rFonts w:ascii="Times New Roman" w:hAnsi="Times New Roman"/>
          <w:b/>
        </w:rPr>
      </w:pPr>
      <w:r w:rsidRPr="00511714">
        <w:rPr>
          <w:rFonts w:ascii="Times New Roman" w:hAnsi="Times New Roman"/>
          <w:b/>
        </w:rPr>
        <w:t>Types of Commercial Support for Continuing Nursing Education</w:t>
      </w:r>
    </w:p>
    <w:p w:rsidR="00511714" w:rsidRDefault="00511714" w:rsidP="00511714">
      <w:pPr>
        <w:spacing w:after="0" w:line="240" w:lineRule="auto"/>
        <w:ind w:left="720"/>
        <w:rPr>
          <w:rFonts w:ascii="Times New Roman" w:hAnsi="Times New Roman"/>
        </w:rPr>
      </w:pPr>
      <w:r w:rsidRPr="00741296">
        <w:rPr>
          <w:rFonts w:ascii="Times New Roman" w:hAnsi="Times New Roman"/>
        </w:rPr>
        <w:t>Commercial Interest Organizations may provide monetary funding or other support (“Commercial Support”) for continuing nursing education activities in accordance with the following fundamental principles:</w:t>
      </w:r>
    </w:p>
    <w:p w:rsidR="00511714" w:rsidRPr="00741296" w:rsidRDefault="00511714" w:rsidP="00511714">
      <w:pPr>
        <w:spacing w:after="0" w:line="240" w:lineRule="auto"/>
        <w:ind w:left="720"/>
        <w:rPr>
          <w:rFonts w:ascii="Times New Roman" w:hAnsi="Times New Roman"/>
        </w:rPr>
      </w:pPr>
    </w:p>
    <w:p w:rsidR="00511714" w:rsidRPr="00741296" w:rsidRDefault="00511714" w:rsidP="00511714">
      <w:pPr>
        <w:tabs>
          <w:tab w:val="left" w:pos="1440"/>
        </w:tabs>
        <w:spacing w:after="0" w:line="240" w:lineRule="auto"/>
        <w:ind w:left="1440" w:hanging="720"/>
        <w:rPr>
          <w:rFonts w:ascii="Times New Roman" w:hAnsi="Times New Roman"/>
        </w:rPr>
      </w:pPr>
      <w:r w:rsidRPr="00741296">
        <w:rPr>
          <w:rFonts w:ascii="Times New Roman" w:hAnsi="Times New Roman"/>
        </w:rPr>
        <w:t xml:space="preserve">1 </w:t>
      </w:r>
      <w:r>
        <w:rPr>
          <w:rFonts w:ascii="Times New Roman" w:hAnsi="Times New Roman"/>
        </w:rPr>
        <w:tab/>
      </w:r>
      <w:r w:rsidRPr="00741296">
        <w:rPr>
          <w:rFonts w:ascii="Times New Roman" w:hAnsi="Times New Roman"/>
        </w:rPr>
        <w:t xml:space="preserve">Commercial Support must not influence the planning, development, content, implementation or evaluation of an educational activity; AND </w:t>
      </w:r>
    </w:p>
    <w:p w:rsidR="00A80930" w:rsidRDefault="00511714" w:rsidP="00511714">
      <w:pPr>
        <w:tabs>
          <w:tab w:val="left" w:pos="1440"/>
        </w:tabs>
        <w:spacing w:after="0" w:line="240" w:lineRule="auto"/>
        <w:ind w:left="1440" w:hanging="720"/>
        <w:rPr>
          <w:rFonts w:ascii="Times New Roman" w:hAnsi="Times New Roman"/>
        </w:rPr>
      </w:pPr>
      <w:r>
        <w:rPr>
          <w:rFonts w:ascii="Times New Roman" w:hAnsi="Times New Roman"/>
        </w:rPr>
        <w:t>2</w:t>
      </w:r>
      <w:r w:rsidRPr="00741296">
        <w:rPr>
          <w:rFonts w:ascii="Times New Roman" w:hAnsi="Times New Roman"/>
        </w:rPr>
        <w:t xml:space="preserve"> </w:t>
      </w:r>
      <w:r>
        <w:rPr>
          <w:rFonts w:ascii="Times New Roman" w:hAnsi="Times New Roman"/>
        </w:rPr>
        <w:tab/>
      </w:r>
      <w:r w:rsidR="00A80930">
        <w:rPr>
          <w:rFonts w:ascii="Times New Roman" w:hAnsi="Times New Roman"/>
        </w:rPr>
        <w:t xml:space="preserve">Receipt of </w:t>
      </w:r>
      <w:r w:rsidRPr="00741296">
        <w:rPr>
          <w:rFonts w:ascii="Times New Roman" w:hAnsi="Times New Roman"/>
        </w:rPr>
        <w:t xml:space="preserve">Commercial Support must be disclosed to learners.  </w:t>
      </w:r>
    </w:p>
    <w:p w:rsidR="00A80930" w:rsidRPr="00B249ED" w:rsidRDefault="00A80930" w:rsidP="00511714">
      <w:pPr>
        <w:tabs>
          <w:tab w:val="left" w:pos="1440"/>
        </w:tabs>
        <w:spacing w:after="0" w:line="240" w:lineRule="auto"/>
        <w:ind w:left="1440" w:hanging="720"/>
        <w:rPr>
          <w:rFonts w:ascii="Times New Roman" w:hAnsi="Times New Roman"/>
          <w:sz w:val="12"/>
          <w:szCs w:val="12"/>
        </w:rPr>
      </w:pPr>
    </w:p>
    <w:p w:rsidR="00511714" w:rsidRPr="00741296" w:rsidRDefault="00A80930" w:rsidP="00511714">
      <w:pPr>
        <w:tabs>
          <w:tab w:val="left" w:pos="1440"/>
        </w:tabs>
        <w:spacing w:after="0" w:line="240" w:lineRule="auto"/>
        <w:ind w:left="1440" w:hanging="720"/>
        <w:rPr>
          <w:rFonts w:ascii="Times New Roman" w:hAnsi="Times New Roman"/>
        </w:rPr>
      </w:pPr>
      <w:r>
        <w:rPr>
          <w:rFonts w:ascii="Times New Roman" w:hAnsi="Times New Roman"/>
        </w:rPr>
        <w:tab/>
      </w:r>
      <w:r w:rsidR="00511714" w:rsidRPr="00741296">
        <w:rPr>
          <w:rFonts w:ascii="Times New Roman" w:hAnsi="Times New Roman"/>
        </w:rPr>
        <w:t xml:space="preserve">Commercial Support may be used to pay for all or part of an educational activity and for expenses </w:t>
      </w:r>
      <w:r w:rsidR="00511714" w:rsidRPr="00A80930">
        <w:rPr>
          <w:rFonts w:ascii="Times New Roman" w:hAnsi="Times New Roman"/>
          <w:u w:val="single"/>
        </w:rPr>
        <w:t>directly related</w:t>
      </w:r>
      <w:r w:rsidR="00511714" w:rsidRPr="00741296">
        <w:rPr>
          <w:rFonts w:ascii="Times New Roman" w:hAnsi="Times New Roman"/>
        </w:rPr>
        <w:t xml:space="preserve"> to the educational activity, including but not limited to: travel, honoraria, food,</w:t>
      </w:r>
      <w:r>
        <w:rPr>
          <w:rFonts w:ascii="Times New Roman" w:hAnsi="Times New Roman"/>
        </w:rPr>
        <w:t xml:space="preserve"> support for learner attendance</w:t>
      </w:r>
      <w:r w:rsidR="00511714" w:rsidRPr="00741296">
        <w:rPr>
          <w:rFonts w:ascii="Times New Roman" w:hAnsi="Times New Roman"/>
        </w:rPr>
        <w:t xml:space="preserve"> and location expenses.  Commercial Support may be used to support more than one educational activity at the same time or multiple activities over a period of time.  </w:t>
      </w:r>
    </w:p>
    <w:p w:rsidR="00511714" w:rsidRPr="00B249ED" w:rsidRDefault="00511714" w:rsidP="00511714">
      <w:pPr>
        <w:spacing w:after="0" w:line="240" w:lineRule="auto"/>
        <w:ind w:left="720"/>
        <w:rPr>
          <w:rFonts w:ascii="Times New Roman" w:hAnsi="Times New Roman"/>
          <w:b/>
          <w:sz w:val="10"/>
          <w:szCs w:val="10"/>
        </w:rPr>
      </w:pPr>
    </w:p>
    <w:p w:rsidR="00511714" w:rsidRPr="00A80930" w:rsidRDefault="00511714" w:rsidP="00511714">
      <w:pPr>
        <w:spacing w:after="0" w:line="240" w:lineRule="auto"/>
        <w:ind w:left="720"/>
        <w:rPr>
          <w:rFonts w:ascii="Times New Roman" w:hAnsi="Times New Roman"/>
          <w:b/>
        </w:rPr>
      </w:pPr>
      <w:r w:rsidRPr="00A80930">
        <w:rPr>
          <w:rFonts w:ascii="Times New Roman" w:hAnsi="Times New Roman"/>
          <w:b/>
        </w:rPr>
        <w:t>Commercial Support is:</w:t>
      </w:r>
    </w:p>
    <w:p w:rsidR="00511714" w:rsidRPr="00741296" w:rsidRDefault="00511714" w:rsidP="00511714">
      <w:pPr>
        <w:pStyle w:val="ListParagraph"/>
        <w:numPr>
          <w:ilvl w:val="0"/>
          <w:numId w:val="90"/>
        </w:numPr>
        <w:spacing w:after="0" w:line="240" w:lineRule="auto"/>
        <w:ind w:hanging="720"/>
        <w:rPr>
          <w:rFonts w:ascii="Times New Roman" w:hAnsi="Times New Roman"/>
        </w:rPr>
      </w:pPr>
      <w:r w:rsidRPr="003B007F">
        <w:rPr>
          <w:rFonts w:ascii="Times New Roman" w:hAnsi="Times New Roman"/>
          <w:b/>
        </w:rPr>
        <w:t>Financial Support</w:t>
      </w:r>
      <w:r w:rsidRPr="00741296">
        <w:rPr>
          <w:rFonts w:ascii="Times New Roman" w:hAnsi="Times New Roman"/>
        </w:rPr>
        <w:t xml:space="preserve"> - money supplied by a Commercial Interest Organization to be used by a provider for expenses related to the educational activity.  Financial support may be provided as an unrestricted grant, educational grant, donation or scholarship.</w:t>
      </w:r>
    </w:p>
    <w:p w:rsidR="00511714" w:rsidRDefault="00511714" w:rsidP="00511714">
      <w:pPr>
        <w:pStyle w:val="ListParagraph"/>
        <w:numPr>
          <w:ilvl w:val="0"/>
          <w:numId w:val="90"/>
        </w:numPr>
        <w:spacing w:after="0" w:line="240" w:lineRule="auto"/>
        <w:ind w:hanging="720"/>
        <w:rPr>
          <w:rFonts w:ascii="Times New Roman" w:hAnsi="Times New Roman"/>
        </w:rPr>
      </w:pPr>
      <w:r w:rsidRPr="003B007F">
        <w:rPr>
          <w:rFonts w:ascii="Times New Roman" w:hAnsi="Times New Roman"/>
          <w:b/>
        </w:rPr>
        <w:t>“In-Kind” Support</w:t>
      </w:r>
      <w:r w:rsidRPr="00741296">
        <w:rPr>
          <w:rFonts w:ascii="Times New Roman" w:hAnsi="Times New Roman"/>
        </w:rPr>
        <w:t xml:space="preserve"> – materials, space or other non-monetary resources or services used by a provider to conduct an educational activity; which may include and is not limited to human resources, marketing services, physical space, equipment such as audio-visual materials and teaching tools (for example, anatomic models).  In-kind donations may not bear the trade names, logos or other identifying insignia of the Commercial Interest Organization.  </w:t>
      </w:r>
    </w:p>
    <w:p w:rsidR="00511714" w:rsidRPr="00741296" w:rsidRDefault="00511714" w:rsidP="000D64FF">
      <w:pPr>
        <w:pStyle w:val="ListParagraph"/>
        <w:spacing w:after="0" w:line="240" w:lineRule="auto"/>
        <w:ind w:left="1440" w:right="-180"/>
        <w:rPr>
          <w:rFonts w:ascii="Times New Roman" w:hAnsi="Times New Roman"/>
        </w:rPr>
      </w:pPr>
      <w:r w:rsidRPr="00741296">
        <w:rPr>
          <w:rFonts w:ascii="Times New Roman" w:hAnsi="Times New Roman"/>
        </w:rPr>
        <w:t xml:space="preserve">In-kind support may not include promotion of goods or services of the Commercial Interest Organization.  In the event that the trade name, logo or other identifying insignia cannot be </w:t>
      </w:r>
      <w:r w:rsidRPr="00741296">
        <w:rPr>
          <w:rFonts w:ascii="Times New Roman" w:hAnsi="Times New Roman"/>
        </w:rPr>
        <w:lastRenderedPageBreak/>
        <w:t xml:space="preserve">removed (i.e. embedded in the piece of equipment), the provider must ensure that learners are aware of similar products produced by other companies.  In addition, disclosure of the in-kind donation and a disclaimer that neither the provider nor ANCC </w:t>
      </w:r>
      <w:r w:rsidR="00AA1034">
        <w:rPr>
          <w:rFonts w:ascii="Times New Roman" w:hAnsi="Times New Roman"/>
        </w:rPr>
        <w:t xml:space="preserve">[nor Ohio Board of Nursing or Ohio Nurses Association] </w:t>
      </w:r>
      <w:r w:rsidRPr="00741296">
        <w:rPr>
          <w:rFonts w:ascii="Times New Roman" w:hAnsi="Times New Roman"/>
        </w:rPr>
        <w:t xml:space="preserve">are endorsing the product must be provided to learners.   </w:t>
      </w:r>
    </w:p>
    <w:p w:rsidR="00511714" w:rsidRPr="000D64FF" w:rsidRDefault="00511714" w:rsidP="00511714">
      <w:pPr>
        <w:pStyle w:val="ListParagraph"/>
        <w:spacing w:after="0" w:line="240" w:lineRule="auto"/>
        <w:ind w:left="2160"/>
        <w:rPr>
          <w:rFonts w:ascii="Times New Roman" w:hAnsi="Times New Roman"/>
          <w:sz w:val="10"/>
          <w:szCs w:val="10"/>
        </w:rPr>
      </w:pPr>
    </w:p>
    <w:p w:rsidR="00511714" w:rsidRPr="00511714" w:rsidRDefault="00511714" w:rsidP="00511714">
      <w:pPr>
        <w:pStyle w:val="ListParagraph"/>
        <w:numPr>
          <w:ilvl w:val="0"/>
          <w:numId w:val="79"/>
        </w:numPr>
        <w:spacing w:after="0" w:line="240" w:lineRule="auto"/>
        <w:ind w:right="-360" w:hanging="720"/>
        <w:rPr>
          <w:rFonts w:ascii="Times New Roman" w:hAnsi="Times New Roman"/>
          <w:b/>
        </w:rPr>
      </w:pPr>
      <w:r w:rsidRPr="00511714">
        <w:rPr>
          <w:rFonts w:ascii="Times New Roman" w:hAnsi="Times New Roman"/>
          <w:b/>
        </w:rPr>
        <w:t>Ensuring Content Integrity of an Educational Activity in the Presence of Commercial Support</w:t>
      </w:r>
    </w:p>
    <w:p w:rsidR="00511714" w:rsidRDefault="00511714" w:rsidP="00511714">
      <w:pPr>
        <w:spacing w:after="0" w:line="240" w:lineRule="auto"/>
        <w:ind w:left="720"/>
        <w:rPr>
          <w:rFonts w:ascii="Times New Roman" w:hAnsi="Times New Roman"/>
        </w:rPr>
      </w:pPr>
      <w:r w:rsidRPr="00741296">
        <w:rPr>
          <w:rFonts w:ascii="Times New Roman" w:hAnsi="Times New Roman"/>
        </w:rPr>
        <w:t>Commercial Interest Organizations providing Commercial Support for continuing education may not influence the planning, implementation or evaluation of an educational activity.  The following requirements to ensure content integrity must be satisfied by the provider when Commercial Support is accepted:</w:t>
      </w:r>
    </w:p>
    <w:p w:rsidR="00511714" w:rsidRPr="000D64FF" w:rsidRDefault="00511714" w:rsidP="00511714">
      <w:pPr>
        <w:spacing w:after="0" w:line="240" w:lineRule="auto"/>
        <w:ind w:left="720"/>
        <w:rPr>
          <w:rFonts w:ascii="Times New Roman" w:hAnsi="Times New Roman"/>
          <w:sz w:val="10"/>
          <w:szCs w:val="10"/>
        </w:rPr>
      </w:pPr>
    </w:p>
    <w:p w:rsidR="00511714" w:rsidRPr="00741296" w:rsidRDefault="00511714" w:rsidP="00511714">
      <w:pPr>
        <w:pStyle w:val="ListParagraph"/>
        <w:numPr>
          <w:ilvl w:val="0"/>
          <w:numId w:val="83"/>
        </w:numPr>
        <w:spacing w:after="0" w:line="240" w:lineRule="auto"/>
        <w:ind w:hanging="720"/>
        <w:rPr>
          <w:rFonts w:ascii="Times New Roman" w:hAnsi="Times New Roman"/>
        </w:rPr>
      </w:pPr>
      <w:r w:rsidRPr="00244CBB">
        <w:rPr>
          <w:rFonts w:ascii="Times New Roman" w:hAnsi="Times New Roman"/>
          <w:u w:val="single"/>
        </w:rPr>
        <w:t>Written Agreement.</w:t>
      </w:r>
      <w:r w:rsidRPr="00741296">
        <w:rPr>
          <w:rFonts w:ascii="Times New Roman" w:hAnsi="Times New Roman"/>
        </w:rPr>
        <w:t xml:space="preserve">  There must be a written agreement between a Commercial Interest Organization providing Commercial Support and the provider utilizing Commercial Support.  The written agreement must include the following:</w:t>
      </w:r>
    </w:p>
    <w:p w:rsidR="00511714" w:rsidRPr="000D64FF" w:rsidRDefault="00511714" w:rsidP="00511714">
      <w:pPr>
        <w:pStyle w:val="ListParagraph"/>
        <w:spacing w:after="0" w:line="240" w:lineRule="auto"/>
        <w:ind w:left="1440"/>
        <w:rPr>
          <w:rFonts w:ascii="Times New Roman" w:hAnsi="Times New Roman"/>
          <w:sz w:val="8"/>
          <w:szCs w:val="8"/>
        </w:rPr>
      </w:pPr>
    </w:p>
    <w:p w:rsidR="00511714" w:rsidRPr="00741296" w:rsidRDefault="00511714" w:rsidP="000D64FF">
      <w:pPr>
        <w:pStyle w:val="ListParagraph"/>
        <w:numPr>
          <w:ilvl w:val="1"/>
          <w:numId w:val="83"/>
        </w:numPr>
        <w:spacing w:after="0" w:line="240" w:lineRule="auto"/>
        <w:ind w:left="1800"/>
        <w:rPr>
          <w:rFonts w:ascii="Times New Roman" w:hAnsi="Times New Roman"/>
        </w:rPr>
      </w:pPr>
      <w:r w:rsidRPr="00741296">
        <w:rPr>
          <w:rFonts w:ascii="Times New Roman" w:hAnsi="Times New Roman"/>
        </w:rPr>
        <w:t>Name of the Commercial Interest Organization;</w:t>
      </w:r>
    </w:p>
    <w:p w:rsidR="00511714" w:rsidRPr="00741296" w:rsidRDefault="00511714" w:rsidP="000D64FF">
      <w:pPr>
        <w:tabs>
          <w:tab w:val="left" w:pos="2160"/>
        </w:tabs>
        <w:spacing w:after="0" w:line="240" w:lineRule="auto"/>
        <w:ind w:left="1800" w:hanging="360"/>
        <w:rPr>
          <w:rFonts w:ascii="Times New Roman" w:hAnsi="Times New Roman"/>
        </w:rPr>
      </w:pPr>
      <w:r w:rsidRPr="00741296">
        <w:rPr>
          <w:rFonts w:ascii="Times New Roman" w:hAnsi="Times New Roman"/>
        </w:rPr>
        <w:t>b</w:t>
      </w:r>
      <w:r w:rsidR="000E0B68">
        <w:rPr>
          <w:rFonts w:ascii="Times New Roman" w:hAnsi="Times New Roman"/>
        </w:rPr>
        <w:t>.</w:t>
      </w:r>
      <w:r w:rsidR="000E0B68">
        <w:rPr>
          <w:rFonts w:ascii="Times New Roman" w:hAnsi="Times New Roman"/>
        </w:rPr>
        <w:tab/>
        <w:t xml:space="preserve">Name of </w:t>
      </w:r>
      <w:r w:rsidRPr="00741296">
        <w:rPr>
          <w:rFonts w:ascii="Times New Roman" w:hAnsi="Times New Roman"/>
        </w:rPr>
        <w:t>provider;</w:t>
      </w:r>
    </w:p>
    <w:p w:rsidR="00511714" w:rsidRPr="00741296" w:rsidRDefault="00511714" w:rsidP="000D64FF">
      <w:pPr>
        <w:spacing w:after="0" w:line="240" w:lineRule="auto"/>
        <w:ind w:left="1800" w:hanging="360"/>
        <w:rPr>
          <w:rFonts w:ascii="Times New Roman" w:hAnsi="Times New Roman"/>
        </w:rPr>
      </w:pPr>
      <w:r w:rsidRPr="00741296">
        <w:rPr>
          <w:rFonts w:ascii="Times New Roman" w:hAnsi="Times New Roman"/>
        </w:rPr>
        <w:t>c.</w:t>
      </w:r>
      <w:r w:rsidRPr="00741296">
        <w:rPr>
          <w:rFonts w:ascii="Times New Roman" w:hAnsi="Times New Roman"/>
        </w:rPr>
        <w:tab/>
        <w:t>Complete description of all Commercial Support provided, including both financial and in-kind support;</w:t>
      </w:r>
    </w:p>
    <w:p w:rsidR="00511714" w:rsidRPr="00741296" w:rsidRDefault="00511714" w:rsidP="000D64FF">
      <w:pPr>
        <w:spacing w:after="0" w:line="240" w:lineRule="auto"/>
        <w:ind w:left="1800" w:hanging="360"/>
        <w:rPr>
          <w:rFonts w:ascii="Times New Roman" w:hAnsi="Times New Roman"/>
        </w:rPr>
      </w:pPr>
      <w:r w:rsidRPr="00741296">
        <w:rPr>
          <w:rFonts w:ascii="Times New Roman" w:hAnsi="Times New Roman"/>
        </w:rPr>
        <w:t>d.</w:t>
      </w:r>
      <w:r w:rsidRPr="00741296">
        <w:rPr>
          <w:rFonts w:ascii="Times New Roman" w:hAnsi="Times New Roman"/>
        </w:rPr>
        <w:tab/>
        <w:t>Statement that the Commercial Interest Organi</w:t>
      </w:r>
      <w:r>
        <w:rPr>
          <w:rFonts w:ascii="Times New Roman" w:hAnsi="Times New Roman"/>
        </w:rPr>
        <w:t xml:space="preserve">zation will not participate in </w:t>
      </w:r>
      <w:r w:rsidRPr="00741296">
        <w:rPr>
          <w:rFonts w:ascii="Times New Roman" w:hAnsi="Times New Roman"/>
        </w:rPr>
        <w:t>planning, developing, implementing or evaluating the educational activity;</w:t>
      </w:r>
    </w:p>
    <w:p w:rsidR="00511714" w:rsidRDefault="00511714" w:rsidP="000D64FF">
      <w:pPr>
        <w:spacing w:after="0" w:line="240" w:lineRule="auto"/>
        <w:ind w:left="1800" w:hanging="360"/>
        <w:rPr>
          <w:rFonts w:ascii="Times New Roman" w:hAnsi="Times New Roman"/>
        </w:rPr>
      </w:pPr>
      <w:r w:rsidRPr="00741296">
        <w:rPr>
          <w:rFonts w:ascii="Times New Roman" w:hAnsi="Times New Roman"/>
        </w:rPr>
        <w:t>e.</w:t>
      </w:r>
      <w:r w:rsidRPr="00741296">
        <w:rPr>
          <w:rFonts w:ascii="Times New Roman" w:hAnsi="Times New Roman"/>
        </w:rPr>
        <w:tab/>
        <w:t>Statement that the Commercial Interest Organization will not recruit learners from the educational activity for any purpose;</w:t>
      </w:r>
    </w:p>
    <w:p w:rsidR="000E0B68" w:rsidRDefault="000E0B68" w:rsidP="000D64FF">
      <w:pPr>
        <w:spacing w:after="0" w:line="240" w:lineRule="auto"/>
        <w:ind w:left="1800" w:hanging="360"/>
        <w:rPr>
          <w:rFonts w:ascii="Times New Roman" w:hAnsi="Times New Roman"/>
        </w:rPr>
      </w:pPr>
      <w:r>
        <w:rPr>
          <w:rFonts w:ascii="Times New Roman" w:hAnsi="Times New Roman"/>
        </w:rPr>
        <w:t>f.</w:t>
      </w:r>
      <w:r>
        <w:rPr>
          <w:rFonts w:ascii="Times New Roman" w:hAnsi="Times New Roman"/>
        </w:rPr>
        <w:tab/>
        <w:t>Description of how Commercial Support must be used by the provider</w:t>
      </w:r>
    </w:p>
    <w:p w:rsidR="000E0B68" w:rsidRDefault="00013DFC" w:rsidP="000E0B68">
      <w:pPr>
        <w:spacing w:after="0" w:line="240" w:lineRule="auto"/>
        <w:ind w:left="2160" w:hanging="360"/>
        <w:rPr>
          <w:rFonts w:ascii="Times New Roman" w:hAnsi="Times New Roman"/>
        </w:rPr>
      </w:pPr>
      <w:r>
        <w:rPr>
          <w:rFonts w:ascii="Times New Roman" w:hAnsi="Times New Roman"/>
        </w:rPr>
        <w:t>i. Unrestricted</w:t>
      </w:r>
      <w:r w:rsidR="000E0B68">
        <w:rPr>
          <w:rFonts w:ascii="Times New Roman" w:hAnsi="Times New Roman"/>
        </w:rPr>
        <w:t xml:space="preserve"> Use: Commercial Support</w:t>
      </w:r>
      <w:r w:rsidR="00511714" w:rsidRPr="00741296">
        <w:rPr>
          <w:rFonts w:ascii="Times New Roman" w:hAnsi="Times New Roman"/>
        </w:rPr>
        <w:t xml:space="preserve"> given freely and without constraint by the </w:t>
      </w:r>
    </w:p>
    <w:p w:rsidR="000D64FF" w:rsidRDefault="000E0B68" w:rsidP="000E0B68">
      <w:pPr>
        <w:spacing w:after="0" w:line="240" w:lineRule="auto"/>
        <w:ind w:left="2070" w:hanging="270"/>
        <w:rPr>
          <w:rFonts w:ascii="Times New Roman" w:hAnsi="Times New Roman"/>
        </w:rPr>
      </w:pPr>
      <w:r>
        <w:rPr>
          <w:rFonts w:ascii="Times New Roman" w:hAnsi="Times New Roman"/>
        </w:rPr>
        <w:tab/>
      </w:r>
      <w:r w:rsidR="00511714" w:rsidRPr="00741296">
        <w:rPr>
          <w:rFonts w:ascii="Times New Roman" w:hAnsi="Times New Roman"/>
        </w:rPr>
        <w:t>Commercial Interest Organization and the provider has sole discretion to administer Commercial Support as appropriate for planning, developing, implementing or evaluating the educational activity;</w:t>
      </w:r>
    </w:p>
    <w:p w:rsidR="000E0B68" w:rsidRPr="000E0B68" w:rsidRDefault="000E0B68" w:rsidP="000E0B68">
      <w:pPr>
        <w:pStyle w:val="ListParagraph"/>
        <w:numPr>
          <w:ilvl w:val="2"/>
          <w:numId w:val="63"/>
        </w:numPr>
        <w:tabs>
          <w:tab w:val="left" w:pos="2070"/>
        </w:tabs>
        <w:spacing w:after="0" w:line="240" w:lineRule="auto"/>
        <w:ind w:firstLine="330"/>
        <w:rPr>
          <w:rFonts w:ascii="Times New Roman" w:hAnsi="Times New Roman"/>
        </w:rPr>
      </w:pPr>
      <w:r w:rsidRPr="000E0B68">
        <w:rPr>
          <w:rFonts w:ascii="Times New Roman" w:hAnsi="Times New Roman"/>
        </w:rPr>
        <w:t>Restricted Use: Commercial Support given to support a specific aspect of an</w:t>
      </w:r>
    </w:p>
    <w:p w:rsidR="000E0B68" w:rsidRPr="000E0B68" w:rsidRDefault="000E0B68" w:rsidP="000E0B68">
      <w:pPr>
        <w:pStyle w:val="ListParagraph"/>
        <w:tabs>
          <w:tab w:val="left" w:pos="2070"/>
        </w:tabs>
        <w:spacing w:after="0" w:line="240" w:lineRule="auto"/>
        <w:ind w:left="1470"/>
        <w:rPr>
          <w:rFonts w:ascii="Times New Roman" w:hAnsi="Times New Roman"/>
        </w:rPr>
      </w:pPr>
      <w:r>
        <w:rPr>
          <w:rFonts w:ascii="Times New Roman" w:hAnsi="Times New Roman"/>
        </w:rPr>
        <w:tab/>
      </w:r>
      <w:r w:rsidRPr="000E0B68">
        <w:rPr>
          <w:rFonts w:ascii="Times New Roman" w:hAnsi="Times New Roman"/>
        </w:rPr>
        <w:t xml:space="preserve"> educational activity such as meals, breakout sessions or speaker honoraria.</w:t>
      </w:r>
    </w:p>
    <w:p w:rsidR="00511714" w:rsidRPr="00741296" w:rsidRDefault="000D64FF" w:rsidP="000E0B68">
      <w:pPr>
        <w:spacing w:after="0" w:line="240" w:lineRule="auto"/>
        <w:ind w:left="1800" w:hanging="360"/>
        <w:rPr>
          <w:rFonts w:ascii="Times New Roman" w:hAnsi="Times New Roman"/>
        </w:rPr>
      </w:pPr>
      <w:r>
        <w:rPr>
          <w:rFonts w:ascii="Times New Roman" w:hAnsi="Times New Roman"/>
        </w:rPr>
        <w:t>g.</w:t>
      </w:r>
      <w:r w:rsidR="00511714" w:rsidRPr="00741296">
        <w:rPr>
          <w:rFonts w:ascii="Times New Roman" w:hAnsi="Times New Roman"/>
        </w:rPr>
        <w:tab/>
        <w:t xml:space="preserve">Signature of a duly authorized representative of </w:t>
      </w:r>
      <w:r w:rsidR="00511714" w:rsidRPr="00244CBB">
        <w:rPr>
          <w:rFonts w:ascii="Times New Roman" w:hAnsi="Times New Roman"/>
          <w:b/>
          <w:u w:val="single"/>
        </w:rPr>
        <w:t>the</w:t>
      </w:r>
      <w:r w:rsidR="00511714" w:rsidRPr="00741296">
        <w:rPr>
          <w:rFonts w:ascii="Times New Roman" w:hAnsi="Times New Roman"/>
        </w:rPr>
        <w:t xml:space="preserve"> Commercial Interest Organization with authority to enter into bind</w:t>
      </w:r>
      <w:r w:rsidR="00511714">
        <w:rPr>
          <w:rFonts w:ascii="Times New Roman" w:hAnsi="Times New Roman"/>
        </w:rPr>
        <w:t xml:space="preserve">ing contracts on behalf of the </w:t>
      </w:r>
      <w:r w:rsidR="00511714" w:rsidRPr="00741296">
        <w:rPr>
          <w:rFonts w:ascii="Times New Roman" w:hAnsi="Times New Roman"/>
        </w:rPr>
        <w:t xml:space="preserve">Commercial Interest Organization; </w:t>
      </w:r>
    </w:p>
    <w:p w:rsidR="00511714" w:rsidRPr="00741296" w:rsidRDefault="00244CBB" w:rsidP="000D64FF">
      <w:pPr>
        <w:tabs>
          <w:tab w:val="left" w:pos="1800"/>
        </w:tabs>
        <w:spacing w:after="0" w:line="240" w:lineRule="auto"/>
        <w:ind w:left="1800" w:hanging="360"/>
        <w:rPr>
          <w:rFonts w:ascii="Times New Roman" w:hAnsi="Times New Roman"/>
        </w:rPr>
      </w:pPr>
      <w:r>
        <w:rPr>
          <w:rFonts w:ascii="Times New Roman" w:hAnsi="Times New Roman"/>
        </w:rPr>
        <w:t>h</w:t>
      </w:r>
      <w:r w:rsidR="00511714" w:rsidRPr="00741296">
        <w:rPr>
          <w:rFonts w:ascii="Times New Roman" w:hAnsi="Times New Roman"/>
        </w:rPr>
        <w:t>.</w:t>
      </w:r>
      <w:r w:rsidR="00511714" w:rsidRPr="00741296">
        <w:rPr>
          <w:rFonts w:ascii="Times New Roman" w:hAnsi="Times New Roman"/>
        </w:rPr>
        <w:tab/>
        <w:t>Signature of a duly authorized representative of the provider with authority to enter into bindi</w:t>
      </w:r>
      <w:r w:rsidR="00511714">
        <w:rPr>
          <w:rFonts w:ascii="Times New Roman" w:hAnsi="Times New Roman"/>
        </w:rPr>
        <w:t xml:space="preserve">ng contracts on behalf of the </w:t>
      </w:r>
      <w:r w:rsidR="00511714" w:rsidRPr="00741296">
        <w:rPr>
          <w:rFonts w:ascii="Times New Roman" w:hAnsi="Times New Roman"/>
        </w:rPr>
        <w:t>provider; and</w:t>
      </w:r>
    </w:p>
    <w:p w:rsidR="00511714" w:rsidRDefault="00511714" w:rsidP="000D64FF">
      <w:pPr>
        <w:tabs>
          <w:tab w:val="left" w:pos="1800"/>
        </w:tabs>
        <w:spacing w:after="0" w:line="240" w:lineRule="auto"/>
        <w:ind w:left="1800" w:hanging="360"/>
        <w:rPr>
          <w:rFonts w:ascii="Times New Roman" w:hAnsi="Times New Roman"/>
        </w:rPr>
      </w:pPr>
      <w:r w:rsidRPr="00741296">
        <w:rPr>
          <w:rFonts w:ascii="Times New Roman" w:hAnsi="Times New Roman"/>
        </w:rPr>
        <w:t>j.</w:t>
      </w:r>
      <w:r w:rsidRPr="00741296">
        <w:rPr>
          <w:rFonts w:ascii="Times New Roman" w:hAnsi="Times New Roman"/>
        </w:rPr>
        <w:tab/>
        <w:t>Date on which the written agreement was signed.</w:t>
      </w:r>
    </w:p>
    <w:p w:rsidR="00511714" w:rsidRPr="000D64FF" w:rsidRDefault="00511714" w:rsidP="00511714">
      <w:pPr>
        <w:spacing w:after="0" w:line="240" w:lineRule="auto"/>
        <w:ind w:left="1440"/>
        <w:rPr>
          <w:rFonts w:ascii="Times New Roman" w:hAnsi="Times New Roman"/>
          <w:sz w:val="12"/>
          <w:szCs w:val="12"/>
        </w:rPr>
      </w:pPr>
    </w:p>
    <w:p w:rsidR="00511714" w:rsidRDefault="00511714" w:rsidP="00511714">
      <w:pPr>
        <w:pStyle w:val="ListParagraph"/>
        <w:numPr>
          <w:ilvl w:val="0"/>
          <w:numId w:val="83"/>
        </w:numPr>
        <w:spacing w:after="0" w:line="240" w:lineRule="auto"/>
        <w:ind w:hanging="720"/>
        <w:rPr>
          <w:rFonts w:ascii="Times New Roman" w:hAnsi="Times New Roman"/>
        </w:rPr>
      </w:pPr>
      <w:r w:rsidRPr="00244CBB">
        <w:rPr>
          <w:rFonts w:ascii="Times New Roman" w:hAnsi="Times New Roman"/>
          <w:u w:val="single"/>
        </w:rPr>
        <w:t>Payments.</w:t>
      </w:r>
      <w:r w:rsidRPr="00511714">
        <w:rPr>
          <w:rFonts w:ascii="Times New Roman" w:hAnsi="Times New Roman"/>
        </w:rPr>
        <w:t xml:space="preserve"> </w:t>
      </w:r>
      <w:r w:rsidRPr="00741296">
        <w:rPr>
          <w:rFonts w:ascii="Times New Roman" w:hAnsi="Times New Roman"/>
        </w:rPr>
        <w:t xml:space="preserve"> All payments for expenses related to the educational activity must be made by the provider.  The provider must keep a record of all payments made using </w:t>
      </w:r>
      <w:r w:rsidR="00244CBB">
        <w:rPr>
          <w:rFonts w:ascii="Times New Roman" w:hAnsi="Times New Roman"/>
        </w:rPr>
        <w:t>C</w:t>
      </w:r>
      <w:r w:rsidRPr="00741296">
        <w:rPr>
          <w:rFonts w:ascii="Times New Roman" w:hAnsi="Times New Roman"/>
        </w:rPr>
        <w:t xml:space="preserve">ommercial </w:t>
      </w:r>
      <w:r w:rsidR="00244CBB">
        <w:rPr>
          <w:rFonts w:ascii="Times New Roman" w:hAnsi="Times New Roman"/>
        </w:rPr>
        <w:t>S</w:t>
      </w:r>
      <w:r w:rsidRPr="00741296">
        <w:rPr>
          <w:rFonts w:ascii="Times New Roman" w:hAnsi="Times New Roman"/>
        </w:rPr>
        <w:t xml:space="preserve">upport funding.  Commercial Support funds may only be used to support expenses directly related to the educational activity. </w:t>
      </w:r>
    </w:p>
    <w:p w:rsidR="00511714" w:rsidRPr="000D64FF" w:rsidRDefault="00511714" w:rsidP="00511714">
      <w:pPr>
        <w:pStyle w:val="ListParagraph"/>
        <w:spacing w:after="0" w:line="240" w:lineRule="auto"/>
        <w:ind w:left="1440"/>
        <w:rPr>
          <w:rFonts w:ascii="Times New Roman" w:hAnsi="Times New Roman"/>
          <w:sz w:val="12"/>
          <w:szCs w:val="12"/>
        </w:rPr>
      </w:pPr>
    </w:p>
    <w:p w:rsidR="00511714" w:rsidRDefault="00511714" w:rsidP="00511714">
      <w:pPr>
        <w:pStyle w:val="ListParagraph"/>
        <w:numPr>
          <w:ilvl w:val="0"/>
          <w:numId w:val="83"/>
        </w:numPr>
        <w:spacing w:after="0" w:line="240" w:lineRule="auto"/>
        <w:ind w:hanging="720"/>
        <w:rPr>
          <w:rFonts w:ascii="Times New Roman" w:hAnsi="Times New Roman"/>
        </w:rPr>
      </w:pPr>
      <w:r w:rsidRPr="00244CBB">
        <w:rPr>
          <w:rFonts w:ascii="Times New Roman" w:hAnsi="Times New Roman"/>
          <w:u w:val="single"/>
        </w:rPr>
        <w:t>Unused Funds.</w:t>
      </w:r>
      <w:r w:rsidRPr="00741296">
        <w:rPr>
          <w:rFonts w:ascii="Times New Roman" w:hAnsi="Times New Roman"/>
        </w:rPr>
        <w:t xml:space="preserve">  The Commercial Interest Organization may request the return of unused Commercial Support</w:t>
      </w:r>
      <w:r w:rsidR="00244CBB">
        <w:rPr>
          <w:rFonts w:ascii="Times New Roman" w:hAnsi="Times New Roman"/>
        </w:rPr>
        <w:t xml:space="preserve"> funds</w:t>
      </w:r>
      <w:r w:rsidRPr="00741296">
        <w:rPr>
          <w:rFonts w:ascii="Times New Roman" w:hAnsi="Times New Roman"/>
        </w:rPr>
        <w:t>.</w:t>
      </w:r>
    </w:p>
    <w:p w:rsidR="00511714" w:rsidRPr="000D64FF" w:rsidRDefault="00511714" w:rsidP="00511714">
      <w:pPr>
        <w:pStyle w:val="ListParagraph"/>
        <w:spacing w:after="0" w:line="240" w:lineRule="auto"/>
        <w:ind w:left="1440"/>
        <w:rPr>
          <w:rFonts w:ascii="Times New Roman" w:hAnsi="Times New Roman"/>
          <w:sz w:val="12"/>
          <w:szCs w:val="12"/>
        </w:rPr>
      </w:pPr>
    </w:p>
    <w:p w:rsidR="00244CBB" w:rsidRPr="00741296" w:rsidRDefault="00244CBB" w:rsidP="00244CBB">
      <w:pPr>
        <w:pStyle w:val="ListParagraph"/>
        <w:numPr>
          <w:ilvl w:val="0"/>
          <w:numId w:val="83"/>
        </w:numPr>
        <w:spacing w:after="0" w:line="240" w:lineRule="auto"/>
        <w:ind w:hanging="720"/>
        <w:rPr>
          <w:rFonts w:ascii="Times New Roman" w:hAnsi="Times New Roman"/>
        </w:rPr>
      </w:pPr>
      <w:r w:rsidRPr="00244CBB">
        <w:rPr>
          <w:rFonts w:ascii="Times New Roman" w:hAnsi="Times New Roman"/>
          <w:u w:val="single"/>
        </w:rPr>
        <w:t>Accounting of Expenses.</w:t>
      </w:r>
      <w:r w:rsidRPr="00741296">
        <w:rPr>
          <w:rFonts w:ascii="Times New Roman" w:hAnsi="Times New Roman"/>
        </w:rPr>
        <w:t xml:space="preserve">  The Commercial Interest Organization may request that the Provider submit a record of how commercial support funding was spent.  </w:t>
      </w:r>
    </w:p>
    <w:p w:rsidR="00244CBB" w:rsidRPr="00244CBB" w:rsidRDefault="00244CBB" w:rsidP="00244CBB">
      <w:pPr>
        <w:pStyle w:val="ListParagraph"/>
        <w:spacing w:after="0" w:line="240" w:lineRule="auto"/>
        <w:ind w:left="1440"/>
        <w:rPr>
          <w:rFonts w:ascii="Times New Roman" w:hAnsi="Times New Roman"/>
        </w:rPr>
      </w:pPr>
    </w:p>
    <w:p w:rsidR="00244CBB" w:rsidRPr="00244CBB" w:rsidRDefault="00244CBB" w:rsidP="00244CBB">
      <w:pPr>
        <w:pStyle w:val="ListParagraph"/>
        <w:rPr>
          <w:rFonts w:ascii="Times New Roman" w:hAnsi="Times New Roman"/>
          <w:u w:val="single"/>
        </w:rPr>
      </w:pPr>
    </w:p>
    <w:p w:rsidR="00511714" w:rsidRDefault="00511714" w:rsidP="00511714">
      <w:pPr>
        <w:pStyle w:val="ListParagraph"/>
        <w:numPr>
          <w:ilvl w:val="0"/>
          <w:numId w:val="83"/>
        </w:numPr>
        <w:spacing w:after="0" w:line="240" w:lineRule="auto"/>
        <w:ind w:hanging="720"/>
        <w:rPr>
          <w:rFonts w:ascii="Times New Roman" w:hAnsi="Times New Roman"/>
        </w:rPr>
      </w:pPr>
      <w:r w:rsidRPr="00244CBB">
        <w:rPr>
          <w:rFonts w:ascii="Times New Roman" w:hAnsi="Times New Roman"/>
          <w:u w:val="single"/>
        </w:rPr>
        <w:t>Co-Providing</w:t>
      </w:r>
      <w:r w:rsidRPr="00254995">
        <w:rPr>
          <w:rFonts w:ascii="Times New Roman" w:hAnsi="Times New Roman"/>
          <w:b/>
          <w:color w:val="C00000"/>
        </w:rPr>
        <w:t>.</w:t>
      </w:r>
      <w:r w:rsidRPr="00741296">
        <w:rPr>
          <w:rFonts w:ascii="Times New Roman" w:hAnsi="Times New Roman"/>
        </w:rPr>
        <w:t xml:space="preserve">  In the event that more than two organizations will be providing an educational activity receiving commercial support (co-providing), the organization identified as the “Provider” of the activity is responsible for managing commercial support funds in adherence with the ANCC Accreditation criteria.  A Commercial Interest Organization </w:t>
      </w:r>
      <w:r w:rsidRPr="00244CBB">
        <w:rPr>
          <w:rFonts w:ascii="Times New Roman" w:hAnsi="Times New Roman"/>
          <w:b/>
          <w:i/>
          <w:u w:val="single"/>
        </w:rPr>
        <w:t>may not</w:t>
      </w:r>
      <w:r w:rsidRPr="00741296">
        <w:rPr>
          <w:rFonts w:ascii="Times New Roman" w:hAnsi="Times New Roman"/>
        </w:rPr>
        <w:t xml:space="preserve"> co-provide educational activities.</w:t>
      </w:r>
    </w:p>
    <w:p w:rsidR="00511714" w:rsidRPr="000D64FF" w:rsidRDefault="00511714" w:rsidP="00511714">
      <w:pPr>
        <w:pStyle w:val="ListParagraph"/>
        <w:spacing w:after="0" w:line="240" w:lineRule="auto"/>
        <w:ind w:left="1440"/>
        <w:rPr>
          <w:rFonts w:ascii="Times New Roman" w:hAnsi="Times New Roman"/>
          <w:sz w:val="12"/>
          <w:szCs w:val="12"/>
        </w:rPr>
      </w:pPr>
    </w:p>
    <w:p w:rsidR="00511714" w:rsidRPr="00741296" w:rsidRDefault="00511714" w:rsidP="00511714">
      <w:pPr>
        <w:spacing w:after="0" w:line="240" w:lineRule="auto"/>
        <w:ind w:left="720" w:hanging="720"/>
        <w:rPr>
          <w:rFonts w:ascii="Times New Roman" w:hAnsi="Times New Roman"/>
          <w:b/>
        </w:rPr>
      </w:pPr>
      <w:r w:rsidRPr="00511714">
        <w:rPr>
          <w:rFonts w:ascii="Times New Roman" w:hAnsi="Times New Roman"/>
          <w:b/>
        </w:rPr>
        <w:t xml:space="preserve">F.  </w:t>
      </w:r>
      <w:r w:rsidRPr="00511714">
        <w:rPr>
          <w:rFonts w:ascii="Times New Roman" w:hAnsi="Times New Roman"/>
          <w:b/>
        </w:rPr>
        <w:tab/>
        <w:t>Conflicts of Interest Evaluation and Resolution</w:t>
      </w:r>
    </w:p>
    <w:p w:rsidR="00511714" w:rsidRPr="00741296" w:rsidRDefault="00511714" w:rsidP="00511714">
      <w:pPr>
        <w:spacing w:after="0" w:line="240" w:lineRule="auto"/>
        <w:ind w:left="450" w:right="-720"/>
        <w:rPr>
          <w:rFonts w:ascii="Times New Roman" w:hAnsi="Times New Roman"/>
          <w:b/>
          <w:bCs/>
        </w:rPr>
      </w:pPr>
    </w:p>
    <w:p w:rsidR="00511714" w:rsidRDefault="00511714" w:rsidP="00511714">
      <w:pPr>
        <w:spacing w:after="0" w:line="240" w:lineRule="auto"/>
        <w:ind w:left="720"/>
        <w:rPr>
          <w:rFonts w:ascii="Times New Roman" w:hAnsi="Times New Roman"/>
        </w:rPr>
      </w:pPr>
      <w:r w:rsidRPr="00741296">
        <w:rPr>
          <w:rFonts w:ascii="Times New Roman" w:hAnsi="Times New Roman"/>
        </w:rPr>
        <w:lastRenderedPageBreak/>
        <w:t xml:space="preserve">The potential for conflicts of interest exists when an individual has the ability to control or influence the content of an educational activity </w:t>
      </w:r>
      <w:r w:rsidRPr="00741296">
        <w:rPr>
          <w:rFonts w:ascii="Times New Roman" w:hAnsi="Times New Roman"/>
          <w:b/>
        </w:rPr>
        <w:t>and</w:t>
      </w:r>
      <w:r w:rsidRPr="00741296">
        <w:rPr>
          <w:rFonts w:ascii="Times New Roman" w:hAnsi="Times New Roman"/>
        </w:rPr>
        <w:t xml:space="preserve"> has a financial relationship with a </w:t>
      </w:r>
      <w:r w:rsidRPr="0038118A">
        <w:rPr>
          <w:rFonts w:ascii="Times New Roman" w:hAnsi="Times New Roman"/>
          <w:i/>
          <w:color w:val="C00000"/>
        </w:rPr>
        <w:t>commercial interest</w:t>
      </w:r>
      <w:r w:rsidRPr="0038118A">
        <w:rPr>
          <w:rFonts w:ascii="Times New Roman" w:hAnsi="Times New Roman"/>
          <w:color w:val="C00000"/>
        </w:rPr>
        <w:t>,*</w:t>
      </w:r>
      <w:r w:rsidRPr="00741296">
        <w:rPr>
          <w:rFonts w:ascii="Times New Roman" w:hAnsi="Times New Roman"/>
        </w:rPr>
        <w:t xml:space="preserve"> the products or services of which are pertinent to the content of the educational activity. The Nurse Planner is responsible for evaluating the presence or absence of conflicts of interest and resolving any identified actual or potential conflicts of interest during the planning and implementation phases of an educational activity. If the Nurse Planner has an actual or potential conflict of interest, he or she should </w:t>
      </w:r>
      <w:r>
        <w:rPr>
          <w:rFonts w:ascii="Times New Roman" w:hAnsi="Times New Roman"/>
        </w:rPr>
        <w:t>excuse</w:t>
      </w:r>
      <w:r w:rsidRPr="00741296">
        <w:rPr>
          <w:rFonts w:ascii="Times New Roman" w:hAnsi="Times New Roman"/>
        </w:rPr>
        <w:t xml:space="preserve"> himself or herself from the role as Nurse Planner </w:t>
      </w:r>
      <w:r>
        <w:rPr>
          <w:rFonts w:ascii="Times New Roman" w:hAnsi="Times New Roman"/>
        </w:rPr>
        <w:t xml:space="preserve">for the educational activity. </w:t>
      </w:r>
    </w:p>
    <w:p w:rsidR="00511714" w:rsidRPr="00511714" w:rsidRDefault="00511714" w:rsidP="00511714">
      <w:pPr>
        <w:spacing w:after="0" w:line="240" w:lineRule="auto"/>
        <w:ind w:left="720"/>
        <w:rPr>
          <w:rFonts w:ascii="Times New Roman" w:hAnsi="Times New Roman"/>
        </w:rPr>
      </w:pPr>
    </w:p>
    <w:p w:rsidR="00511714" w:rsidRPr="00741296" w:rsidRDefault="00511714" w:rsidP="00511714">
      <w:pPr>
        <w:spacing w:after="0" w:line="240" w:lineRule="auto"/>
        <w:ind w:left="720"/>
        <w:rPr>
          <w:rFonts w:ascii="Times New Roman" w:hAnsi="Times New Roman"/>
          <w:i/>
        </w:rPr>
      </w:pPr>
      <w:r w:rsidRPr="00511714">
        <w:rPr>
          <w:rFonts w:ascii="Times New Roman" w:hAnsi="Times New Roman"/>
          <w:color w:val="C00000"/>
        </w:rPr>
        <w:t>*</w:t>
      </w:r>
      <w:r w:rsidRPr="00511714">
        <w:rPr>
          <w:rFonts w:ascii="Times New Roman" w:hAnsi="Times New Roman"/>
          <w:i/>
          <w:color w:val="C00000"/>
        </w:rPr>
        <w:t>Commercial interest</w:t>
      </w:r>
      <w:r w:rsidRPr="00511714">
        <w:rPr>
          <w:rFonts w:ascii="Times New Roman" w:hAnsi="Times New Roman"/>
        </w:rPr>
        <w:t>,</w:t>
      </w:r>
      <w:r w:rsidRPr="00741296">
        <w:rPr>
          <w:rFonts w:ascii="Times New Roman" w:hAnsi="Times New Roman"/>
        </w:rPr>
        <w:t xml:space="preserve"> as defined by ANCC, is any entity producing, marketing, reselling, or distributing healthcare goods or services consumed by or used on patients, or an entity that is owned or controlled by an entity that produces, markets, resells, or distributes healthcare goods or services consumed by or used on patients. </w:t>
      </w:r>
      <w:r w:rsidRPr="00741296">
        <w:rPr>
          <w:rFonts w:ascii="Times New Roman" w:hAnsi="Times New Roman"/>
          <w:bCs/>
        </w:rPr>
        <w:t>Non</w:t>
      </w:r>
      <w:r w:rsidRPr="00741296">
        <w:rPr>
          <w:rFonts w:ascii="Times New Roman" w:hAnsi="Times New Roman"/>
        </w:rPr>
        <w:t xml:space="preserve">profit or government organizations, non-healthcare-related companies, and </w:t>
      </w:r>
      <w:r w:rsidRPr="00741296">
        <w:rPr>
          <w:rFonts w:ascii="Times New Roman" w:hAnsi="Times New Roman"/>
          <w:bCs/>
        </w:rPr>
        <w:t>healthcare</w:t>
      </w:r>
      <w:r w:rsidRPr="00741296">
        <w:rPr>
          <w:rFonts w:ascii="Times New Roman" w:hAnsi="Times New Roman"/>
        </w:rPr>
        <w:t xml:space="preserve"> facilities</w:t>
      </w:r>
      <w:r w:rsidRPr="00741296">
        <w:rPr>
          <w:rFonts w:ascii="Times New Roman" w:hAnsi="Times New Roman"/>
          <w:bCs/>
        </w:rPr>
        <w:t xml:space="preserve"> are not considered commercial interests</w:t>
      </w:r>
      <w:r w:rsidRPr="00741296">
        <w:rPr>
          <w:rFonts w:ascii="Times New Roman" w:hAnsi="Times New Roman"/>
        </w:rPr>
        <w:t>.</w:t>
      </w:r>
    </w:p>
    <w:p w:rsidR="00E55450" w:rsidRDefault="00E55450" w:rsidP="00511714">
      <w:pPr>
        <w:spacing w:after="0" w:line="240" w:lineRule="auto"/>
        <w:ind w:left="720"/>
        <w:rPr>
          <w:rFonts w:ascii="Times New Roman" w:hAnsi="Times New Roman"/>
        </w:rPr>
      </w:pPr>
    </w:p>
    <w:p w:rsidR="00511714" w:rsidRDefault="00511714" w:rsidP="00511714">
      <w:pPr>
        <w:spacing w:after="0" w:line="240" w:lineRule="auto"/>
        <w:ind w:left="720"/>
        <w:rPr>
          <w:rFonts w:ascii="Times New Roman" w:hAnsi="Times New Roman"/>
        </w:rPr>
      </w:pPr>
      <w:r w:rsidRPr="00741296">
        <w:rPr>
          <w:rFonts w:ascii="Times New Roman" w:hAnsi="Times New Roman"/>
        </w:rPr>
        <w:t xml:space="preserve">The Nurse Planner is responsible for ensuring that all individuals who have the ability to control or influence the content of an educational activity disclose all relationships with any commercial interest, including but not limited to members of the Planning Committee, speakers, presenters, authors, and/or content reviewers. </w:t>
      </w:r>
      <w:r w:rsidRPr="0038118A">
        <w:rPr>
          <w:rFonts w:ascii="Times New Roman" w:hAnsi="Times New Roman"/>
          <w:i/>
          <w:color w:val="C00000"/>
        </w:rPr>
        <w:t>Relevant relationships</w:t>
      </w:r>
      <w:r w:rsidRPr="0038118A">
        <w:rPr>
          <w:rFonts w:ascii="Times New Roman" w:hAnsi="Times New Roman"/>
          <w:color w:val="C00000"/>
        </w:rPr>
        <w:t>**</w:t>
      </w:r>
      <w:r w:rsidRPr="00741296">
        <w:rPr>
          <w:rFonts w:ascii="Times New Roman" w:hAnsi="Times New Roman"/>
        </w:rPr>
        <w:t xml:space="preserve"> must be disclosed to the learners during the time when the relationship is in effect and for 12 months afterward. All information disclosed must be shared with the participants/learners prior to the start of the educational activity.</w:t>
      </w:r>
    </w:p>
    <w:p w:rsidR="00511714" w:rsidRPr="00741296" w:rsidRDefault="00511714" w:rsidP="00511714">
      <w:pPr>
        <w:spacing w:after="0" w:line="240" w:lineRule="auto"/>
        <w:ind w:left="720"/>
        <w:rPr>
          <w:rFonts w:ascii="Times New Roman" w:hAnsi="Times New Roman"/>
        </w:rPr>
      </w:pPr>
    </w:p>
    <w:p w:rsidR="00511714" w:rsidRPr="00741296" w:rsidRDefault="00511714" w:rsidP="00511714">
      <w:pPr>
        <w:spacing w:after="0" w:line="240" w:lineRule="auto"/>
        <w:ind w:left="720"/>
        <w:rPr>
          <w:rFonts w:ascii="Times New Roman" w:hAnsi="Times New Roman"/>
          <w:i/>
        </w:rPr>
      </w:pPr>
      <w:r w:rsidRPr="0038118A">
        <w:rPr>
          <w:rFonts w:ascii="Times New Roman" w:hAnsi="Times New Roman"/>
          <w:color w:val="C00000"/>
        </w:rPr>
        <w:t>**</w:t>
      </w:r>
      <w:r w:rsidRPr="00511714">
        <w:rPr>
          <w:rFonts w:ascii="Times New Roman" w:hAnsi="Times New Roman"/>
          <w:i/>
          <w:color w:val="C00000"/>
        </w:rPr>
        <w:t>Relevant relationships</w:t>
      </w:r>
      <w:r w:rsidRPr="00511714">
        <w:rPr>
          <w:rFonts w:ascii="Times New Roman" w:hAnsi="Times New Roman"/>
          <w:i/>
        </w:rPr>
        <w:t>,</w:t>
      </w:r>
      <w:r w:rsidRPr="00741296">
        <w:rPr>
          <w:rFonts w:ascii="Times New Roman" w:hAnsi="Times New Roman"/>
          <w:i/>
        </w:rPr>
        <w:t xml:space="preserve"> </w:t>
      </w:r>
      <w:r w:rsidRPr="00741296">
        <w:rPr>
          <w:rFonts w:ascii="Times New Roman" w:hAnsi="Times New Roman"/>
        </w:rPr>
        <w:t xml:space="preserve">as defined by ANCC, are relationships with a commercial interest if the products or services of the commercial interest are related to the content of the educational activity.  </w:t>
      </w:r>
      <w:r w:rsidRPr="00741296">
        <w:rPr>
          <w:rFonts w:ascii="Times New Roman" w:hAnsi="Times New Roman"/>
          <w:i/>
        </w:rPr>
        <w:t xml:space="preserve">  </w:t>
      </w:r>
    </w:p>
    <w:p w:rsidR="00511714" w:rsidRPr="00741296" w:rsidRDefault="00511714" w:rsidP="00511714">
      <w:pPr>
        <w:pStyle w:val="ListParagraph"/>
        <w:numPr>
          <w:ilvl w:val="0"/>
          <w:numId w:val="88"/>
        </w:numPr>
        <w:spacing w:after="0" w:line="240" w:lineRule="auto"/>
        <w:ind w:left="1440" w:hanging="720"/>
        <w:rPr>
          <w:rFonts w:ascii="Times New Roman" w:hAnsi="Times New Roman"/>
        </w:rPr>
      </w:pPr>
      <w:r w:rsidRPr="00741296">
        <w:rPr>
          <w:rFonts w:ascii="Times New Roman" w:hAnsi="Times New Roman"/>
        </w:rPr>
        <w:t>Relationships with any commercial interest of the individual’s spouse/partner may be relevant relationships and must be reported, evaluated, and resolved.</w:t>
      </w:r>
    </w:p>
    <w:p w:rsidR="00511714" w:rsidRPr="00741296" w:rsidRDefault="00511714" w:rsidP="00511714">
      <w:pPr>
        <w:pStyle w:val="ListParagraph"/>
        <w:spacing w:after="0" w:line="240" w:lineRule="auto"/>
        <w:ind w:left="1440" w:hanging="720"/>
        <w:rPr>
          <w:rFonts w:ascii="Times New Roman" w:hAnsi="Times New Roman"/>
        </w:rPr>
      </w:pPr>
    </w:p>
    <w:p w:rsidR="00511714" w:rsidRDefault="00511714" w:rsidP="00511714">
      <w:pPr>
        <w:pStyle w:val="ListParagraph"/>
        <w:numPr>
          <w:ilvl w:val="0"/>
          <w:numId w:val="88"/>
        </w:numPr>
        <w:spacing w:after="0" w:line="240" w:lineRule="auto"/>
        <w:ind w:left="1440" w:hanging="720"/>
        <w:rPr>
          <w:rFonts w:ascii="Times New Roman" w:hAnsi="Times New Roman"/>
        </w:rPr>
      </w:pPr>
      <w:r w:rsidRPr="00741296">
        <w:rPr>
          <w:rFonts w:ascii="Times New Roman" w:hAnsi="Times New Roman"/>
        </w:rPr>
        <w:t xml:space="preserve">Evidence of a relevant relationship with a commercial interest may include but is not limited to receiving a salary, royalty, intellectual property rights, consulting fee, honoraria, ownership interest (stock and stock options, excluding diversified mutual funds), grants, contracts, or other financial benefit directly or indirectly from the commercial interest.  </w:t>
      </w:r>
    </w:p>
    <w:p w:rsidR="003B007F" w:rsidRPr="003B007F" w:rsidRDefault="003B007F" w:rsidP="003B007F">
      <w:pPr>
        <w:spacing w:after="0" w:line="240" w:lineRule="auto"/>
        <w:rPr>
          <w:rFonts w:ascii="Times New Roman" w:hAnsi="Times New Roman"/>
        </w:rPr>
      </w:pPr>
    </w:p>
    <w:p w:rsidR="00511714" w:rsidRDefault="00511714" w:rsidP="00511714">
      <w:pPr>
        <w:pStyle w:val="ListParagraph"/>
        <w:numPr>
          <w:ilvl w:val="0"/>
          <w:numId w:val="88"/>
        </w:numPr>
        <w:spacing w:after="0" w:line="240" w:lineRule="auto"/>
        <w:ind w:left="1440" w:hanging="720"/>
        <w:rPr>
          <w:rFonts w:ascii="Times New Roman" w:hAnsi="Times New Roman"/>
        </w:rPr>
      </w:pPr>
      <w:r w:rsidRPr="00741296">
        <w:rPr>
          <w:rFonts w:ascii="Times New Roman" w:hAnsi="Times New Roman"/>
        </w:rPr>
        <w:t>Financial benefits may be associated with employment, management positions, independent contractor relationships, other contractual relationships, consulting, speaking, teaching, membership on an advisory committee or review panel, board membership, and other activities from which remuneration is received or expected from the commercial interest.</w:t>
      </w:r>
    </w:p>
    <w:p w:rsidR="00511714" w:rsidRPr="00431EA3" w:rsidRDefault="00511714" w:rsidP="00511714">
      <w:pPr>
        <w:spacing w:after="0" w:line="240" w:lineRule="auto"/>
        <w:rPr>
          <w:rFonts w:ascii="Times New Roman" w:hAnsi="Times New Roman"/>
        </w:rPr>
      </w:pPr>
    </w:p>
    <w:p w:rsidR="00511714" w:rsidRPr="00511714" w:rsidRDefault="00511714" w:rsidP="00511714">
      <w:pPr>
        <w:spacing w:after="0" w:line="240" w:lineRule="auto"/>
        <w:ind w:left="720"/>
        <w:rPr>
          <w:rFonts w:ascii="Times New Roman" w:hAnsi="Times New Roman"/>
          <w:b/>
          <w:color w:val="C00000"/>
        </w:rPr>
      </w:pPr>
      <w:r w:rsidRPr="00511714">
        <w:rPr>
          <w:rFonts w:ascii="Times New Roman" w:hAnsi="Times New Roman"/>
          <w:b/>
          <w:color w:val="C00000"/>
        </w:rPr>
        <w:t>Evaluation</w:t>
      </w:r>
    </w:p>
    <w:p w:rsidR="00511714" w:rsidRPr="00741296" w:rsidRDefault="00511714" w:rsidP="00511714">
      <w:pPr>
        <w:spacing w:after="0" w:line="240" w:lineRule="auto"/>
        <w:ind w:left="720"/>
        <w:rPr>
          <w:rFonts w:ascii="Times New Roman" w:hAnsi="Times New Roman"/>
        </w:rPr>
      </w:pPr>
      <w:r w:rsidRPr="00741296">
        <w:rPr>
          <w:rFonts w:ascii="Times New Roman" w:hAnsi="Times New Roman"/>
        </w:rPr>
        <w:t>The Nurse Planner is responsible for evaluating whether any relationship with a commercial interest is considered relevant to the content of the educational activity. Disclosures may be categorized in the following ways:</w:t>
      </w:r>
    </w:p>
    <w:p w:rsidR="00511714" w:rsidRPr="00741296" w:rsidRDefault="00511714" w:rsidP="00511714">
      <w:pPr>
        <w:pStyle w:val="ListParagraph"/>
        <w:numPr>
          <w:ilvl w:val="0"/>
          <w:numId w:val="87"/>
        </w:numPr>
        <w:spacing w:after="0" w:line="240" w:lineRule="auto"/>
        <w:ind w:left="1440" w:hanging="720"/>
        <w:rPr>
          <w:rFonts w:ascii="Times New Roman" w:hAnsi="Times New Roman"/>
        </w:rPr>
      </w:pPr>
      <w:r w:rsidRPr="00741296">
        <w:rPr>
          <w:rFonts w:ascii="Times New Roman" w:hAnsi="Times New Roman"/>
        </w:rPr>
        <w:t>No relationship with a commercial interest exists. No resolution required.</w:t>
      </w:r>
    </w:p>
    <w:p w:rsidR="00511714" w:rsidRPr="000D64FF" w:rsidRDefault="00511714" w:rsidP="00511714">
      <w:pPr>
        <w:pStyle w:val="ListParagraph"/>
        <w:numPr>
          <w:ilvl w:val="0"/>
          <w:numId w:val="87"/>
        </w:numPr>
        <w:spacing w:after="0" w:line="240" w:lineRule="auto"/>
        <w:ind w:left="1440" w:hanging="720"/>
        <w:rPr>
          <w:rFonts w:ascii="Times New Roman" w:hAnsi="Times New Roman"/>
        </w:rPr>
      </w:pPr>
      <w:r w:rsidRPr="000D64FF">
        <w:rPr>
          <w:rFonts w:ascii="Times New Roman" w:hAnsi="Times New Roman"/>
        </w:rPr>
        <w:t>Relationship with a commercial interest exists. The relationship with the commercial interest is evaluated by the Nurse Planner and determined not to be relevant to the content of the educational activity. No resolution required.</w:t>
      </w:r>
    </w:p>
    <w:p w:rsidR="00511714" w:rsidRPr="000D64FF" w:rsidRDefault="00511714" w:rsidP="000D64FF">
      <w:pPr>
        <w:pStyle w:val="ListParagraph"/>
        <w:numPr>
          <w:ilvl w:val="0"/>
          <w:numId w:val="87"/>
        </w:numPr>
        <w:spacing w:after="0" w:line="240" w:lineRule="auto"/>
        <w:ind w:left="1440" w:hanging="720"/>
        <w:rPr>
          <w:rFonts w:ascii="Times New Roman" w:hAnsi="Times New Roman"/>
          <w:b/>
          <w:u w:val="single"/>
        </w:rPr>
      </w:pPr>
      <w:r w:rsidRPr="000D64FF">
        <w:rPr>
          <w:rFonts w:ascii="Times New Roman" w:hAnsi="Times New Roman"/>
        </w:rPr>
        <w:t>Relevant relationship with a commercial interest exists. The relevant relationship is evaluated by the Nurse Planner and determined to be pertinent to the content of the educational activity.</w:t>
      </w:r>
      <w:r w:rsidRPr="000D64FF">
        <w:rPr>
          <w:rFonts w:ascii="Times New Roman" w:hAnsi="Times New Roman"/>
          <w:b/>
        </w:rPr>
        <w:t xml:space="preserve"> </w:t>
      </w:r>
      <w:r w:rsidR="000D64FF">
        <w:rPr>
          <w:rFonts w:ascii="Times New Roman" w:hAnsi="Times New Roman"/>
          <w:b/>
        </w:rPr>
        <w:t xml:space="preserve"> </w:t>
      </w:r>
      <w:r w:rsidRPr="000D64FF">
        <w:rPr>
          <w:rFonts w:ascii="Times New Roman" w:hAnsi="Times New Roman"/>
          <w:b/>
          <w:color w:val="C00000"/>
          <w:u w:val="single"/>
        </w:rPr>
        <w:t>Resolution is required.</w:t>
      </w:r>
    </w:p>
    <w:p w:rsidR="00511714" w:rsidRPr="00741296" w:rsidRDefault="00511714" w:rsidP="000D64FF">
      <w:pPr>
        <w:pStyle w:val="ListParagraph"/>
        <w:spacing w:after="0" w:line="240" w:lineRule="auto"/>
        <w:ind w:left="1440"/>
        <w:rPr>
          <w:rFonts w:ascii="Times New Roman" w:hAnsi="Times New Roman"/>
        </w:rPr>
      </w:pPr>
    </w:p>
    <w:p w:rsidR="00511714" w:rsidRPr="00431EA3" w:rsidRDefault="00511714" w:rsidP="00511714">
      <w:pPr>
        <w:spacing w:after="0" w:line="240" w:lineRule="auto"/>
        <w:ind w:left="720"/>
        <w:rPr>
          <w:rFonts w:ascii="Times New Roman" w:hAnsi="Times New Roman"/>
          <w:b/>
          <w:color w:val="C00000"/>
        </w:rPr>
      </w:pPr>
      <w:r w:rsidRPr="00431EA3">
        <w:rPr>
          <w:rFonts w:ascii="Times New Roman" w:hAnsi="Times New Roman"/>
          <w:b/>
          <w:color w:val="C00000"/>
        </w:rPr>
        <w:t>Resolution and Activity Assessment</w:t>
      </w:r>
    </w:p>
    <w:p w:rsidR="00511714" w:rsidRPr="00741296" w:rsidRDefault="00511714" w:rsidP="00511714">
      <w:pPr>
        <w:spacing w:after="0" w:line="240" w:lineRule="auto"/>
        <w:ind w:left="720"/>
        <w:rPr>
          <w:rFonts w:ascii="Times New Roman" w:hAnsi="Times New Roman"/>
        </w:rPr>
      </w:pPr>
      <w:r w:rsidRPr="00741296">
        <w:rPr>
          <w:rFonts w:ascii="Times New Roman" w:hAnsi="Times New Roman"/>
        </w:rPr>
        <w:t xml:space="preserve">Actions taken to resolve conflicts of interest must demonstrate resolution of the identified conflicts of interest </w:t>
      </w:r>
      <w:r w:rsidRPr="0038118A">
        <w:rPr>
          <w:rFonts w:ascii="Times New Roman" w:hAnsi="Times New Roman"/>
          <w:b/>
        </w:rPr>
        <w:t>prior to</w:t>
      </w:r>
      <w:r w:rsidRPr="00741296">
        <w:rPr>
          <w:rFonts w:ascii="Times New Roman" w:hAnsi="Times New Roman"/>
        </w:rPr>
        <w:t xml:space="preserve"> presenting/providing the educational activity to learners. Such actions must be documented and the documentation must demonstrate (1) the identified conflict, and (2) how the conflict was resolved. Actions may include but are not limited to the following:</w:t>
      </w:r>
    </w:p>
    <w:p w:rsidR="00511714" w:rsidRPr="00741296" w:rsidRDefault="00511714" w:rsidP="00511714">
      <w:pPr>
        <w:pStyle w:val="ListParagraph"/>
        <w:numPr>
          <w:ilvl w:val="0"/>
          <w:numId w:val="89"/>
        </w:numPr>
        <w:spacing w:after="0" w:line="240" w:lineRule="auto"/>
        <w:ind w:left="1440" w:hanging="720"/>
        <w:rPr>
          <w:rFonts w:ascii="Times New Roman" w:hAnsi="Times New Roman"/>
        </w:rPr>
      </w:pPr>
      <w:r w:rsidRPr="00741296">
        <w:rPr>
          <w:rFonts w:ascii="Times New Roman" w:hAnsi="Times New Roman"/>
          <w:bCs/>
        </w:rPr>
        <w:lastRenderedPageBreak/>
        <w:t>Removing the individual with conflicts of interest from participating in all parts of the educational activity.</w:t>
      </w:r>
    </w:p>
    <w:p w:rsidR="00511714" w:rsidRPr="00741296" w:rsidRDefault="00511714" w:rsidP="00511714">
      <w:pPr>
        <w:pStyle w:val="ListParagraph"/>
        <w:numPr>
          <w:ilvl w:val="0"/>
          <w:numId w:val="89"/>
        </w:numPr>
        <w:spacing w:after="0" w:line="240" w:lineRule="auto"/>
        <w:ind w:left="1440" w:hanging="720"/>
        <w:rPr>
          <w:rFonts w:ascii="Times New Roman" w:hAnsi="Times New Roman"/>
        </w:rPr>
      </w:pPr>
      <w:r w:rsidRPr="00741296">
        <w:rPr>
          <w:rFonts w:ascii="Times New Roman" w:hAnsi="Times New Roman"/>
          <w:bCs/>
        </w:rPr>
        <w:t>Revising the role of the individual with conflicts of interest so that the relationship is no longer relevant to the educational activity.</w:t>
      </w:r>
    </w:p>
    <w:p w:rsidR="00511714" w:rsidRPr="00741296" w:rsidRDefault="00511714" w:rsidP="00511714">
      <w:pPr>
        <w:pStyle w:val="ListParagraph"/>
        <w:numPr>
          <w:ilvl w:val="0"/>
          <w:numId w:val="89"/>
        </w:numPr>
        <w:spacing w:after="0" w:line="240" w:lineRule="auto"/>
        <w:ind w:left="1440" w:hanging="720"/>
        <w:rPr>
          <w:rFonts w:ascii="Times New Roman" w:hAnsi="Times New Roman"/>
          <w:bCs/>
        </w:rPr>
      </w:pPr>
      <w:r w:rsidRPr="00741296">
        <w:rPr>
          <w:rFonts w:ascii="Times New Roman" w:hAnsi="Times New Roman"/>
          <w:bCs/>
        </w:rPr>
        <w:t>Not awarding continuing education contact hours for a portion or all of the educational activity.</w:t>
      </w:r>
    </w:p>
    <w:p w:rsidR="00511714" w:rsidRPr="00741296" w:rsidRDefault="00511714" w:rsidP="00511714">
      <w:pPr>
        <w:pStyle w:val="ListParagraph"/>
        <w:numPr>
          <w:ilvl w:val="0"/>
          <w:numId w:val="89"/>
        </w:numPr>
        <w:spacing w:after="0" w:line="240" w:lineRule="auto"/>
        <w:ind w:left="1440" w:hanging="720"/>
        <w:rPr>
          <w:rFonts w:ascii="Times New Roman" w:hAnsi="Times New Roman"/>
        </w:rPr>
      </w:pPr>
      <w:r w:rsidRPr="00741296">
        <w:rPr>
          <w:rFonts w:ascii="Times New Roman" w:hAnsi="Times New Roman"/>
          <w:bCs/>
        </w:rPr>
        <w:t>Undertaking review of the educational activity by a content reviewer to evaluate for potential bias, balance in presentation, evidence-based content or other indicator of integrity, and absence of bias, AND monitoring the educational activity to evaluate for commercial bias in the presentation.</w:t>
      </w:r>
    </w:p>
    <w:p w:rsidR="00511714" w:rsidRPr="00741296" w:rsidRDefault="00511714" w:rsidP="00511714">
      <w:pPr>
        <w:pStyle w:val="ListParagraph"/>
        <w:numPr>
          <w:ilvl w:val="0"/>
          <w:numId w:val="89"/>
        </w:numPr>
        <w:spacing w:after="0" w:line="240" w:lineRule="auto"/>
        <w:ind w:left="1440" w:hanging="720"/>
        <w:rPr>
          <w:rFonts w:ascii="Times New Roman" w:hAnsi="Times New Roman"/>
        </w:rPr>
      </w:pPr>
      <w:r w:rsidRPr="00741296">
        <w:rPr>
          <w:rFonts w:ascii="Times New Roman" w:hAnsi="Times New Roman"/>
          <w:bCs/>
        </w:rPr>
        <w:t>Undertaking review of the educational activity by a content reviewer to evaluate for potential bias, balance in presentation, evidence-based content or other indicator of integrity, and absence of bias, AND reviewing participant feedback to evaluate for commercial bias in the activity.</w:t>
      </w:r>
    </w:p>
    <w:p w:rsidR="00511714" w:rsidRPr="00741296" w:rsidRDefault="00511714" w:rsidP="00511714">
      <w:pPr>
        <w:spacing w:after="0" w:line="240" w:lineRule="auto"/>
        <w:ind w:left="720" w:right="86"/>
        <w:rPr>
          <w:rFonts w:ascii="Times New Roman" w:hAnsi="Times New Roman"/>
        </w:rPr>
      </w:pPr>
    </w:p>
    <w:p w:rsidR="00511714" w:rsidRPr="00431EA3" w:rsidRDefault="00511714" w:rsidP="00511714">
      <w:pPr>
        <w:tabs>
          <w:tab w:val="left" w:pos="720"/>
        </w:tabs>
        <w:spacing w:after="0" w:line="240" w:lineRule="auto"/>
        <w:ind w:left="720"/>
        <w:rPr>
          <w:rFonts w:ascii="Times New Roman" w:hAnsi="Times New Roman"/>
          <w:b/>
          <w:color w:val="C00000"/>
        </w:rPr>
      </w:pPr>
      <w:r w:rsidRPr="00431EA3">
        <w:rPr>
          <w:rFonts w:ascii="Times New Roman" w:hAnsi="Times New Roman"/>
          <w:b/>
          <w:color w:val="C00000"/>
        </w:rPr>
        <w:t>Disclosure</w:t>
      </w:r>
    </w:p>
    <w:p w:rsidR="00511714" w:rsidRPr="00741296" w:rsidRDefault="00511714" w:rsidP="00511714">
      <w:pPr>
        <w:tabs>
          <w:tab w:val="left" w:pos="720"/>
        </w:tabs>
        <w:spacing w:after="0" w:line="240" w:lineRule="auto"/>
        <w:ind w:left="720"/>
        <w:rPr>
          <w:rFonts w:ascii="Times New Roman" w:hAnsi="Times New Roman"/>
        </w:rPr>
      </w:pPr>
    </w:p>
    <w:p w:rsidR="00511714" w:rsidRPr="008450AA" w:rsidRDefault="00511714" w:rsidP="00511714">
      <w:pPr>
        <w:tabs>
          <w:tab w:val="left" w:pos="720"/>
        </w:tabs>
        <w:spacing w:after="0" w:line="240" w:lineRule="auto"/>
        <w:ind w:left="720"/>
        <w:rPr>
          <w:rFonts w:ascii="Times New Roman" w:hAnsi="Times New Roman"/>
          <w:i/>
        </w:rPr>
      </w:pPr>
      <w:r w:rsidRPr="008450AA">
        <w:rPr>
          <w:rFonts w:ascii="Times New Roman" w:hAnsi="Times New Roman"/>
          <w:i/>
        </w:rPr>
        <w:t>Individuals refusing to disclose relationships with Commercial Interest Organizations may not participate in any part of the educational activity.</w:t>
      </w:r>
    </w:p>
    <w:p w:rsidR="00511714" w:rsidRPr="00741296" w:rsidRDefault="00511714" w:rsidP="00511714">
      <w:pPr>
        <w:spacing w:after="0" w:line="240" w:lineRule="auto"/>
        <w:ind w:left="1080"/>
        <w:rPr>
          <w:rFonts w:ascii="Times New Roman" w:hAnsi="Times New Roman"/>
        </w:rPr>
      </w:pPr>
    </w:p>
    <w:p w:rsidR="00511714" w:rsidRPr="00511714" w:rsidRDefault="00511714" w:rsidP="00511714">
      <w:pPr>
        <w:spacing w:after="0" w:line="240" w:lineRule="auto"/>
        <w:rPr>
          <w:rFonts w:ascii="Times New Roman" w:hAnsi="Times New Roman"/>
          <w:b/>
        </w:rPr>
      </w:pPr>
      <w:r w:rsidRPr="00511714">
        <w:rPr>
          <w:rFonts w:ascii="Times New Roman" w:hAnsi="Times New Roman"/>
          <w:b/>
        </w:rPr>
        <w:t>G.</w:t>
      </w:r>
      <w:r w:rsidRPr="00511714">
        <w:rPr>
          <w:rFonts w:ascii="Times New Roman" w:hAnsi="Times New Roman"/>
          <w:b/>
        </w:rPr>
        <w:tab/>
        <w:t>Additional Criteria for Ensuring Content Integrity</w:t>
      </w:r>
    </w:p>
    <w:p w:rsidR="00511714" w:rsidRPr="00741296" w:rsidRDefault="00511714" w:rsidP="00511714">
      <w:pPr>
        <w:pStyle w:val="ListParagraph"/>
        <w:spacing w:after="0" w:line="240" w:lineRule="auto"/>
        <w:ind w:left="1440" w:hanging="720"/>
        <w:rPr>
          <w:rFonts w:ascii="Times New Roman" w:hAnsi="Times New Roman"/>
        </w:rPr>
      </w:pPr>
      <w:r w:rsidRPr="00741296">
        <w:rPr>
          <w:rFonts w:ascii="Times New Roman" w:hAnsi="Times New Roman"/>
        </w:rPr>
        <w:t>1.</w:t>
      </w:r>
      <w:r w:rsidRPr="00741296">
        <w:rPr>
          <w:rFonts w:ascii="Times New Roman" w:hAnsi="Times New Roman"/>
        </w:rPr>
        <w:tab/>
      </w:r>
      <w:r w:rsidRPr="00431EA3">
        <w:rPr>
          <w:rFonts w:ascii="Times New Roman" w:hAnsi="Times New Roman"/>
          <w:b/>
          <w:color w:val="C00000"/>
        </w:rPr>
        <w:t>Promotion.</w:t>
      </w:r>
      <w:r w:rsidRPr="00741296">
        <w:rPr>
          <w:rFonts w:ascii="Times New Roman" w:hAnsi="Times New Roman"/>
        </w:rPr>
        <w:t xml:space="preserve">  </w:t>
      </w:r>
      <w:r w:rsidR="008450AA">
        <w:rPr>
          <w:rFonts w:ascii="Times New Roman" w:hAnsi="Times New Roman"/>
        </w:rPr>
        <w:t xml:space="preserve">A </w:t>
      </w:r>
      <w:r w:rsidRPr="00741296">
        <w:rPr>
          <w:rFonts w:ascii="Times New Roman" w:hAnsi="Times New Roman"/>
        </w:rPr>
        <w:t>Commercial Interest Organization may not promote its goods or services in relation to the content of an educational activity</w:t>
      </w:r>
      <w:r w:rsidR="008450AA">
        <w:rPr>
          <w:rFonts w:ascii="Times New Roman" w:hAnsi="Times New Roman"/>
        </w:rPr>
        <w:t xml:space="preserve"> at any time during which the educational activity takes place including the introduction and conclusion of the activity, regardless of the format of the educational activity</w:t>
      </w:r>
      <w:r w:rsidRPr="00741296">
        <w:rPr>
          <w:rFonts w:ascii="Times New Roman" w:hAnsi="Times New Roman"/>
        </w:rPr>
        <w:t>.</w:t>
      </w:r>
    </w:p>
    <w:p w:rsidR="00511714" w:rsidRPr="00511714" w:rsidRDefault="00511714" w:rsidP="00511714">
      <w:pPr>
        <w:pStyle w:val="ListParagraph"/>
        <w:spacing w:after="0" w:line="240" w:lineRule="auto"/>
        <w:ind w:left="1440" w:hanging="720"/>
        <w:rPr>
          <w:rFonts w:ascii="Times New Roman" w:hAnsi="Times New Roman"/>
          <w:sz w:val="12"/>
          <w:szCs w:val="12"/>
        </w:rPr>
      </w:pPr>
    </w:p>
    <w:p w:rsidR="00511714" w:rsidRPr="00741296" w:rsidRDefault="00511714" w:rsidP="00511714">
      <w:pPr>
        <w:pStyle w:val="ListParagraph"/>
        <w:spacing w:after="0" w:line="240" w:lineRule="auto"/>
        <w:ind w:left="1440" w:hanging="720"/>
        <w:rPr>
          <w:rFonts w:ascii="Times New Roman" w:hAnsi="Times New Roman"/>
        </w:rPr>
      </w:pPr>
      <w:r w:rsidRPr="00741296">
        <w:rPr>
          <w:rFonts w:ascii="Times New Roman" w:hAnsi="Times New Roman"/>
        </w:rPr>
        <w:t>2.</w:t>
      </w:r>
      <w:r w:rsidRPr="00741296">
        <w:rPr>
          <w:rFonts w:ascii="Times New Roman" w:hAnsi="Times New Roman"/>
        </w:rPr>
        <w:tab/>
      </w:r>
      <w:r w:rsidRPr="00431EA3">
        <w:rPr>
          <w:rFonts w:ascii="Times New Roman" w:hAnsi="Times New Roman"/>
          <w:b/>
          <w:color w:val="C00000"/>
        </w:rPr>
        <w:t>Advertisements for the Commercial Interest Organization.</w:t>
      </w:r>
      <w:r w:rsidRPr="00741296">
        <w:rPr>
          <w:rFonts w:ascii="Times New Roman" w:hAnsi="Times New Roman"/>
        </w:rPr>
        <w:t xml:space="preserve">  Advertisements promoting the products or services of a Commercial Interest Organization in relation to the content of an educational activity must be physically separated from the educational activity, regardless of the format of the educational activity.  </w:t>
      </w:r>
    </w:p>
    <w:p w:rsidR="00511714" w:rsidRPr="00511714" w:rsidRDefault="00511714" w:rsidP="00511714">
      <w:pPr>
        <w:pStyle w:val="ListParagraph"/>
        <w:spacing w:after="0" w:line="240" w:lineRule="auto"/>
        <w:ind w:left="1440" w:hanging="720"/>
        <w:rPr>
          <w:rFonts w:ascii="Times New Roman" w:hAnsi="Times New Roman"/>
          <w:sz w:val="12"/>
          <w:szCs w:val="12"/>
        </w:rPr>
      </w:pPr>
    </w:p>
    <w:p w:rsidR="00511714" w:rsidRPr="00741296" w:rsidRDefault="00511714" w:rsidP="00511714">
      <w:pPr>
        <w:pStyle w:val="ListParagraph"/>
        <w:numPr>
          <w:ilvl w:val="0"/>
          <w:numId w:val="90"/>
        </w:numPr>
        <w:spacing w:after="0" w:line="240" w:lineRule="auto"/>
        <w:ind w:hanging="720"/>
        <w:rPr>
          <w:rFonts w:ascii="Times New Roman" w:hAnsi="Times New Roman"/>
        </w:rPr>
      </w:pPr>
      <w:r w:rsidRPr="00431EA3">
        <w:rPr>
          <w:rFonts w:ascii="Times New Roman" w:hAnsi="Times New Roman"/>
          <w:b/>
          <w:color w:val="C00000"/>
        </w:rPr>
        <w:t>Recruitment.</w:t>
      </w:r>
      <w:r w:rsidRPr="00741296">
        <w:rPr>
          <w:rFonts w:ascii="Times New Roman" w:hAnsi="Times New Roman"/>
        </w:rPr>
        <w:t xml:space="preserve">  Commercial Interest Organizations may not recruit learners from an audience for any reason.</w:t>
      </w:r>
    </w:p>
    <w:p w:rsidR="00511714" w:rsidRPr="00511714" w:rsidRDefault="00511714" w:rsidP="00511714">
      <w:pPr>
        <w:pStyle w:val="ListParagraph"/>
        <w:spacing w:after="0" w:line="240" w:lineRule="auto"/>
        <w:ind w:left="1440" w:hanging="720"/>
        <w:rPr>
          <w:rFonts w:ascii="Times New Roman" w:hAnsi="Times New Roman"/>
          <w:sz w:val="12"/>
          <w:szCs w:val="12"/>
        </w:rPr>
      </w:pPr>
    </w:p>
    <w:p w:rsidR="00511714" w:rsidRPr="00741296" w:rsidRDefault="00511714" w:rsidP="00511714">
      <w:pPr>
        <w:pStyle w:val="ListParagraph"/>
        <w:numPr>
          <w:ilvl w:val="0"/>
          <w:numId w:val="90"/>
        </w:numPr>
        <w:spacing w:after="0" w:line="240" w:lineRule="auto"/>
        <w:ind w:hanging="720"/>
        <w:rPr>
          <w:rFonts w:ascii="Times New Roman" w:hAnsi="Times New Roman"/>
        </w:rPr>
      </w:pPr>
      <w:r w:rsidRPr="00431EA3">
        <w:rPr>
          <w:rFonts w:ascii="Times New Roman" w:hAnsi="Times New Roman"/>
          <w:b/>
          <w:color w:val="C00000"/>
        </w:rPr>
        <w:t>Confidentiality.</w:t>
      </w:r>
      <w:r w:rsidR="008450AA">
        <w:rPr>
          <w:rFonts w:ascii="Times New Roman" w:hAnsi="Times New Roman"/>
        </w:rPr>
        <w:t xml:space="preserve">  P</w:t>
      </w:r>
      <w:r w:rsidRPr="00741296">
        <w:rPr>
          <w:rFonts w:ascii="Times New Roman" w:hAnsi="Times New Roman"/>
        </w:rPr>
        <w:t>roviders may not share confidential information related to learners without written permission from the learner.</w:t>
      </w:r>
    </w:p>
    <w:p w:rsidR="00511714" w:rsidRPr="00511714" w:rsidRDefault="00511714" w:rsidP="00511714">
      <w:pPr>
        <w:spacing w:after="0" w:line="240" w:lineRule="auto"/>
        <w:ind w:left="1440" w:hanging="720"/>
        <w:rPr>
          <w:rFonts w:ascii="Times New Roman" w:hAnsi="Times New Roman"/>
          <w:sz w:val="10"/>
          <w:szCs w:val="10"/>
        </w:rPr>
      </w:pPr>
    </w:p>
    <w:p w:rsidR="00511714" w:rsidRDefault="00511714" w:rsidP="00511714">
      <w:pPr>
        <w:spacing w:after="0" w:line="240" w:lineRule="auto"/>
        <w:ind w:left="1440" w:hanging="720"/>
        <w:rPr>
          <w:rFonts w:ascii="Times New Roman" w:hAnsi="Times New Roman"/>
        </w:rPr>
      </w:pPr>
      <w:r w:rsidRPr="00741296">
        <w:rPr>
          <w:rFonts w:ascii="Times New Roman" w:hAnsi="Times New Roman"/>
        </w:rPr>
        <w:t>5.</w:t>
      </w:r>
      <w:r w:rsidRPr="00741296">
        <w:rPr>
          <w:rFonts w:ascii="Times New Roman" w:hAnsi="Times New Roman"/>
        </w:rPr>
        <w:tab/>
      </w:r>
      <w:r w:rsidRPr="00431EA3">
        <w:rPr>
          <w:rFonts w:ascii="Times New Roman" w:hAnsi="Times New Roman"/>
          <w:b/>
          <w:color w:val="C00000"/>
        </w:rPr>
        <w:t>Advertising an Educational Activity.</w:t>
      </w:r>
      <w:r w:rsidRPr="00741296">
        <w:rPr>
          <w:rFonts w:ascii="Times New Roman" w:hAnsi="Times New Roman"/>
        </w:rPr>
        <w:t xml:space="preserve">  </w:t>
      </w:r>
      <w:r w:rsidR="008450AA">
        <w:rPr>
          <w:rFonts w:ascii="Times New Roman" w:hAnsi="Times New Roman"/>
        </w:rPr>
        <w:t xml:space="preserve">A </w:t>
      </w:r>
      <w:r w:rsidRPr="00741296">
        <w:rPr>
          <w:rFonts w:ascii="Times New Roman" w:hAnsi="Times New Roman"/>
        </w:rPr>
        <w:t>Commercial</w:t>
      </w:r>
      <w:r w:rsidR="008450AA">
        <w:rPr>
          <w:rFonts w:ascii="Times New Roman" w:hAnsi="Times New Roman"/>
        </w:rPr>
        <w:t xml:space="preserve"> Interest Organization</w:t>
      </w:r>
      <w:r w:rsidRPr="00741296">
        <w:rPr>
          <w:rFonts w:ascii="Times New Roman" w:hAnsi="Times New Roman"/>
        </w:rPr>
        <w:t xml:space="preserve"> may advertise an educational activity for which it has given commercial support.  Examples of advertising may include but are not limited to:  Save the Date cards, flyers and emails.</w:t>
      </w:r>
    </w:p>
    <w:p w:rsidR="00511714" w:rsidRPr="00511714" w:rsidRDefault="00511714" w:rsidP="00511714">
      <w:pPr>
        <w:spacing w:after="0" w:line="240" w:lineRule="auto"/>
        <w:ind w:left="1440" w:hanging="720"/>
        <w:rPr>
          <w:rFonts w:ascii="Times New Roman" w:hAnsi="Times New Roman"/>
          <w:sz w:val="10"/>
          <w:szCs w:val="10"/>
        </w:rPr>
      </w:pPr>
    </w:p>
    <w:p w:rsidR="008450AA" w:rsidRPr="008450AA" w:rsidRDefault="00511714" w:rsidP="00511714">
      <w:pPr>
        <w:spacing w:after="0" w:line="240" w:lineRule="auto"/>
        <w:ind w:left="1440" w:hanging="720"/>
        <w:rPr>
          <w:rFonts w:ascii="Times New Roman" w:hAnsi="Times New Roman"/>
        </w:rPr>
      </w:pPr>
      <w:r w:rsidRPr="00741296">
        <w:rPr>
          <w:rFonts w:ascii="Times New Roman" w:hAnsi="Times New Roman"/>
        </w:rPr>
        <w:t>6.</w:t>
      </w:r>
      <w:r w:rsidRPr="00741296">
        <w:rPr>
          <w:rFonts w:ascii="Times New Roman" w:hAnsi="Times New Roman"/>
        </w:rPr>
        <w:tab/>
      </w:r>
      <w:r w:rsidR="008450AA" w:rsidRPr="008450AA">
        <w:rPr>
          <w:rFonts w:ascii="Times New Roman" w:hAnsi="Times New Roman"/>
          <w:b/>
          <w:color w:val="C00000"/>
        </w:rPr>
        <w:t>Acknowledgement of Commercial Support.</w:t>
      </w:r>
      <w:r w:rsidR="008450AA">
        <w:rPr>
          <w:rFonts w:ascii="Times New Roman" w:hAnsi="Times New Roman"/>
          <w:b/>
          <w:color w:val="C00000"/>
        </w:rPr>
        <w:t xml:space="preserve"> </w:t>
      </w:r>
      <w:r w:rsidR="008450AA" w:rsidRPr="008450AA">
        <w:rPr>
          <w:rFonts w:ascii="Times New Roman" w:hAnsi="Times New Roman"/>
        </w:rPr>
        <w:t>Providers</w:t>
      </w:r>
      <w:r w:rsidR="008450AA">
        <w:rPr>
          <w:rFonts w:ascii="Times New Roman" w:hAnsi="Times New Roman"/>
        </w:rPr>
        <w:t xml:space="preserve"> may acknowledge Commercial Support provided by a Commercial Interest Organization on marketing materials for the educational activity.</w:t>
      </w:r>
    </w:p>
    <w:p w:rsidR="008450AA" w:rsidRDefault="008450AA" w:rsidP="00511714">
      <w:pPr>
        <w:spacing w:after="0" w:line="240" w:lineRule="auto"/>
        <w:ind w:left="1440" w:hanging="720"/>
        <w:rPr>
          <w:rFonts w:ascii="Times New Roman" w:hAnsi="Times New Roman"/>
        </w:rPr>
      </w:pPr>
    </w:p>
    <w:p w:rsidR="00511714" w:rsidRPr="008450AA" w:rsidRDefault="00511714" w:rsidP="008450AA">
      <w:pPr>
        <w:pStyle w:val="ListParagraph"/>
        <w:numPr>
          <w:ilvl w:val="0"/>
          <w:numId w:val="83"/>
        </w:numPr>
        <w:spacing w:after="0" w:line="240" w:lineRule="auto"/>
        <w:rPr>
          <w:rFonts w:ascii="Times New Roman" w:hAnsi="Times New Roman"/>
        </w:rPr>
      </w:pPr>
      <w:r w:rsidRPr="008450AA">
        <w:rPr>
          <w:rFonts w:ascii="Times New Roman" w:hAnsi="Times New Roman"/>
          <w:b/>
          <w:color w:val="C00000"/>
        </w:rPr>
        <w:t>Distribution of the Educational Activity.</w:t>
      </w:r>
      <w:r w:rsidRPr="008450AA">
        <w:rPr>
          <w:rFonts w:ascii="Times New Roman" w:hAnsi="Times New Roman"/>
        </w:rPr>
        <w:t xml:space="preserve"> </w:t>
      </w:r>
      <w:r w:rsidR="008450AA">
        <w:rPr>
          <w:rFonts w:ascii="Times New Roman" w:hAnsi="Times New Roman"/>
        </w:rPr>
        <w:t xml:space="preserve"> A</w:t>
      </w:r>
      <w:r w:rsidRPr="008450AA">
        <w:rPr>
          <w:rFonts w:ascii="Times New Roman" w:hAnsi="Times New Roman"/>
        </w:rPr>
        <w:t xml:space="preserve"> Commercial Interest Organizations may not distribute educational activities directly to learners.</w:t>
      </w:r>
    </w:p>
    <w:p w:rsidR="00511714" w:rsidRPr="00741296" w:rsidRDefault="00511714" w:rsidP="00511714">
      <w:pPr>
        <w:spacing w:after="0" w:line="240" w:lineRule="auto"/>
        <w:ind w:left="1440" w:hanging="720"/>
        <w:rPr>
          <w:rFonts w:ascii="Times New Roman" w:hAnsi="Times New Roman"/>
        </w:rPr>
      </w:pPr>
    </w:p>
    <w:p w:rsidR="00511714" w:rsidRPr="00741296" w:rsidRDefault="008450AA" w:rsidP="00511714">
      <w:pPr>
        <w:pStyle w:val="ListParagraph"/>
        <w:spacing w:after="0" w:line="240" w:lineRule="auto"/>
        <w:ind w:left="1440" w:hanging="720"/>
        <w:rPr>
          <w:rFonts w:ascii="Times New Roman" w:hAnsi="Times New Roman"/>
        </w:rPr>
      </w:pPr>
      <w:r>
        <w:rPr>
          <w:rFonts w:ascii="Times New Roman" w:hAnsi="Times New Roman"/>
        </w:rPr>
        <w:t>8</w:t>
      </w:r>
      <w:r w:rsidR="00511714" w:rsidRPr="00741296">
        <w:rPr>
          <w:rFonts w:ascii="Times New Roman" w:hAnsi="Times New Roman"/>
        </w:rPr>
        <w:t>.</w:t>
      </w:r>
      <w:r w:rsidR="00511714" w:rsidRPr="00741296">
        <w:rPr>
          <w:rFonts w:ascii="Times New Roman" w:hAnsi="Times New Roman"/>
        </w:rPr>
        <w:tab/>
      </w:r>
      <w:r w:rsidR="00511714" w:rsidRPr="00431EA3">
        <w:rPr>
          <w:rFonts w:ascii="Times New Roman" w:hAnsi="Times New Roman"/>
          <w:b/>
          <w:color w:val="C00000"/>
        </w:rPr>
        <w:t xml:space="preserve">Content of the Educational Activity.  </w:t>
      </w:r>
      <w:r w:rsidR="00511714" w:rsidRPr="00741296">
        <w:rPr>
          <w:rFonts w:ascii="Times New Roman" w:hAnsi="Times New Roman"/>
        </w:rPr>
        <w:t>Content is the responsibility of the provider</w:t>
      </w:r>
      <w:r>
        <w:rPr>
          <w:rFonts w:ascii="Times New Roman" w:hAnsi="Times New Roman"/>
        </w:rPr>
        <w:t xml:space="preserve"> of the educational activity</w:t>
      </w:r>
      <w:r w:rsidR="00511714" w:rsidRPr="00741296">
        <w:rPr>
          <w:rFonts w:ascii="Times New Roman" w:hAnsi="Times New Roman"/>
        </w:rPr>
        <w:t>.  All materials used for the educational activity must be free from bias.  To guard against the presence of bias, the provider is responsible for ensuring the following:</w:t>
      </w:r>
    </w:p>
    <w:p w:rsidR="00511714" w:rsidRPr="00741296" w:rsidRDefault="00511714" w:rsidP="00511714">
      <w:pPr>
        <w:pStyle w:val="ListParagraph"/>
        <w:spacing w:after="0" w:line="240" w:lineRule="auto"/>
        <w:rPr>
          <w:rFonts w:ascii="Times New Roman" w:hAnsi="Times New Roman"/>
        </w:rPr>
      </w:pPr>
    </w:p>
    <w:p w:rsidR="00511714" w:rsidRPr="00741296" w:rsidRDefault="00511714" w:rsidP="000D64FF">
      <w:pPr>
        <w:pStyle w:val="ListParagraph"/>
        <w:numPr>
          <w:ilvl w:val="0"/>
          <w:numId w:val="85"/>
        </w:numPr>
        <w:spacing w:after="0" w:line="240" w:lineRule="auto"/>
        <w:ind w:left="1800"/>
        <w:rPr>
          <w:rFonts w:ascii="Times New Roman" w:hAnsi="Times New Roman"/>
        </w:rPr>
      </w:pPr>
      <w:r w:rsidRPr="00741296">
        <w:rPr>
          <w:rFonts w:ascii="Times New Roman" w:hAnsi="Times New Roman"/>
        </w:rPr>
        <w:t>Slides, handouts or other materials presented to the learner related to the educational activity do not display any logos or other trademarks of a Commercial Interest Organization;</w:t>
      </w:r>
    </w:p>
    <w:p w:rsidR="00511714" w:rsidRPr="00741296" w:rsidRDefault="00511714" w:rsidP="000D64FF">
      <w:pPr>
        <w:pStyle w:val="ListParagraph"/>
        <w:numPr>
          <w:ilvl w:val="0"/>
          <w:numId w:val="85"/>
        </w:numPr>
        <w:spacing w:after="0" w:line="240" w:lineRule="auto"/>
        <w:ind w:left="1800"/>
        <w:rPr>
          <w:rFonts w:ascii="Times New Roman" w:hAnsi="Times New Roman"/>
        </w:rPr>
      </w:pPr>
      <w:r w:rsidRPr="00741296">
        <w:rPr>
          <w:rFonts w:ascii="Times New Roman" w:hAnsi="Times New Roman"/>
        </w:rPr>
        <w:lastRenderedPageBreak/>
        <w:t>Live (in-person) educational activities are presented without reference to a Commercial Interest Organization, except for required disclosure;</w:t>
      </w:r>
    </w:p>
    <w:p w:rsidR="00511714" w:rsidRPr="00741296" w:rsidRDefault="00511714" w:rsidP="000D64FF">
      <w:pPr>
        <w:pStyle w:val="ListParagraph"/>
        <w:numPr>
          <w:ilvl w:val="0"/>
          <w:numId w:val="85"/>
        </w:numPr>
        <w:spacing w:after="0" w:line="240" w:lineRule="auto"/>
        <w:ind w:left="1800"/>
        <w:rPr>
          <w:rFonts w:ascii="Times New Roman" w:hAnsi="Times New Roman"/>
        </w:rPr>
      </w:pPr>
      <w:r w:rsidRPr="00741296">
        <w:rPr>
          <w:rFonts w:ascii="Times New Roman" w:hAnsi="Times New Roman"/>
        </w:rPr>
        <w:t xml:space="preserve">Enduring materials do not include logos, trademarks or other insignia of, or references to, a Commercial Interest Organization, except for required disclosure; </w:t>
      </w:r>
    </w:p>
    <w:p w:rsidR="00511714" w:rsidRPr="00741296" w:rsidRDefault="00511714" w:rsidP="000D64FF">
      <w:pPr>
        <w:pStyle w:val="ListParagraph"/>
        <w:numPr>
          <w:ilvl w:val="0"/>
          <w:numId w:val="85"/>
        </w:numPr>
        <w:spacing w:after="0" w:line="240" w:lineRule="auto"/>
        <w:ind w:left="1800"/>
        <w:rPr>
          <w:rFonts w:ascii="Times New Roman" w:hAnsi="Times New Roman"/>
        </w:rPr>
      </w:pPr>
      <w:r w:rsidRPr="00741296">
        <w:rPr>
          <w:rFonts w:ascii="Times New Roman" w:hAnsi="Times New Roman"/>
        </w:rPr>
        <w:t xml:space="preserve">Web-based materials do not include logos, other trademarks or other insignia of, or reference to, a Commercial Interest Organization, except for required disclosure; </w:t>
      </w:r>
    </w:p>
    <w:p w:rsidR="00511714" w:rsidRPr="00431EA3" w:rsidRDefault="00511714" w:rsidP="000D64FF">
      <w:pPr>
        <w:pStyle w:val="ListParagraph"/>
        <w:spacing w:after="0" w:line="240" w:lineRule="auto"/>
        <w:ind w:left="1800" w:hanging="360"/>
        <w:rPr>
          <w:rFonts w:ascii="Times New Roman" w:hAnsi="Times New Roman"/>
        </w:rPr>
      </w:pPr>
      <w:r w:rsidRPr="00741296">
        <w:rPr>
          <w:rFonts w:ascii="Times New Roman" w:hAnsi="Times New Roman"/>
        </w:rPr>
        <w:t xml:space="preserve"> e.</w:t>
      </w:r>
      <w:r w:rsidRPr="00741296">
        <w:rPr>
          <w:rFonts w:ascii="Times New Roman" w:hAnsi="Times New Roman"/>
        </w:rPr>
        <w:tab/>
        <w:t>Evaluations of the educational activity make no reference to a</w:t>
      </w:r>
      <w:r>
        <w:rPr>
          <w:rFonts w:ascii="Times New Roman" w:hAnsi="Times New Roman"/>
        </w:rPr>
        <w:t xml:space="preserve"> </w:t>
      </w:r>
      <w:r w:rsidRPr="00741296">
        <w:rPr>
          <w:rFonts w:ascii="Times New Roman" w:hAnsi="Times New Roman"/>
        </w:rPr>
        <w:t xml:space="preserve">Commercial Interest </w:t>
      </w:r>
      <w:r w:rsidRPr="00431EA3">
        <w:rPr>
          <w:rFonts w:ascii="Times New Roman" w:hAnsi="Times New Roman"/>
        </w:rPr>
        <w:t>Organization or its products or services; and</w:t>
      </w:r>
    </w:p>
    <w:p w:rsidR="00511714" w:rsidRPr="00741296" w:rsidRDefault="00511714" w:rsidP="000D64FF">
      <w:pPr>
        <w:pStyle w:val="ListParagraph"/>
        <w:spacing w:after="0" w:line="240" w:lineRule="auto"/>
        <w:ind w:left="1800" w:hanging="360"/>
        <w:rPr>
          <w:rFonts w:ascii="Times New Roman" w:hAnsi="Times New Roman"/>
        </w:rPr>
      </w:pPr>
      <w:r w:rsidRPr="00741296">
        <w:rPr>
          <w:rFonts w:ascii="Times New Roman" w:hAnsi="Times New Roman"/>
        </w:rPr>
        <w:t>f.</w:t>
      </w:r>
      <w:r w:rsidRPr="00741296">
        <w:rPr>
          <w:rFonts w:ascii="Times New Roman" w:hAnsi="Times New Roman"/>
        </w:rPr>
        <w:tab/>
        <w:t>Learners are not recruited for any purpose during the activity or evaluation.</w:t>
      </w:r>
    </w:p>
    <w:p w:rsidR="00511714" w:rsidRPr="00511714" w:rsidRDefault="00511714" w:rsidP="00511714">
      <w:pPr>
        <w:spacing w:after="0" w:line="240" w:lineRule="auto"/>
        <w:rPr>
          <w:rFonts w:ascii="Times New Roman" w:hAnsi="Times New Roman"/>
        </w:rPr>
      </w:pPr>
    </w:p>
    <w:p w:rsidR="00511714" w:rsidRPr="00511714" w:rsidRDefault="00511714" w:rsidP="00511714">
      <w:pPr>
        <w:tabs>
          <w:tab w:val="left" w:pos="720"/>
        </w:tabs>
        <w:spacing w:after="0" w:line="240" w:lineRule="auto"/>
        <w:rPr>
          <w:rFonts w:ascii="Times New Roman" w:hAnsi="Times New Roman"/>
          <w:b/>
        </w:rPr>
      </w:pPr>
      <w:r w:rsidRPr="00511714">
        <w:rPr>
          <w:rFonts w:ascii="Times New Roman" w:hAnsi="Times New Roman"/>
          <w:b/>
        </w:rPr>
        <w:t>H.</w:t>
      </w:r>
      <w:r w:rsidRPr="00511714">
        <w:rPr>
          <w:rFonts w:ascii="Times New Roman" w:hAnsi="Times New Roman"/>
        </w:rPr>
        <w:t xml:space="preserve"> </w:t>
      </w:r>
      <w:r w:rsidRPr="00511714">
        <w:rPr>
          <w:rFonts w:ascii="Times New Roman" w:hAnsi="Times New Roman"/>
          <w:b/>
        </w:rPr>
        <w:t xml:space="preserve">  </w:t>
      </w:r>
      <w:r w:rsidRPr="00511714">
        <w:rPr>
          <w:rFonts w:ascii="Times New Roman" w:hAnsi="Times New Roman"/>
          <w:b/>
        </w:rPr>
        <w:tab/>
        <w:t>Exhibits, Promotions and Sales</w:t>
      </w:r>
    </w:p>
    <w:p w:rsidR="00511714" w:rsidRPr="00741296" w:rsidRDefault="00511714" w:rsidP="00511714">
      <w:pPr>
        <w:spacing w:after="0" w:line="240" w:lineRule="auto"/>
        <w:ind w:left="720"/>
        <w:rPr>
          <w:rFonts w:ascii="Times New Roman" w:hAnsi="Times New Roman"/>
        </w:rPr>
      </w:pPr>
      <w:r w:rsidRPr="00741296">
        <w:rPr>
          <w:rFonts w:ascii="Times New Roman" w:hAnsi="Times New Roman"/>
        </w:rPr>
        <w:t xml:space="preserve">Commercial Interest Organizations may not exhibit, promote or sell products or services during </w:t>
      </w:r>
      <w:r w:rsidR="008450AA">
        <w:rPr>
          <w:rFonts w:ascii="Times New Roman" w:hAnsi="Times New Roman"/>
        </w:rPr>
        <w:t xml:space="preserve">the introduction of </w:t>
      </w:r>
      <w:r w:rsidRPr="00741296">
        <w:rPr>
          <w:rFonts w:ascii="Times New Roman" w:hAnsi="Times New Roman"/>
        </w:rPr>
        <w:t>an educational activity</w:t>
      </w:r>
      <w:r w:rsidR="008450AA">
        <w:rPr>
          <w:rFonts w:ascii="Times New Roman" w:hAnsi="Times New Roman"/>
        </w:rPr>
        <w:t>, while the educational activity takes place</w:t>
      </w:r>
      <w:r w:rsidRPr="00741296">
        <w:rPr>
          <w:rFonts w:ascii="Times New Roman" w:hAnsi="Times New Roman"/>
        </w:rPr>
        <w:t xml:space="preserve"> or </w:t>
      </w:r>
      <w:r w:rsidR="008450AA">
        <w:rPr>
          <w:rFonts w:ascii="Times New Roman" w:hAnsi="Times New Roman"/>
        </w:rPr>
        <w:t>at the conclusion</w:t>
      </w:r>
      <w:r w:rsidRPr="00741296">
        <w:rPr>
          <w:rFonts w:ascii="Times New Roman" w:hAnsi="Times New Roman"/>
        </w:rPr>
        <w:t xml:space="preserve"> of an educational activity</w:t>
      </w:r>
      <w:r w:rsidR="008450AA">
        <w:rPr>
          <w:rFonts w:ascii="Times New Roman" w:hAnsi="Times New Roman"/>
        </w:rPr>
        <w:t>, regardless of the format of the educational activity</w:t>
      </w:r>
      <w:r w:rsidRPr="00741296">
        <w:rPr>
          <w:rFonts w:ascii="Times New Roman" w:hAnsi="Times New Roman"/>
        </w:rPr>
        <w:t>.  Exhibits, promotion and sales must be separated from the educational activity.  The following standards apply to exhibiting, promoting and selling products or services:</w:t>
      </w:r>
    </w:p>
    <w:p w:rsidR="00511714" w:rsidRPr="00741296" w:rsidRDefault="00511714" w:rsidP="00511714">
      <w:pPr>
        <w:pStyle w:val="ListParagraph"/>
        <w:numPr>
          <w:ilvl w:val="0"/>
          <w:numId w:val="84"/>
        </w:numPr>
        <w:spacing w:after="0" w:line="240" w:lineRule="auto"/>
        <w:ind w:right="-540" w:hanging="720"/>
        <w:rPr>
          <w:rFonts w:ascii="Times New Roman" w:hAnsi="Times New Roman"/>
        </w:rPr>
      </w:pPr>
      <w:r w:rsidRPr="00741296">
        <w:rPr>
          <w:rFonts w:ascii="Times New Roman" w:hAnsi="Times New Roman"/>
        </w:rPr>
        <w:t>Exhibiting, promoting and selling products may not take place during an educational activity;</w:t>
      </w:r>
    </w:p>
    <w:p w:rsidR="00511714" w:rsidRPr="00741296" w:rsidRDefault="00511714" w:rsidP="00511714">
      <w:pPr>
        <w:pStyle w:val="ListParagraph"/>
        <w:numPr>
          <w:ilvl w:val="0"/>
          <w:numId w:val="84"/>
        </w:numPr>
        <w:spacing w:after="0" w:line="240" w:lineRule="auto"/>
        <w:ind w:hanging="720"/>
        <w:rPr>
          <w:rFonts w:ascii="Times New Roman" w:hAnsi="Times New Roman"/>
        </w:rPr>
      </w:pPr>
      <w:r w:rsidRPr="00741296">
        <w:rPr>
          <w:rFonts w:ascii="Times New Roman" w:hAnsi="Times New Roman"/>
        </w:rPr>
        <w:t>Marketing or advertisement for exhibits, promotions or sales may not be included within educational activity content (e.g., slides, handouts, enduring materials);</w:t>
      </w:r>
    </w:p>
    <w:p w:rsidR="00511714" w:rsidRPr="00741296" w:rsidRDefault="00511714" w:rsidP="00511714">
      <w:pPr>
        <w:pStyle w:val="ListParagraph"/>
        <w:numPr>
          <w:ilvl w:val="0"/>
          <w:numId w:val="84"/>
        </w:numPr>
        <w:spacing w:after="0" w:line="240" w:lineRule="auto"/>
        <w:ind w:hanging="720"/>
        <w:rPr>
          <w:rFonts w:ascii="Times New Roman" w:hAnsi="Times New Roman"/>
        </w:rPr>
      </w:pPr>
      <w:r w:rsidRPr="00741296">
        <w:rPr>
          <w:rFonts w:ascii="Times New Roman" w:hAnsi="Times New Roman"/>
        </w:rPr>
        <w:t xml:space="preserve">Marketing or advertisement for exhibits, promotions or sales </w:t>
      </w:r>
      <w:r w:rsidR="00345AB3">
        <w:rPr>
          <w:rFonts w:ascii="Times New Roman" w:hAnsi="Times New Roman"/>
        </w:rPr>
        <w:t>must take</w:t>
      </w:r>
      <w:r w:rsidRPr="00741296">
        <w:rPr>
          <w:rFonts w:ascii="Times New Roman" w:hAnsi="Times New Roman"/>
        </w:rPr>
        <w:t xml:space="preserve"> place in a location that is physically separated from the area where educational content is delivered.</w:t>
      </w:r>
    </w:p>
    <w:p w:rsidR="00511714" w:rsidRPr="00511714" w:rsidRDefault="00511714" w:rsidP="00511714">
      <w:pPr>
        <w:spacing w:after="0" w:line="240" w:lineRule="auto"/>
        <w:rPr>
          <w:rFonts w:ascii="Times New Roman" w:hAnsi="Times New Roman"/>
          <w:b/>
          <w:color w:val="C00000"/>
          <w:sz w:val="8"/>
          <w:szCs w:val="8"/>
        </w:rPr>
      </w:pPr>
    </w:p>
    <w:p w:rsidR="00511714" w:rsidRPr="00511714" w:rsidRDefault="00511714" w:rsidP="00511714">
      <w:pPr>
        <w:spacing w:after="0" w:line="240" w:lineRule="auto"/>
        <w:rPr>
          <w:rFonts w:ascii="Times New Roman" w:hAnsi="Times New Roman"/>
          <w:b/>
        </w:rPr>
      </w:pPr>
      <w:r w:rsidRPr="00511714">
        <w:rPr>
          <w:rFonts w:ascii="Times New Roman" w:hAnsi="Times New Roman"/>
          <w:b/>
        </w:rPr>
        <w:t xml:space="preserve">I. </w:t>
      </w:r>
      <w:r w:rsidRPr="00511714">
        <w:rPr>
          <w:rFonts w:ascii="Times New Roman" w:hAnsi="Times New Roman"/>
          <w:b/>
        </w:rPr>
        <w:tab/>
        <w:t>Giveaways</w:t>
      </w:r>
    </w:p>
    <w:p w:rsidR="00511714" w:rsidRPr="00741296" w:rsidRDefault="00511714" w:rsidP="00511714">
      <w:pPr>
        <w:spacing w:after="0" w:line="240" w:lineRule="auto"/>
        <w:ind w:left="720"/>
        <w:rPr>
          <w:rFonts w:ascii="Times New Roman" w:hAnsi="Times New Roman"/>
        </w:rPr>
      </w:pPr>
      <w:r w:rsidRPr="00741296">
        <w:rPr>
          <w:rFonts w:ascii="Times New Roman" w:hAnsi="Times New Roman"/>
        </w:rPr>
        <w:t xml:space="preserve">Commercial Interest Organizations may provide giveaways for learners, as long as there is physical separation between accessing the giveaway and learner engagement in the educational activity.  </w:t>
      </w:r>
      <w:r w:rsidR="00345AB3">
        <w:rPr>
          <w:rFonts w:ascii="Times New Roman" w:hAnsi="Times New Roman"/>
        </w:rPr>
        <w:t>Educational materials for an activity may not be packaged in items bearing logos or trademarks of a Commercial Interest Organization.</w:t>
      </w:r>
    </w:p>
    <w:p w:rsidR="00511714" w:rsidRPr="00741296" w:rsidRDefault="00511714" w:rsidP="00511714">
      <w:pPr>
        <w:spacing w:after="0" w:line="240" w:lineRule="auto"/>
        <w:rPr>
          <w:rFonts w:ascii="Times New Roman" w:hAnsi="Times New Roman"/>
          <w:b/>
        </w:rPr>
      </w:pPr>
      <w:r w:rsidRPr="00741296">
        <w:rPr>
          <w:rFonts w:ascii="Times New Roman" w:hAnsi="Times New Roman"/>
          <w:b/>
        </w:rPr>
        <w:t xml:space="preserve">      </w:t>
      </w:r>
    </w:p>
    <w:p w:rsidR="00511714" w:rsidRPr="00511714" w:rsidRDefault="00511714" w:rsidP="00511714">
      <w:pPr>
        <w:tabs>
          <w:tab w:val="left" w:pos="720"/>
        </w:tabs>
        <w:spacing w:after="0" w:line="240" w:lineRule="auto"/>
        <w:rPr>
          <w:rFonts w:ascii="Times New Roman" w:hAnsi="Times New Roman"/>
          <w:b/>
        </w:rPr>
      </w:pPr>
      <w:r w:rsidRPr="00511714">
        <w:rPr>
          <w:rFonts w:ascii="Times New Roman" w:hAnsi="Times New Roman"/>
          <w:b/>
        </w:rPr>
        <w:t xml:space="preserve">J.   </w:t>
      </w:r>
      <w:r w:rsidRPr="00511714">
        <w:rPr>
          <w:rFonts w:ascii="Times New Roman" w:hAnsi="Times New Roman"/>
          <w:b/>
        </w:rPr>
        <w:tab/>
        <w:t>Failure to Comply</w:t>
      </w:r>
    </w:p>
    <w:p w:rsidR="00511714" w:rsidRPr="00741296" w:rsidRDefault="00511714" w:rsidP="00511714">
      <w:pPr>
        <w:spacing w:after="0" w:line="240" w:lineRule="auto"/>
        <w:ind w:left="720" w:hanging="720"/>
        <w:rPr>
          <w:rFonts w:ascii="Times New Roman" w:hAnsi="Times New Roman"/>
        </w:rPr>
      </w:pPr>
      <w:r w:rsidRPr="00741296">
        <w:rPr>
          <w:rFonts w:ascii="Times New Roman" w:hAnsi="Times New Roman"/>
        </w:rPr>
        <w:tab/>
        <w:t>Failure to comply with the American Nurses Credentialing Center’s Content Integrity Standards for Industry Support in Continuing Nursing Educational Activities may result in suspension or revocation of approval.</w:t>
      </w:r>
    </w:p>
    <w:p w:rsidR="00511714" w:rsidRPr="00741296" w:rsidRDefault="00511714" w:rsidP="00511714">
      <w:pPr>
        <w:spacing w:after="0" w:line="240" w:lineRule="auto"/>
        <w:ind w:left="720" w:hanging="720"/>
        <w:rPr>
          <w:rFonts w:ascii="Times New Roman" w:hAnsi="Times New Roman"/>
        </w:rPr>
      </w:pPr>
    </w:p>
    <w:p w:rsidR="00511714" w:rsidRPr="00511714" w:rsidRDefault="00511714" w:rsidP="00511714">
      <w:pPr>
        <w:tabs>
          <w:tab w:val="left" w:pos="720"/>
        </w:tabs>
        <w:spacing w:after="0" w:line="240" w:lineRule="auto"/>
        <w:rPr>
          <w:rFonts w:ascii="Times New Roman" w:hAnsi="Times New Roman"/>
          <w:b/>
        </w:rPr>
      </w:pPr>
      <w:r w:rsidRPr="00511714">
        <w:rPr>
          <w:rFonts w:ascii="Times New Roman" w:hAnsi="Times New Roman"/>
          <w:b/>
        </w:rPr>
        <w:t xml:space="preserve">K.  </w:t>
      </w:r>
      <w:r w:rsidRPr="00511714">
        <w:rPr>
          <w:rFonts w:ascii="Times New Roman" w:hAnsi="Times New Roman"/>
          <w:b/>
        </w:rPr>
        <w:tab/>
        <w:t>Complaints</w:t>
      </w:r>
    </w:p>
    <w:p w:rsidR="00511714" w:rsidRPr="00741296" w:rsidRDefault="00511714" w:rsidP="00511714">
      <w:pPr>
        <w:spacing w:after="0" w:line="240" w:lineRule="auto"/>
        <w:ind w:left="720"/>
        <w:rPr>
          <w:rFonts w:ascii="Times New Roman" w:hAnsi="Times New Roman"/>
        </w:rPr>
      </w:pPr>
      <w:r w:rsidRPr="00741296">
        <w:rPr>
          <w:rFonts w:ascii="Times New Roman" w:hAnsi="Times New Roman"/>
        </w:rPr>
        <w:t>All complaints related to</w:t>
      </w:r>
      <w:r w:rsidR="00345AB3">
        <w:rPr>
          <w:rFonts w:ascii="Times New Roman" w:hAnsi="Times New Roman"/>
        </w:rPr>
        <w:t xml:space="preserve"> a Provider’s</w:t>
      </w:r>
      <w:r w:rsidRPr="00741296">
        <w:rPr>
          <w:rFonts w:ascii="Times New Roman" w:hAnsi="Times New Roman"/>
        </w:rPr>
        <w:t xml:space="preserve"> compliance with the American Nurses Credentialing Center’s Content Integrity Standards for Industry Support in Continuing Nursing Educational Activities will be investigated by </w:t>
      </w:r>
      <w:r w:rsidR="00345AB3">
        <w:rPr>
          <w:rFonts w:ascii="Times New Roman" w:hAnsi="Times New Roman"/>
        </w:rPr>
        <w:t>the [</w:t>
      </w:r>
      <w:r w:rsidRPr="00741296">
        <w:rPr>
          <w:rFonts w:ascii="Times New Roman" w:hAnsi="Times New Roman"/>
        </w:rPr>
        <w:t>ONA Continuing Education Department</w:t>
      </w:r>
      <w:r w:rsidR="00345AB3">
        <w:rPr>
          <w:rFonts w:ascii="Times New Roman" w:hAnsi="Times New Roman"/>
        </w:rPr>
        <w:t>]</w:t>
      </w:r>
      <w:r w:rsidRPr="00741296">
        <w:rPr>
          <w:rFonts w:ascii="Times New Roman" w:hAnsi="Times New Roman"/>
        </w:rPr>
        <w:t xml:space="preserve">.  </w:t>
      </w:r>
    </w:p>
    <w:p w:rsidR="00511714" w:rsidRPr="00741296" w:rsidRDefault="00511714" w:rsidP="00511714">
      <w:pPr>
        <w:rPr>
          <w:rFonts w:ascii="Times New Roman" w:hAnsi="Times New Roman"/>
          <w:b/>
        </w:rPr>
      </w:pPr>
      <w:r w:rsidRPr="00741296">
        <w:rPr>
          <w:rFonts w:ascii="Times New Roman" w:hAnsi="Times New Roman"/>
          <w:b/>
        </w:rPr>
        <w:br w:type="page"/>
      </w:r>
    </w:p>
    <w:p w:rsidR="00511714" w:rsidRPr="00BE3849" w:rsidRDefault="00511714" w:rsidP="00511714">
      <w:pPr>
        <w:spacing w:after="0" w:line="240" w:lineRule="auto"/>
        <w:jc w:val="center"/>
        <w:rPr>
          <w:rFonts w:ascii="Times New Roman" w:hAnsi="Times New Roman"/>
          <w:b/>
        </w:rPr>
      </w:pPr>
      <w:r w:rsidRPr="00BE3849">
        <w:rPr>
          <w:rFonts w:ascii="Times New Roman" w:hAnsi="Times New Roman"/>
          <w:b/>
        </w:rPr>
        <w:lastRenderedPageBreak/>
        <w:t>OHIO NURSES ASSOCIATION</w:t>
      </w:r>
    </w:p>
    <w:p w:rsidR="00511714" w:rsidRPr="00BE3849" w:rsidRDefault="00511714" w:rsidP="00511714">
      <w:pPr>
        <w:spacing w:after="0" w:line="240" w:lineRule="auto"/>
        <w:jc w:val="center"/>
        <w:rPr>
          <w:rFonts w:ascii="Times New Roman" w:hAnsi="Times New Roman"/>
          <w:b/>
        </w:rPr>
      </w:pPr>
      <w:r w:rsidRPr="00BE3849">
        <w:rPr>
          <w:rFonts w:ascii="Times New Roman" w:hAnsi="Times New Roman"/>
          <w:b/>
        </w:rPr>
        <w:t>CONTINUING EDUCATION APPROVER COUNCIL</w:t>
      </w:r>
    </w:p>
    <w:p w:rsidR="00511714" w:rsidRPr="00BE3849" w:rsidRDefault="00511714" w:rsidP="00511714">
      <w:pPr>
        <w:spacing w:after="0" w:line="240" w:lineRule="auto"/>
        <w:jc w:val="center"/>
        <w:rPr>
          <w:rFonts w:ascii="Times New Roman" w:hAnsi="Times New Roman"/>
          <w:b/>
          <w:sz w:val="8"/>
          <w:szCs w:val="8"/>
        </w:rPr>
      </w:pPr>
    </w:p>
    <w:p w:rsidR="00511714" w:rsidRPr="00150785" w:rsidRDefault="00511714" w:rsidP="00511714">
      <w:pPr>
        <w:spacing w:after="0" w:line="240" w:lineRule="auto"/>
        <w:jc w:val="center"/>
        <w:rPr>
          <w:rFonts w:ascii="Times New Roman" w:hAnsi="Times New Roman"/>
          <w:b/>
          <w:color w:val="C00000"/>
          <w:sz w:val="28"/>
          <w:szCs w:val="28"/>
        </w:rPr>
      </w:pPr>
      <w:r w:rsidRPr="00150785">
        <w:rPr>
          <w:rFonts w:ascii="Times New Roman" w:hAnsi="Times New Roman"/>
          <w:b/>
          <w:color w:val="C00000"/>
          <w:sz w:val="28"/>
          <w:szCs w:val="28"/>
        </w:rPr>
        <w:t>Commercial Support / Sponsorship Decision Tree</w:t>
      </w:r>
    </w:p>
    <w:p w:rsidR="00511714" w:rsidRPr="000D2C40" w:rsidRDefault="004C0F50" w:rsidP="00511714">
      <w:pPr>
        <w:spacing w:after="0" w:line="240" w:lineRule="auto"/>
        <w:jc w:val="center"/>
        <w:rPr>
          <w:sz w:val="8"/>
          <w:szCs w:val="8"/>
        </w:rPr>
      </w:pPr>
      <w:r w:rsidRPr="004C0F50">
        <w:rPr>
          <w:noProof/>
        </w:rPr>
        <w:pict>
          <v:shape id="_x0000_s1108" type="#_x0000_t202" style="position:absolute;left:0;text-align:left;margin-left:17.7pt;margin-top:6.9pt;width:454.4pt;height:73.7pt;z-index:251744256">
            <v:textbox style="mso-next-textbox:#_x0000_s1108">
              <w:txbxContent>
                <w:p w:rsidR="006B557B" w:rsidRPr="00150785" w:rsidRDefault="006B557B" w:rsidP="00511714">
                  <w:pPr>
                    <w:spacing w:after="0" w:line="230" w:lineRule="auto"/>
                    <w:jc w:val="center"/>
                    <w:rPr>
                      <w:rFonts w:ascii="Times New Roman" w:hAnsi="Times New Roman"/>
                    </w:rPr>
                  </w:pPr>
                  <w:r w:rsidRPr="00150785">
                    <w:rPr>
                      <w:rFonts w:ascii="Times New Roman" w:hAnsi="Times New Roman"/>
                    </w:rPr>
                    <w:t>Identify whether an entity has a commercial interest: any entity producing, marketing, re-selling or distributing healthcare goods or services consumed by, or used on, patients or an entity that is owned or controlled by an entity that produces, markets, re-sells or distributes healthcare goods or services consumed by, or used on patients. Exceptions are made for non-profit or government organizations &amp; non-healthcare related companies.</w:t>
                  </w:r>
                </w:p>
                <w:p w:rsidR="006B557B" w:rsidRPr="00F43E7C" w:rsidRDefault="006B557B" w:rsidP="00511714">
                  <w:pPr>
                    <w:jc w:val="center"/>
                    <w:rPr>
                      <w:rFonts w:ascii="Times New Roman" w:hAnsi="Times New Roman"/>
                      <w:sz w:val="8"/>
                      <w:szCs w:val="8"/>
                    </w:rPr>
                  </w:pPr>
                </w:p>
                <w:p w:rsidR="006B557B" w:rsidRPr="00355347" w:rsidRDefault="006B557B" w:rsidP="00511714">
                  <w:pPr>
                    <w:jc w:val="center"/>
                    <w:rPr>
                      <w:rFonts w:ascii="Times New Roman" w:hAnsi="Times New Roman"/>
                      <w:sz w:val="20"/>
                    </w:rPr>
                  </w:pPr>
                  <w:r w:rsidRPr="00355347">
                    <w:rPr>
                      <w:rFonts w:ascii="Times New Roman" w:hAnsi="Times New Roman"/>
                      <w:sz w:val="20"/>
                    </w:rPr>
                    <w:t>Identify whether an entity has a sponsorship interest: This organization is not a commercial entity but does pro</w:t>
                  </w:r>
                  <w:r>
                    <w:rPr>
                      <w:rFonts w:ascii="Times New Roman" w:hAnsi="Times New Roman"/>
                      <w:sz w:val="20"/>
                    </w:rPr>
                    <w:t>vide financial or in-kind servic</w:t>
                  </w:r>
                  <w:r w:rsidRPr="00355347">
                    <w:rPr>
                      <w:rFonts w:ascii="Times New Roman" w:hAnsi="Times New Roman"/>
                      <w:sz w:val="20"/>
                    </w:rPr>
                    <w:t>ed as support for the activity.</w:t>
                  </w:r>
                </w:p>
              </w:txbxContent>
            </v:textbox>
            <w10:wrap type="square"/>
          </v:shape>
        </w:pict>
      </w:r>
    </w:p>
    <w:p w:rsidR="00511714" w:rsidRDefault="004C0F50" w:rsidP="00511714">
      <w:pPr>
        <w:spacing w:after="0" w:line="240" w:lineRule="auto"/>
        <w:jc w:val="center"/>
      </w:pPr>
      <w:r>
        <w:rPr>
          <w:noProof/>
        </w:rPr>
        <w:pict>
          <v:line id="_x0000_s1124" style="position:absolute;left:0;text-align:left;z-index:251760640" from="208.45pt,75.7pt" to="283.6pt,103.5pt">
            <v:stroke endarrow="block"/>
          </v:line>
        </w:pict>
      </w:r>
    </w:p>
    <w:p w:rsidR="00511714" w:rsidRDefault="004C0F50" w:rsidP="00511714">
      <w:pPr>
        <w:spacing w:after="0" w:line="240" w:lineRule="auto"/>
        <w:jc w:val="center"/>
      </w:pPr>
      <w:r>
        <w:rPr>
          <w:noProof/>
        </w:rPr>
        <w:pict>
          <v:line id="_x0000_s1118" style="position:absolute;left:0;text-align:left;flip:x;z-index:251754496" from="87.6pt,3.7pt" to="168.6pt,21.7pt">
            <v:stroke endarrow="block"/>
          </v:line>
        </w:pict>
      </w:r>
    </w:p>
    <w:p w:rsidR="00511714" w:rsidRDefault="004C0F50" w:rsidP="00511714">
      <w:pPr>
        <w:spacing w:after="0" w:line="240" w:lineRule="auto"/>
        <w:jc w:val="center"/>
      </w:pPr>
      <w:r>
        <w:rPr>
          <w:noProof/>
        </w:rPr>
        <w:pict>
          <v:shape id="_x0000_s1109" type="#_x0000_t202" style="position:absolute;left:0;text-align:left;margin-left:370.2pt;margin-top:2.05pt;width:109.6pt;height:27pt;z-index:251745280;mso-wrap-style:none">
            <v:textbox style="mso-next-textbox:#_x0000_s1109">
              <w:txbxContent>
                <w:p w:rsidR="006B557B" w:rsidRPr="00355347" w:rsidRDefault="006B557B" w:rsidP="00511714">
                  <w:pPr>
                    <w:rPr>
                      <w:rFonts w:ascii="Times New Roman" w:hAnsi="Times New Roman"/>
                      <w:sz w:val="20"/>
                    </w:rPr>
                  </w:pPr>
                  <w:r w:rsidRPr="00355347">
                    <w:rPr>
                      <w:rFonts w:ascii="Times New Roman" w:hAnsi="Times New Roman"/>
                      <w:sz w:val="20"/>
                    </w:rPr>
                    <w:t>Continue with planning</w:t>
                  </w:r>
                </w:p>
              </w:txbxContent>
            </v:textbox>
            <w10:wrap type="square"/>
          </v:shape>
        </w:pict>
      </w:r>
      <w:r>
        <w:rPr>
          <w:noProof/>
        </w:rPr>
        <w:pict>
          <v:rect id="_x0000_s1135" style="position:absolute;left:0;text-align:left;margin-left:44.95pt;margin-top:11.05pt;width:36.05pt;height:18pt;z-index:251771904">
            <v:textbox style="mso-next-textbox:#_x0000_s1135">
              <w:txbxContent>
                <w:p w:rsidR="006B557B" w:rsidRPr="00355347" w:rsidRDefault="006B557B" w:rsidP="00511714">
                  <w:pPr>
                    <w:rPr>
                      <w:rFonts w:ascii="Times New Roman" w:hAnsi="Times New Roman"/>
                      <w:sz w:val="20"/>
                    </w:rPr>
                  </w:pPr>
                  <w:r>
                    <w:rPr>
                      <w:rFonts w:ascii="Times New Roman" w:hAnsi="Times New Roman"/>
                      <w:sz w:val="20"/>
                    </w:rPr>
                    <w:t>Yes</w:t>
                  </w:r>
                </w:p>
              </w:txbxContent>
            </v:textbox>
          </v:rect>
        </w:pict>
      </w:r>
      <w:r>
        <w:rPr>
          <w:noProof/>
        </w:rPr>
        <w:pict>
          <v:rect id="_x0000_s1123" style="position:absolute;left:0;text-align:left;margin-left:288.75pt;margin-top:8.3pt;width:36.05pt;height:18pt;z-index:251759616">
            <v:textbox style="mso-next-textbox:#_x0000_s1123">
              <w:txbxContent>
                <w:p w:rsidR="006B557B" w:rsidRPr="00355347" w:rsidRDefault="006B557B" w:rsidP="00511714">
                  <w:pPr>
                    <w:rPr>
                      <w:rFonts w:ascii="Times New Roman" w:hAnsi="Times New Roman"/>
                      <w:sz w:val="20"/>
                    </w:rPr>
                  </w:pPr>
                  <w:r w:rsidRPr="00355347">
                    <w:rPr>
                      <w:rFonts w:ascii="Times New Roman" w:hAnsi="Times New Roman"/>
                      <w:sz w:val="20"/>
                    </w:rPr>
                    <w:t>No</w:t>
                  </w:r>
                </w:p>
              </w:txbxContent>
            </v:textbox>
          </v:rect>
        </w:pict>
      </w:r>
    </w:p>
    <w:p w:rsidR="00511714" w:rsidRDefault="004C0F50" w:rsidP="00511714">
      <w:pPr>
        <w:spacing w:after="0" w:line="240" w:lineRule="auto"/>
        <w:jc w:val="center"/>
      </w:pPr>
      <w:r>
        <w:rPr>
          <w:noProof/>
        </w:rPr>
        <w:pict>
          <v:line id="_x0000_s1119" style="position:absolute;left:0;text-align:left;flip:y;z-index:251755520" from="331.35pt,4.5pt" to="367.35pt,4.5pt">
            <v:stroke endarrow="block"/>
          </v:line>
        </w:pict>
      </w:r>
    </w:p>
    <w:p w:rsidR="00511714" w:rsidRDefault="004C0F50" w:rsidP="00511714">
      <w:pPr>
        <w:spacing w:after="0" w:line="240" w:lineRule="auto"/>
        <w:jc w:val="center"/>
        <w:rPr>
          <w:szCs w:val="16"/>
        </w:rPr>
      </w:pPr>
      <w:r w:rsidRPr="004C0F50">
        <w:rPr>
          <w:noProof/>
        </w:rPr>
        <w:pict>
          <v:line id="_x0000_s1120" style="position:absolute;left:0;text-align:left;z-index:251756544" from="53.85pt,6.35pt" to="53.85pt,24.35pt">
            <v:stroke endarrow="block"/>
          </v:line>
        </w:pict>
      </w:r>
    </w:p>
    <w:p w:rsidR="00511714" w:rsidRDefault="00511714" w:rsidP="00511714">
      <w:pPr>
        <w:spacing w:after="0" w:line="240" w:lineRule="auto"/>
        <w:jc w:val="center"/>
        <w:rPr>
          <w:szCs w:val="16"/>
        </w:rPr>
      </w:pPr>
    </w:p>
    <w:p w:rsidR="00511714" w:rsidRDefault="004C0F50" w:rsidP="00511714">
      <w:pPr>
        <w:spacing w:after="0" w:line="240" w:lineRule="auto"/>
        <w:jc w:val="center"/>
        <w:rPr>
          <w:szCs w:val="16"/>
        </w:rPr>
      </w:pPr>
      <w:r>
        <w:rPr>
          <w:noProof/>
          <w:szCs w:val="16"/>
        </w:rPr>
        <w:pict>
          <v:shape id="_x0000_s1110" type="#_x0000_t202" style="position:absolute;left:0;text-align:left;margin-left:-.3pt;margin-top:1.5pt;width:370.5pt;height:32.25pt;z-index:251746304">
            <v:textbox style="mso-next-textbox:#_x0000_s1110">
              <w:txbxContent>
                <w:p w:rsidR="006B557B" w:rsidRPr="00355347" w:rsidRDefault="006B557B" w:rsidP="00511714">
                  <w:pPr>
                    <w:jc w:val="center"/>
                    <w:rPr>
                      <w:rFonts w:ascii="Times New Roman" w:hAnsi="Times New Roman"/>
                      <w:sz w:val="20"/>
                    </w:rPr>
                  </w:pPr>
                  <w:r w:rsidRPr="00355347">
                    <w:rPr>
                      <w:rFonts w:ascii="Times New Roman" w:hAnsi="Times New Roman"/>
                      <w:sz w:val="20"/>
                    </w:rPr>
                    <w:t>Does the CNE provider ensure that all education-related decisions are free from control of any commercial interest or sponsor?</w:t>
                  </w:r>
                </w:p>
                <w:p w:rsidR="006B557B" w:rsidRPr="006C76CB" w:rsidRDefault="006B557B" w:rsidP="00511714"/>
              </w:txbxContent>
            </v:textbox>
            <w10:wrap type="square"/>
          </v:shape>
        </w:pict>
      </w:r>
    </w:p>
    <w:p w:rsidR="00511714" w:rsidRDefault="00511714" w:rsidP="00511714">
      <w:pPr>
        <w:spacing w:after="0" w:line="240" w:lineRule="auto"/>
        <w:jc w:val="center"/>
        <w:rPr>
          <w:szCs w:val="16"/>
        </w:rPr>
      </w:pPr>
    </w:p>
    <w:p w:rsidR="00511714" w:rsidRDefault="004C0F50" w:rsidP="00511714">
      <w:pPr>
        <w:spacing w:after="0" w:line="240" w:lineRule="auto"/>
        <w:jc w:val="center"/>
        <w:rPr>
          <w:szCs w:val="16"/>
        </w:rPr>
      </w:pPr>
      <w:r w:rsidRPr="004C0F50">
        <w:rPr>
          <w:noProof/>
          <w:lang w:bidi="ar-SA"/>
        </w:rPr>
        <w:pict>
          <v:line id="_x0000_s1138" style="position:absolute;left:0;text-align:left;z-index:251774976" from="-166.2pt,7.5pt" to="-166.2pt,29.95pt"/>
        </w:pict>
      </w:r>
    </w:p>
    <w:p w:rsidR="00511714" w:rsidRPr="00E04632" w:rsidRDefault="00511714" w:rsidP="00511714">
      <w:pPr>
        <w:spacing w:after="0" w:line="240" w:lineRule="auto"/>
        <w:jc w:val="center"/>
        <w:rPr>
          <w:rFonts w:ascii="Times New Roman" w:hAnsi="Times New Roman"/>
          <w:color w:val="C00000"/>
          <w:sz w:val="28"/>
          <w:szCs w:val="28"/>
        </w:rPr>
      </w:pPr>
      <w:r w:rsidRPr="00E04632">
        <w:rPr>
          <w:rFonts w:ascii="Times New Roman" w:hAnsi="Times New Roman"/>
          <w:b/>
          <w:color w:val="C00000"/>
          <w:sz w:val="28"/>
          <w:szCs w:val="28"/>
        </w:rPr>
        <w:t>YES</w:t>
      </w:r>
      <w:r w:rsidRPr="00355347">
        <w:rPr>
          <w:rFonts w:ascii="Times New Roman" w:hAnsi="Times New Roman"/>
          <w:b/>
          <w:sz w:val="20"/>
        </w:rPr>
        <w:tab/>
      </w:r>
      <w:r w:rsidRPr="00355347">
        <w:rPr>
          <w:rFonts w:ascii="Times New Roman" w:hAnsi="Times New Roman"/>
          <w:sz w:val="20"/>
        </w:rPr>
        <w:tab/>
      </w:r>
      <w:r w:rsidRPr="00355347">
        <w:rPr>
          <w:rFonts w:ascii="Times New Roman" w:hAnsi="Times New Roman"/>
          <w:sz w:val="20"/>
        </w:rPr>
        <w:tab/>
      </w:r>
      <w:r w:rsidRPr="00355347">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Pr="00E04632">
        <w:rPr>
          <w:rFonts w:ascii="Times New Roman" w:hAnsi="Times New Roman"/>
          <w:b/>
          <w:color w:val="C00000"/>
          <w:sz w:val="28"/>
          <w:szCs w:val="28"/>
        </w:rPr>
        <w:t>NO</w:t>
      </w:r>
    </w:p>
    <w:p w:rsidR="00511714" w:rsidRDefault="004C0F50" w:rsidP="00511714">
      <w:pPr>
        <w:spacing w:after="0" w:line="240" w:lineRule="auto"/>
        <w:jc w:val="center"/>
      </w:pPr>
      <w:r>
        <w:rPr>
          <w:noProof/>
          <w:lang w:bidi="ar-SA"/>
        </w:rPr>
        <w:pict>
          <v:line id="_x0000_s1161" style="position:absolute;left:0;text-align:left;z-index:251797504" from="388.3pt,3.3pt" to="388.3pt,101.5pt">
            <v:stroke endarrow="open"/>
          </v:line>
        </w:pict>
      </w:r>
      <w:r>
        <w:rPr>
          <w:noProof/>
          <w:lang w:bidi="ar-SA"/>
        </w:rPr>
        <w:pict>
          <v:line id="_x0000_s1139" style="position:absolute;left:0;text-align:left;z-index:251776000" from="99.7pt,3.45pt" to="99.7pt,27.45pt"/>
        </w:pict>
      </w:r>
      <w:r>
        <w:rPr>
          <w:noProof/>
        </w:rPr>
        <w:pict>
          <v:line id="_x0000_s1136" style="position:absolute;left:0;text-align:left;z-index:251772928" from="99.7pt,3.45pt" to="388.3pt,3.45pt"/>
        </w:pict>
      </w:r>
    </w:p>
    <w:p w:rsidR="00511714" w:rsidRDefault="00511714" w:rsidP="00511714">
      <w:pPr>
        <w:spacing w:after="0" w:line="240" w:lineRule="auto"/>
        <w:jc w:val="center"/>
      </w:pPr>
      <w:r>
        <w:tab/>
      </w:r>
    </w:p>
    <w:p w:rsidR="00511714" w:rsidRDefault="004C0F50" w:rsidP="00511714">
      <w:pPr>
        <w:spacing w:after="0" w:line="240" w:lineRule="auto"/>
      </w:pPr>
      <w:r>
        <w:rPr>
          <w:noProof/>
        </w:rPr>
        <w:pict>
          <v:shape id="_x0000_s1111" type="#_x0000_t202" style="position:absolute;margin-left:3.6pt;margin-top:5.15pt;width:325.1pt;height:20.9pt;z-index:251747328;mso-wrap-style:none">
            <v:textbox style="mso-next-textbox:#_x0000_s1111">
              <w:txbxContent>
                <w:p w:rsidR="006B557B" w:rsidRPr="00355347" w:rsidRDefault="006B557B" w:rsidP="00511714">
                  <w:pPr>
                    <w:rPr>
                      <w:rFonts w:ascii="Times New Roman" w:hAnsi="Times New Roman"/>
                      <w:sz w:val="20"/>
                    </w:rPr>
                  </w:pPr>
                  <w:r w:rsidRPr="00355347">
                    <w:rPr>
                      <w:rFonts w:ascii="Times New Roman" w:hAnsi="Times New Roman"/>
                      <w:sz w:val="20"/>
                    </w:rPr>
                    <w:t>Does the education provider make all decisions about disbursement of funds?</w:t>
                  </w:r>
                </w:p>
              </w:txbxContent>
            </v:textbox>
            <w10:wrap type="square"/>
          </v:shape>
        </w:pict>
      </w:r>
    </w:p>
    <w:p w:rsidR="00511714" w:rsidRDefault="00511714" w:rsidP="00511714">
      <w:pPr>
        <w:spacing w:after="0" w:line="240" w:lineRule="auto"/>
      </w:pPr>
    </w:p>
    <w:p w:rsidR="00511714" w:rsidRDefault="004C0F50" w:rsidP="00511714">
      <w:pPr>
        <w:spacing w:after="0" w:line="240" w:lineRule="auto"/>
      </w:pPr>
      <w:r>
        <w:rPr>
          <w:noProof/>
        </w:rPr>
        <w:pict>
          <v:line id="_x0000_s1137" style="position:absolute;z-index:251773952" from="62.7pt,1.65pt" to="93pt,26.7pt">
            <v:stroke endarrow="open"/>
          </v:line>
        </w:pict>
      </w:r>
      <w:r>
        <w:rPr>
          <w:noProof/>
        </w:rPr>
        <w:pict>
          <v:line id="_x0000_s1125" style="position:absolute;z-index:251761664" from="317.65pt,4.7pt" to="355.2pt,52.9pt">
            <v:stroke endarrow="open"/>
          </v:line>
        </w:pict>
      </w:r>
    </w:p>
    <w:p w:rsidR="00511714" w:rsidRDefault="00511714" w:rsidP="00511714">
      <w:pPr>
        <w:spacing w:after="0" w:line="240" w:lineRule="auto"/>
      </w:pPr>
    </w:p>
    <w:p w:rsidR="00511714" w:rsidRDefault="004C0F50" w:rsidP="00511714">
      <w:pPr>
        <w:spacing w:after="0" w:line="240" w:lineRule="auto"/>
      </w:pPr>
      <w:r>
        <w:rPr>
          <w:noProof/>
        </w:rPr>
        <w:pict>
          <v:shape id="_x0000_s1114" type="#_x0000_t202" style="position:absolute;margin-left:-17.5pt;margin-top:6.35pt;width:251.5pt;height:24.8pt;z-index:251750400;mso-wrap-style:none">
            <v:textbox style="mso-next-textbox:#_x0000_s1114">
              <w:txbxContent>
                <w:p w:rsidR="006B557B" w:rsidRPr="00355347" w:rsidRDefault="006B557B" w:rsidP="00511714">
                  <w:pPr>
                    <w:rPr>
                      <w:rFonts w:ascii="Times New Roman" w:hAnsi="Times New Roman"/>
                      <w:sz w:val="20"/>
                    </w:rPr>
                  </w:pPr>
                  <w:r w:rsidRPr="00355347">
                    <w:rPr>
                      <w:rFonts w:ascii="Times New Roman" w:hAnsi="Times New Roman"/>
                      <w:sz w:val="20"/>
                    </w:rPr>
                    <w:t xml:space="preserve">Is there a written agreement signed by all involved parties? </w:t>
                  </w:r>
                </w:p>
              </w:txbxContent>
            </v:textbox>
            <w10:wrap type="square"/>
          </v:shape>
        </w:pict>
      </w:r>
    </w:p>
    <w:p w:rsidR="00511714" w:rsidRDefault="00511714" w:rsidP="00511714">
      <w:pPr>
        <w:spacing w:after="0" w:line="240" w:lineRule="auto"/>
      </w:pPr>
    </w:p>
    <w:p w:rsidR="00511714" w:rsidRPr="00335809" w:rsidRDefault="004C0F50" w:rsidP="00511714">
      <w:pPr>
        <w:spacing w:after="0" w:line="240" w:lineRule="auto"/>
        <w:rPr>
          <w:sz w:val="8"/>
          <w:szCs w:val="8"/>
        </w:rPr>
      </w:pPr>
      <w:r w:rsidRPr="004C0F50">
        <w:rPr>
          <w:noProof/>
        </w:rPr>
        <w:pict>
          <v:shape id="_x0000_s1113" type="#_x0000_t202" style="position:absolute;margin-left:39.85pt;margin-top:4.3pt;width:234.3pt;height:23.3pt;z-index:251749376;mso-wrap-style:none">
            <v:textbox style="mso-next-textbox:#_x0000_s1113">
              <w:txbxContent>
                <w:p w:rsidR="006B557B" w:rsidRPr="00355347" w:rsidRDefault="006B557B" w:rsidP="00511714">
                  <w:pPr>
                    <w:jc w:val="center"/>
                    <w:rPr>
                      <w:rFonts w:ascii="Times New Roman" w:hAnsi="Times New Roman"/>
                      <w:sz w:val="20"/>
                    </w:rPr>
                  </w:pPr>
                  <w:r w:rsidRPr="00355347">
                    <w:rPr>
                      <w:rFonts w:ascii="Times New Roman" w:hAnsi="Times New Roman"/>
                      <w:sz w:val="20"/>
                    </w:rPr>
                    <w:t>Is the provider fully knowledgeable about the support?</w:t>
                  </w:r>
                </w:p>
              </w:txbxContent>
            </v:textbox>
            <w10:wrap type="square"/>
          </v:shape>
        </w:pict>
      </w:r>
    </w:p>
    <w:p w:rsidR="00511714" w:rsidRPr="00335809" w:rsidRDefault="004C0F50" w:rsidP="00511714">
      <w:pPr>
        <w:spacing w:after="0" w:line="240" w:lineRule="auto"/>
        <w:rPr>
          <w:sz w:val="8"/>
          <w:szCs w:val="8"/>
        </w:rPr>
      </w:pPr>
      <w:r>
        <w:rPr>
          <w:noProof/>
          <w:sz w:val="8"/>
          <w:szCs w:val="8"/>
          <w:lang w:bidi="ar-SA"/>
        </w:rPr>
        <w:pict>
          <v:line id="_x0000_s1186" style="position:absolute;z-index:251817984" from="74.25pt,2pt" to="74.25pt,22.7pt">
            <v:stroke endarrow="block"/>
          </v:line>
        </w:pict>
      </w:r>
    </w:p>
    <w:p w:rsidR="00511714" w:rsidRDefault="00511714" w:rsidP="00511714">
      <w:pPr>
        <w:spacing w:after="0" w:line="240" w:lineRule="auto"/>
      </w:pPr>
    </w:p>
    <w:p w:rsidR="00511714" w:rsidRDefault="004C0F50" w:rsidP="00511714">
      <w:pPr>
        <w:spacing w:after="0" w:line="240" w:lineRule="auto"/>
      </w:pPr>
      <w:r>
        <w:rPr>
          <w:noProof/>
        </w:rPr>
        <w:pict>
          <v:line id="_x0000_s1134" style="position:absolute;flip:y;z-index:251770880" from="6pt,4.1pt" to="68.45pt,21.35pt">
            <v:stroke endarrow="block"/>
          </v:line>
        </w:pict>
      </w:r>
      <w:r>
        <w:rPr>
          <w:noProof/>
        </w:rPr>
        <w:pict>
          <v:shape id="_x0000_s1115" type="#_x0000_t202" style="position:absolute;margin-left:-27.3pt;margin-top:6.4pt;width:275.3pt;height:23.5pt;z-index:251751424">
            <v:textbox style="mso-next-textbox:#_x0000_s1115">
              <w:txbxContent>
                <w:p w:rsidR="006B557B" w:rsidRPr="00F43E7C" w:rsidRDefault="006B557B" w:rsidP="00511714">
                  <w:pPr>
                    <w:rPr>
                      <w:rFonts w:ascii="Times New Roman" w:hAnsi="Times New Roman"/>
                      <w:sz w:val="20"/>
                    </w:rPr>
                  </w:pPr>
                  <w:r w:rsidRPr="00F43E7C">
                    <w:rPr>
                      <w:rFonts w:ascii="Times New Roman" w:hAnsi="Times New Roman"/>
                      <w:sz w:val="20"/>
                    </w:rPr>
                    <w:t>Is the educational event separate from meals or social activities?</w:t>
                  </w:r>
                </w:p>
              </w:txbxContent>
            </v:textbox>
            <w10:wrap type="square"/>
          </v:shape>
        </w:pict>
      </w:r>
      <w:r>
        <w:rPr>
          <w:noProof/>
        </w:rPr>
        <w:pict>
          <v:shape id="_x0000_s1112" type="#_x0000_t202" style="position:absolute;margin-left:342pt;margin-top:10.15pt;width:53.2pt;height:27pt;z-index:251748352;mso-wrap-style:none">
            <v:textbox style="mso-next-textbox:#_x0000_s1112">
              <w:txbxContent>
                <w:p w:rsidR="006B557B" w:rsidRPr="00355347" w:rsidRDefault="006B557B" w:rsidP="00511714">
                  <w:pPr>
                    <w:rPr>
                      <w:rFonts w:ascii="Times New Roman" w:hAnsi="Times New Roman"/>
                      <w:sz w:val="20"/>
                    </w:rPr>
                  </w:pPr>
                  <w:r w:rsidRPr="00355347">
                    <w:rPr>
                      <w:rFonts w:ascii="Times New Roman" w:hAnsi="Times New Roman"/>
                      <w:sz w:val="20"/>
                    </w:rPr>
                    <w:t>Stop here</w:t>
                  </w:r>
                </w:p>
              </w:txbxContent>
            </v:textbox>
            <w10:wrap type="square"/>
          </v:shape>
        </w:pict>
      </w:r>
    </w:p>
    <w:p w:rsidR="00E04632" w:rsidRDefault="00E04632" w:rsidP="00511714">
      <w:pPr>
        <w:spacing w:after="0" w:line="240" w:lineRule="auto"/>
      </w:pPr>
    </w:p>
    <w:p w:rsidR="00511714" w:rsidRDefault="004C0F50" w:rsidP="00511714">
      <w:pPr>
        <w:spacing w:after="0" w:line="240" w:lineRule="auto"/>
      </w:pPr>
      <w:r>
        <w:rPr>
          <w:noProof/>
          <w:lang w:bidi="ar-SA"/>
        </w:rPr>
        <w:pict>
          <v:line id="_x0000_s1188" style="position:absolute;flip:y;z-index:251820032" from="306pt,11.15pt" to="355.2pt,31.05pt">
            <v:stroke endarrow="block"/>
          </v:line>
        </w:pict>
      </w:r>
      <w:r>
        <w:rPr>
          <w:noProof/>
          <w:lang w:bidi="ar-SA"/>
        </w:rPr>
        <w:pict>
          <v:line id="_x0000_s1187" style="position:absolute;z-index:251819008" from="74.25pt,2pt" to="74.25pt,22.7pt">
            <v:stroke endarrow="block"/>
          </v:line>
        </w:pict>
      </w:r>
    </w:p>
    <w:p w:rsidR="00511714" w:rsidRDefault="004C0F50" w:rsidP="00511714">
      <w:pPr>
        <w:spacing w:after="0" w:line="240" w:lineRule="auto"/>
      </w:pPr>
      <w:r>
        <w:rPr>
          <w:noProof/>
        </w:rPr>
        <w:pict>
          <v:shape id="_x0000_s1116" type="#_x0000_t202" style="position:absolute;margin-left:-43.35pt;margin-top:13.1pt;width:344.2pt;height:21.6pt;z-index:251752448;mso-wrap-style:none">
            <v:textbox style="mso-next-textbox:#_x0000_s1116">
              <w:txbxContent>
                <w:p w:rsidR="006B557B" w:rsidRPr="00F43E7C" w:rsidRDefault="006B557B" w:rsidP="00511714">
                  <w:pPr>
                    <w:rPr>
                      <w:rFonts w:ascii="Times New Roman" w:hAnsi="Times New Roman"/>
                      <w:sz w:val="20"/>
                    </w:rPr>
                  </w:pPr>
                  <w:r w:rsidRPr="00F43E7C">
                    <w:rPr>
                      <w:rFonts w:ascii="Times New Roman" w:hAnsi="Times New Roman"/>
                      <w:sz w:val="20"/>
                    </w:rPr>
                    <w:t xml:space="preserve">Are the learning event and all educational materials free of commercial influence? </w:t>
                  </w:r>
                </w:p>
              </w:txbxContent>
            </v:textbox>
            <w10:wrap type="square"/>
          </v:shape>
        </w:pict>
      </w:r>
      <w:r w:rsidR="00511714">
        <w:tab/>
      </w:r>
      <w:r w:rsidR="00511714">
        <w:tab/>
      </w:r>
      <w:r w:rsidR="00511714">
        <w:tab/>
      </w:r>
      <w:r w:rsidR="00511714">
        <w:tab/>
      </w:r>
      <w:r w:rsidR="00511714">
        <w:tab/>
      </w:r>
      <w:r w:rsidR="00511714">
        <w:tab/>
      </w:r>
    </w:p>
    <w:p w:rsidR="00511714" w:rsidRDefault="004C0F50" w:rsidP="00511714">
      <w:pPr>
        <w:spacing w:after="0" w:line="240" w:lineRule="auto"/>
      </w:pPr>
      <w:r>
        <w:rPr>
          <w:noProof/>
        </w:rPr>
        <w:pict>
          <v:line id="_x0000_s1131" style="position:absolute;z-index:251767808" from="-282.9pt,11.6pt" to="-282.9pt,47.2pt">
            <v:stroke endarrow="block"/>
          </v:line>
        </w:pict>
      </w:r>
      <w:r w:rsidR="00511714">
        <w:t xml:space="preserve">   </w:t>
      </w:r>
      <w:r w:rsidR="00511714">
        <w:tab/>
      </w:r>
      <w:r w:rsidR="00511714">
        <w:tab/>
      </w:r>
      <w:r w:rsidR="00511714">
        <w:tab/>
      </w:r>
      <w:r w:rsidR="00511714">
        <w:tab/>
      </w:r>
    </w:p>
    <w:p w:rsidR="00511714" w:rsidRPr="00F43E7C" w:rsidRDefault="004C0F50" w:rsidP="00511714">
      <w:pPr>
        <w:spacing w:after="0" w:line="240" w:lineRule="auto"/>
        <w:ind w:left="-810"/>
        <w:rPr>
          <w:rFonts w:ascii="Times New Roman" w:hAnsi="Times New Roman"/>
        </w:rPr>
      </w:pPr>
      <w:r w:rsidRPr="004C0F50">
        <w:rPr>
          <w:noProof/>
        </w:rPr>
        <w:pict>
          <v:line id="_x0000_s1126" style="position:absolute;left:0;text-align:left;z-index:251762688" from="116.2pt,5.6pt" to="182.1pt,25.25pt">
            <v:stroke endarrow="block"/>
          </v:line>
        </w:pict>
      </w:r>
    </w:p>
    <w:p w:rsidR="00511714" w:rsidRPr="00E3192E" w:rsidRDefault="004C0F50" w:rsidP="00511714">
      <w:pPr>
        <w:spacing w:after="0" w:line="240" w:lineRule="auto"/>
        <w:rPr>
          <w:rFonts w:ascii="Times New Roman" w:hAnsi="Times New Roman"/>
          <w:sz w:val="20"/>
        </w:rPr>
      </w:pPr>
      <w:r w:rsidRPr="004C0F50">
        <w:rPr>
          <w:rFonts w:ascii="Times New Roman" w:hAnsi="Times New Roman"/>
          <w:noProof/>
          <w:color w:val="C00000"/>
          <w:sz w:val="20"/>
        </w:rPr>
        <w:pict>
          <v:rect id="_x0000_s1129" style="position:absolute;margin-left:194.25pt;margin-top:1.25pt;width:173.1pt;height:19.85pt;z-index:251765760">
            <v:textbox style="mso-next-textbox:#_x0000_s1129">
              <w:txbxContent>
                <w:p w:rsidR="006B557B" w:rsidRPr="00F43E7C" w:rsidRDefault="006B557B" w:rsidP="00511714">
                  <w:pPr>
                    <w:rPr>
                      <w:rFonts w:ascii="Times New Roman" w:hAnsi="Times New Roman"/>
                      <w:sz w:val="20"/>
                    </w:rPr>
                  </w:pPr>
                  <w:r w:rsidRPr="00F43E7C">
                    <w:rPr>
                      <w:rFonts w:ascii="Times New Roman" w:hAnsi="Times New Roman"/>
                      <w:sz w:val="20"/>
                    </w:rPr>
                    <w:t>Proceed with event – congratulations!</w:t>
                  </w:r>
                </w:p>
              </w:txbxContent>
            </v:textbox>
          </v:rect>
        </w:pict>
      </w:r>
      <w:r w:rsidR="00511714" w:rsidRPr="00F43E7C">
        <w:rPr>
          <w:rFonts w:ascii="Times New Roman" w:hAnsi="Times New Roman"/>
          <w:color w:val="C00000"/>
          <w:sz w:val="20"/>
        </w:rPr>
        <w:t xml:space="preserve"> </w:t>
      </w:r>
    </w:p>
    <w:p w:rsidR="00511714" w:rsidRDefault="004C0F50" w:rsidP="00511714">
      <w:pPr>
        <w:spacing w:after="0" w:line="240" w:lineRule="auto"/>
      </w:pPr>
      <w:r w:rsidRPr="004C0F50">
        <w:rPr>
          <w:rFonts w:ascii="Times New Roman" w:hAnsi="Times New Roman"/>
          <w:i/>
          <w:noProof/>
          <w:sz w:val="20"/>
        </w:rPr>
        <w:pict>
          <v:shape id="_x0000_s1117" type="#_x0000_t202" style="position:absolute;margin-left:-41.4pt;margin-top:22.9pt;width:503.25pt;height:58.15pt;z-index:251753472">
            <v:textbox style="mso-next-textbox:#_x0000_s1117">
              <w:txbxContent>
                <w:p w:rsidR="006B557B" w:rsidRPr="00F43E7C" w:rsidRDefault="006B557B" w:rsidP="00511714">
                  <w:pPr>
                    <w:spacing w:after="0" w:line="240" w:lineRule="auto"/>
                    <w:rPr>
                      <w:rFonts w:ascii="Times New Roman" w:hAnsi="Times New Roman"/>
                      <w:sz w:val="20"/>
                    </w:rPr>
                  </w:pPr>
                  <w:r>
                    <w:rPr>
                      <w:rFonts w:ascii="Times New Roman" w:hAnsi="Times New Roman"/>
                      <w:sz w:val="20"/>
                    </w:rPr>
                    <w:t>Y</w:t>
                  </w:r>
                  <w:r w:rsidRPr="00F43E7C">
                    <w:rPr>
                      <w:rFonts w:ascii="Times New Roman" w:hAnsi="Times New Roman"/>
                      <w:sz w:val="20"/>
                    </w:rPr>
                    <w:t>ou</w:t>
                  </w:r>
                  <w:r>
                    <w:rPr>
                      <w:rFonts w:ascii="Times New Roman" w:hAnsi="Times New Roman"/>
                      <w:sz w:val="20"/>
                    </w:rPr>
                    <w:t xml:space="preserve"> will</w:t>
                  </w:r>
                  <w:r w:rsidRPr="00F43E7C">
                    <w:rPr>
                      <w:rFonts w:ascii="Times New Roman" w:hAnsi="Times New Roman"/>
                      <w:sz w:val="20"/>
                    </w:rPr>
                    <w:t xml:space="preserve"> disclose to learners prior to the learning activity</w:t>
                  </w:r>
                  <w:r>
                    <w:rPr>
                      <w:rFonts w:ascii="Times New Roman" w:hAnsi="Times New Roman"/>
                      <w:sz w:val="20"/>
                    </w:rPr>
                    <w:t xml:space="preserve"> the</w:t>
                  </w:r>
                  <w:r w:rsidRPr="00F43E7C">
                    <w:rPr>
                      <w:rFonts w:ascii="Times New Roman" w:hAnsi="Times New Roman"/>
                      <w:sz w:val="20"/>
                    </w:rPr>
                    <w:t>:</w:t>
                  </w:r>
                </w:p>
                <w:p w:rsidR="006B557B" w:rsidRDefault="006B557B" w:rsidP="00511714">
                  <w:pPr>
                    <w:numPr>
                      <w:ilvl w:val="0"/>
                      <w:numId w:val="74"/>
                    </w:numPr>
                    <w:spacing w:after="0" w:line="240" w:lineRule="auto"/>
                    <w:rPr>
                      <w:rFonts w:ascii="Times New Roman" w:hAnsi="Times New Roman"/>
                      <w:sz w:val="20"/>
                    </w:rPr>
                  </w:pPr>
                  <w:r w:rsidRPr="00F43E7C">
                    <w:rPr>
                      <w:rFonts w:ascii="Times New Roman" w:hAnsi="Times New Roman"/>
                      <w:sz w:val="20"/>
                    </w:rPr>
                    <w:t>Name of entity providing commercial support or sponsorship</w:t>
                  </w:r>
                  <w:r>
                    <w:rPr>
                      <w:rFonts w:ascii="Times New Roman" w:hAnsi="Times New Roman"/>
                      <w:sz w:val="20"/>
                    </w:rPr>
                    <w:t>.</w:t>
                  </w:r>
                </w:p>
                <w:p w:rsidR="006B557B" w:rsidRPr="00E3192E" w:rsidRDefault="006B557B" w:rsidP="00E3192E">
                  <w:pPr>
                    <w:numPr>
                      <w:ilvl w:val="0"/>
                      <w:numId w:val="74"/>
                    </w:numPr>
                    <w:spacing w:after="0" w:line="240" w:lineRule="auto"/>
                    <w:rPr>
                      <w:rFonts w:ascii="Times New Roman" w:hAnsi="Times New Roman"/>
                      <w:sz w:val="20"/>
                    </w:rPr>
                  </w:pPr>
                  <w:r>
                    <w:rPr>
                      <w:rFonts w:ascii="Times New Roman" w:hAnsi="Times New Roman"/>
                      <w:sz w:val="20"/>
                    </w:rPr>
                    <w:t>Disclose commercial support and/or sponsorship to learner in writing (i.e., advertising, handout, etc.). Keep evidence of this in file for six years.</w:t>
                  </w:r>
                </w:p>
              </w:txbxContent>
            </v:textbox>
            <w10:wrap type="square"/>
          </v:shape>
        </w:pict>
      </w:r>
    </w:p>
    <w:p w:rsidR="00511714" w:rsidRDefault="00511714" w:rsidP="00511714">
      <w:pPr>
        <w:spacing w:after="0" w:line="240" w:lineRule="auto"/>
        <w:jc w:val="right"/>
        <w:rPr>
          <w:rFonts w:ascii="Times New Roman" w:hAnsi="Times New Roman"/>
          <w:i/>
          <w:sz w:val="20"/>
        </w:rPr>
      </w:pPr>
    </w:p>
    <w:p w:rsidR="00511714" w:rsidRPr="00242B08" w:rsidRDefault="00511714" w:rsidP="00511714">
      <w:pPr>
        <w:spacing w:after="0" w:line="240" w:lineRule="auto"/>
        <w:jc w:val="right"/>
        <w:rPr>
          <w:rFonts w:ascii="Times New Roman" w:hAnsi="Times New Roman"/>
          <w:i/>
          <w:sz w:val="20"/>
        </w:rPr>
      </w:pPr>
      <w:r w:rsidRPr="00242B08">
        <w:rPr>
          <w:rFonts w:ascii="Times New Roman" w:hAnsi="Times New Roman"/>
          <w:i/>
          <w:sz w:val="20"/>
        </w:rPr>
        <w:t>Deve</w:t>
      </w:r>
      <w:r w:rsidR="00CE4100">
        <w:rPr>
          <w:rFonts w:ascii="Times New Roman" w:hAnsi="Times New Roman"/>
          <w:i/>
          <w:sz w:val="20"/>
        </w:rPr>
        <w:t>loped by Pam Dickerson, PhD, RN-</w:t>
      </w:r>
      <w:r w:rsidRPr="00242B08">
        <w:rPr>
          <w:rFonts w:ascii="Times New Roman" w:hAnsi="Times New Roman"/>
          <w:i/>
          <w:sz w:val="20"/>
        </w:rPr>
        <w:t>BC</w:t>
      </w:r>
    </w:p>
    <w:p w:rsidR="00511714" w:rsidRPr="00150785" w:rsidRDefault="00511714" w:rsidP="00511714">
      <w:pPr>
        <w:spacing w:after="0" w:line="240" w:lineRule="auto"/>
        <w:rPr>
          <w:rFonts w:ascii="Times New Roman" w:hAnsi="Times New Roman"/>
          <w:b/>
          <w:color w:val="C00000"/>
        </w:rPr>
      </w:pPr>
      <w:r>
        <w:br w:type="page"/>
      </w:r>
      <w:r w:rsidRPr="00150785">
        <w:rPr>
          <w:rFonts w:ascii="Times New Roman" w:hAnsi="Times New Roman"/>
          <w:b/>
          <w:color w:val="C00000"/>
        </w:rPr>
        <w:lastRenderedPageBreak/>
        <w:t>SAMPLE COMMERCIAL SUPPORT or SPONSORSHIP AGREEMENT</w:t>
      </w:r>
    </w:p>
    <w:p w:rsidR="00511714" w:rsidRPr="00150785" w:rsidRDefault="00511714" w:rsidP="00511714">
      <w:pPr>
        <w:spacing w:after="0" w:line="240" w:lineRule="auto"/>
        <w:rPr>
          <w:rFonts w:ascii="Times New Roman" w:hAnsi="Times New Roman"/>
          <w:color w:val="C00000"/>
        </w:rPr>
      </w:pPr>
    </w:p>
    <w:p w:rsidR="00511714" w:rsidRPr="00DB4804" w:rsidRDefault="00511714" w:rsidP="00511714">
      <w:pPr>
        <w:spacing w:after="0" w:line="240" w:lineRule="auto"/>
        <w:rPr>
          <w:rFonts w:ascii="Times New Roman" w:hAnsi="Times New Roman"/>
        </w:rPr>
      </w:pPr>
      <w:r w:rsidRPr="00DB4804">
        <w:rPr>
          <w:rFonts w:ascii="Times New Roman" w:hAnsi="Times New Roman"/>
        </w:rPr>
        <w:t>Date:</w:t>
      </w:r>
    </w:p>
    <w:p w:rsidR="00511714" w:rsidRPr="00DB4804" w:rsidRDefault="00511714" w:rsidP="00511714">
      <w:pPr>
        <w:spacing w:after="0" w:line="240" w:lineRule="auto"/>
        <w:rPr>
          <w:rFonts w:ascii="Times New Roman" w:hAnsi="Times New Roman"/>
        </w:rPr>
      </w:pPr>
    </w:p>
    <w:p w:rsidR="00511714" w:rsidRPr="00DB4804" w:rsidRDefault="00511714" w:rsidP="00511714">
      <w:pPr>
        <w:spacing w:after="0" w:line="240" w:lineRule="auto"/>
        <w:rPr>
          <w:rFonts w:ascii="Times New Roman" w:hAnsi="Times New Roman"/>
        </w:rPr>
      </w:pPr>
      <w:r w:rsidRPr="00DB4804">
        <w:rPr>
          <w:rFonts w:ascii="Times New Roman" w:hAnsi="Times New Roman"/>
        </w:rPr>
        <w:t xml:space="preserve">Parties Involved in Agreement:  </w:t>
      </w:r>
    </w:p>
    <w:p w:rsidR="00511714" w:rsidRPr="00DB4804" w:rsidRDefault="00511714" w:rsidP="00511714">
      <w:pPr>
        <w:spacing w:after="0" w:line="240" w:lineRule="auto"/>
        <w:rPr>
          <w:rFonts w:ascii="Times New Roman" w:hAnsi="Times New Roman"/>
        </w:rPr>
      </w:pPr>
      <w:r w:rsidRPr="00DB4804">
        <w:rPr>
          <w:rFonts w:ascii="Times New Roman" w:hAnsi="Times New Roman"/>
        </w:rPr>
        <w:t>Provider name and representative’s name:</w:t>
      </w:r>
    </w:p>
    <w:p w:rsidR="00511714" w:rsidRPr="00DB4804" w:rsidRDefault="00511714" w:rsidP="00511714">
      <w:pPr>
        <w:spacing w:after="0" w:line="240" w:lineRule="auto"/>
        <w:rPr>
          <w:rFonts w:ascii="Times New Roman" w:hAnsi="Times New Roman"/>
        </w:rPr>
      </w:pPr>
      <w:r w:rsidRPr="00DB4804">
        <w:rPr>
          <w:rFonts w:ascii="Times New Roman" w:hAnsi="Times New Roman"/>
        </w:rPr>
        <w:t>Co</w:t>
      </w:r>
      <w:r w:rsidR="00CB7294">
        <w:rPr>
          <w:rFonts w:ascii="Times New Roman" w:hAnsi="Times New Roman"/>
        </w:rPr>
        <w:t>-</w:t>
      </w:r>
      <w:r w:rsidRPr="00DB4804">
        <w:rPr>
          <w:rFonts w:ascii="Times New Roman" w:hAnsi="Times New Roman"/>
        </w:rPr>
        <w:t>provider(s) name (if applicable):</w:t>
      </w:r>
    </w:p>
    <w:p w:rsidR="00511714" w:rsidRPr="00DB4804" w:rsidRDefault="00511714" w:rsidP="00511714">
      <w:pPr>
        <w:spacing w:after="0" w:line="240" w:lineRule="auto"/>
        <w:rPr>
          <w:rFonts w:ascii="Times New Roman" w:hAnsi="Times New Roman"/>
        </w:rPr>
      </w:pPr>
      <w:r>
        <w:rPr>
          <w:rFonts w:ascii="Times New Roman" w:hAnsi="Times New Roman"/>
        </w:rPr>
        <w:t xml:space="preserve">Name of </w:t>
      </w:r>
      <w:r w:rsidRPr="00DB4804">
        <w:rPr>
          <w:rFonts w:ascii="Times New Roman" w:hAnsi="Times New Roman"/>
        </w:rPr>
        <w:t>Entity providing commercial support</w:t>
      </w:r>
      <w:r>
        <w:rPr>
          <w:rFonts w:ascii="Times New Roman" w:hAnsi="Times New Roman"/>
        </w:rPr>
        <w:t xml:space="preserve"> or sponsorship</w:t>
      </w:r>
      <w:r w:rsidRPr="00DB4804">
        <w:rPr>
          <w:rFonts w:ascii="Times New Roman" w:hAnsi="Times New Roman"/>
        </w:rPr>
        <w:t>:</w:t>
      </w:r>
    </w:p>
    <w:p w:rsidR="00511714" w:rsidRPr="00DB4804" w:rsidRDefault="00511714" w:rsidP="00511714">
      <w:pPr>
        <w:spacing w:after="0" w:line="240" w:lineRule="auto"/>
        <w:rPr>
          <w:rFonts w:ascii="Times New Roman" w:hAnsi="Times New Roman"/>
        </w:rPr>
      </w:pPr>
    </w:p>
    <w:p w:rsidR="00511714" w:rsidRPr="00DB4804" w:rsidRDefault="00511714" w:rsidP="00511714">
      <w:pPr>
        <w:spacing w:after="0" w:line="240" w:lineRule="auto"/>
        <w:rPr>
          <w:rFonts w:ascii="Times New Roman" w:hAnsi="Times New Roman"/>
        </w:rPr>
      </w:pPr>
      <w:r w:rsidRPr="00DB4804">
        <w:rPr>
          <w:rFonts w:ascii="Times New Roman" w:hAnsi="Times New Roman"/>
        </w:rPr>
        <w:t>The CE activity entitled _______________________________________ will be presented by (Provider name) and (Co</w:t>
      </w:r>
      <w:r w:rsidR="00CB7294">
        <w:rPr>
          <w:rFonts w:ascii="Times New Roman" w:hAnsi="Times New Roman"/>
        </w:rPr>
        <w:t>-</w:t>
      </w:r>
      <w:r w:rsidRPr="00DB4804">
        <w:rPr>
          <w:rFonts w:ascii="Times New Roman" w:hAnsi="Times New Roman"/>
        </w:rPr>
        <w:t xml:space="preserve">provider’s name(s) if applicable) on ____________ at ______________________.  </w:t>
      </w:r>
    </w:p>
    <w:p w:rsidR="00511714" w:rsidRPr="00A43552" w:rsidRDefault="00511714" w:rsidP="00511714">
      <w:pPr>
        <w:spacing w:after="0" w:line="240" w:lineRule="auto"/>
        <w:rPr>
          <w:rFonts w:ascii="Times New Roman" w:hAnsi="Times New Roman"/>
        </w:rPr>
      </w:pPr>
    </w:p>
    <w:p w:rsidR="00511714" w:rsidRPr="00A43552" w:rsidRDefault="00511714" w:rsidP="00511714">
      <w:pPr>
        <w:spacing w:after="0" w:line="240" w:lineRule="auto"/>
        <w:rPr>
          <w:rFonts w:ascii="Times New Roman" w:hAnsi="Times New Roman"/>
        </w:rPr>
      </w:pPr>
      <w:r w:rsidRPr="00A43552">
        <w:rPr>
          <w:rFonts w:ascii="Times New Roman" w:hAnsi="Times New Roman"/>
        </w:rPr>
        <w:t>(Commercial Support Entity’s/Sponsor’s</w:t>
      </w:r>
      <w:r w:rsidR="00A43552" w:rsidRPr="00A43552">
        <w:rPr>
          <w:rFonts w:ascii="Times New Roman" w:hAnsi="Times New Roman"/>
        </w:rPr>
        <w:t xml:space="preserve"> name) will provide</w:t>
      </w:r>
      <w:r w:rsidRPr="00A43552">
        <w:rPr>
          <w:rFonts w:ascii="Times New Roman" w:hAnsi="Times New Roman"/>
        </w:rPr>
        <w:t>: _________________________.</w:t>
      </w:r>
    </w:p>
    <w:p w:rsidR="00511714" w:rsidRPr="00A43552" w:rsidRDefault="00511714" w:rsidP="00511714">
      <w:pPr>
        <w:spacing w:after="0" w:line="240" w:lineRule="auto"/>
        <w:rPr>
          <w:rFonts w:ascii="Times New Roman" w:hAnsi="Times New Roman"/>
        </w:rPr>
      </w:pPr>
    </w:p>
    <w:p w:rsidR="00511714" w:rsidRPr="00A43552" w:rsidRDefault="00511714" w:rsidP="00511714">
      <w:pPr>
        <w:spacing w:after="0" w:line="240" w:lineRule="auto"/>
        <w:rPr>
          <w:rFonts w:ascii="Times New Roman" w:hAnsi="Times New Roman"/>
        </w:rPr>
      </w:pPr>
      <w:r w:rsidRPr="00A43552">
        <w:rPr>
          <w:rFonts w:ascii="Times New Roman" w:hAnsi="Times New Roman"/>
        </w:rPr>
        <w:t xml:space="preserve">The (Entity) will be recognized as providing commercial support or sponsorship in the advertising. </w:t>
      </w:r>
    </w:p>
    <w:p w:rsidR="00511714" w:rsidRPr="00A43552" w:rsidRDefault="00511714" w:rsidP="00511714">
      <w:pPr>
        <w:spacing w:after="0" w:line="240" w:lineRule="auto"/>
        <w:rPr>
          <w:rFonts w:ascii="Times New Roman" w:hAnsi="Times New Roman"/>
        </w:rPr>
      </w:pPr>
    </w:p>
    <w:p w:rsidR="00511714" w:rsidRPr="00A43552" w:rsidRDefault="00511714" w:rsidP="00511714">
      <w:pPr>
        <w:spacing w:after="0" w:line="240" w:lineRule="auto"/>
        <w:rPr>
          <w:rFonts w:ascii="Times New Roman" w:hAnsi="Times New Roman"/>
        </w:rPr>
      </w:pPr>
      <w:r w:rsidRPr="00A43552">
        <w:rPr>
          <w:rFonts w:ascii="Times New Roman" w:hAnsi="Times New Roman"/>
        </w:rPr>
        <w:t xml:space="preserve">The commercial support and/or </w:t>
      </w:r>
      <w:r w:rsidR="001D6153" w:rsidRPr="00A43552">
        <w:rPr>
          <w:rFonts w:ascii="Times New Roman" w:hAnsi="Times New Roman"/>
        </w:rPr>
        <w:t xml:space="preserve">sponsor </w:t>
      </w:r>
      <w:r w:rsidRPr="00A43552">
        <w:rPr>
          <w:rFonts w:ascii="Times New Roman" w:hAnsi="Times New Roman"/>
        </w:rPr>
        <w:t xml:space="preserve">will in no way influence or bias the content of the CE presentation. The commercial support and sponsorship standards are listed in Appendix </w:t>
      </w:r>
      <w:r w:rsidR="000A65DD" w:rsidRPr="00A43552">
        <w:rPr>
          <w:rFonts w:ascii="Times New Roman" w:hAnsi="Times New Roman"/>
        </w:rPr>
        <w:t>H</w:t>
      </w:r>
      <w:r w:rsidRPr="00A43552">
        <w:rPr>
          <w:rFonts w:ascii="Times New Roman" w:hAnsi="Times New Roman"/>
        </w:rPr>
        <w:t xml:space="preserve"> of the 2012-2013 ONA Provider CE Manual.</w:t>
      </w:r>
    </w:p>
    <w:p w:rsidR="00511714" w:rsidRPr="00A43552" w:rsidRDefault="00511714" w:rsidP="00511714">
      <w:pPr>
        <w:spacing w:after="0" w:line="240" w:lineRule="auto"/>
        <w:rPr>
          <w:rFonts w:ascii="Times New Roman" w:hAnsi="Times New Roman"/>
        </w:rPr>
      </w:pPr>
    </w:p>
    <w:p w:rsidR="00A03B47" w:rsidRPr="00A43552" w:rsidRDefault="00A03B47" w:rsidP="00A03B47">
      <w:pPr>
        <w:spacing w:after="0" w:line="240" w:lineRule="auto"/>
        <w:rPr>
          <w:rFonts w:ascii="Times New Roman" w:hAnsi="Times New Roman"/>
        </w:rPr>
      </w:pPr>
      <w:r w:rsidRPr="00A43552">
        <w:rPr>
          <w:rFonts w:ascii="Times New Roman" w:hAnsi="Times New Roman"/>
        </w:rPr>
        <w:t>The Commercial Interest Organization will not recruit learners from the educational activity for any purpose.</w:t>
      </w:r>
    </w:p>
    <w:p w:rsidR="00A03B47" w:rsidRDefault="00A03B47" w:rsidP="00A03B47">
      <w:pPr>
        <w:spacing w:after="0" w:line="240" w:lineRule="auto"/>
        <w:rPr>
          <w:rFonts w:ascii="Times New Roman" w:hAnsi="Times New Roman"/>
        </w:rPr>
      </w:pPr>
    </w:p>
    <w:p w:rsidR="00E80597" w:rsidRDefault="00E80597" w:rsidP="00A03B47">
      <w:pPr>
        <w:spacing w:after="0" w:line="240" w:lineRule="auto"/>
        <w:rPr>
          <w:rFonts w:ascii="Times New Roman" w:hAnsi="Times New Roman"/>
        </w:rPr>
      </w:pPr>
    </w:p>
    <w:p w:rsidR="00E80597" w:rsidRDefault="00E80597" w:rsidP="00A03B47">
      <w:pPr>
        <w:spacing w:after="0" w:line="240" w:lineRule="auto"/>
        <w:rPr>
          <w:rFonts w:ascii="Times New Roman" w:hAnsi="Times New Roman"/>
        </w:rPr>
      </w:pPr>
    </w:p>
    <w:p w:rsidR="00E80597" w:rsidRDefault="00E80597" w:rsidP="00A03B47">
      <w:pPr>
        <w:spacing w:after="0" w:line="240" w:lineRule="auto"/>
        <w:rPr>
          <w:rFonts w:ascii="Times New Roman" w:hAnsi="Times New Roman"/>
        </w:rPr>
      </w:pPr>
    </w:p>
    <w:p w:rsidR="00E80597" w:rsidRPr="00A43552" w:rsidRDefault="00E80597" w:rsidP="00A03B47">
      <w:pPr>
        <w:spacing w:after="0" w:line="240" w:lineRule="auto"/>
        <w:rPr>
          <w:rFonts w:ascii="Times New Roman" w:hAnsi="Times New Roman"/>
        </w:rPr>
      </w:pPr>
    </w:p>
    <w:p w:rsidR="00A03B47" w:rsidRPr="00A43552" w:rsidRDefault="00A03B47" w:rsidP="00511714">
      <w:pPr>
        <w:spacing w:after="0" w:line="240" w:lineRule="auto"/>
        <w:rPr>
          <w:rFonts w:ascii="Times New Roman" w:hAnsi="Times New Roman"/>
        </w:rPr>
      </w:pPr>
    </w:p>
    <w:p w:rsidR="00511714" w:rsidRPr="00A43552" w:rsidRDefault="00511714" w:rsidP="00511714">
      <w:pPr>
        <w:spacing w:after="0" w:line="240" w:lineRule="auto"/>
        <w:rPr>
          <w:rFonts w:ascii="Times New Roman" w:hAnsi="Times New Roman"/>
        </w:rPr>
      </w:pPr>
      <w:r w:rsidRPr="00A43552">
        <w:rPr>
          <w:rFonts w:ascii="Times New Roman" w:hAnsi="Times New Roman"/>
        </w:rPr>
        <w:t>The signatures below by representatives from each organization listed above indicate agreement with the above statements.</w:t>
      </w:r>
    </w:p>
    <w:p w:rsidR="00511714" w:rsidRPr="00A43552" w:rsidRDefault="00511714" w:rsidP="00511714">
      <w:pPr>
        <w:spacing w:after="0" w:line="240" w:lineRule="auto"/>
        <w:rPr>
          <w:rFonts w:ascii="Times New Roman" w:hAnsi="Times New Roman"/>
        </w:rPr>
      </w:pPr>
    </w:p>
    <w:p w:rsidR="00511714" w:rsidRPr="00A43552" w:rsidRDefault="00511714" w:rsidP="00511714">
      <w:pPr>
        <w:spacing w:after="0" w:line="240" w:lineRule="auto"/>
        <w:rPr>
          <w:rFonts w:ascii="Times New Roman" w:hAnsi="Times New Roman"/>
        </w:rPr>
      </w:pPr>
      <w:r w:rsidRPr="00A43552">
        <w:rPr>
          <w:rFonts w:ascii="Times New Roman" w:hAnsi="Times New Roman"/>
        </w:rPr>
        <w:t>Provider representative _________________________________________________Date __________</w:t>
      </w:r>
    </w:p>
    <w:p w:rsidR="00511714" w:rsidRPr="00A43552" w:rsidRDefault="00511714" w:rsidP="00511714">
      <w:pPr>
        <w:spacing w:after="0" w:line="240" w:lineRule="auto"/>
        <w:rPr>
          <w:rFonts w:ascii="Times New Roman" w:hAnsi="Times New Roman"/>
        </w:rPr>
      </w:pPr>
    </w:p>
    <w:p w:rsidR="00511714" w:rsidRPr="00A43552" w:rsidRDefault="00511714" w:rsidP="00511714">
      <w:pPr>
        <w:spacing w:after="0" w:line="240" w:lineRule="auto"/>
        <w:rPr>
          <w:rFonts w:ascii="Times New Roman" w:hAnsi="Times New Roman"/>
        </w:rPr>
      </w:pPr>
      <w:r w:rsidRPr="00A43552">
        <w:rPr>
          <w:rFonts w:ascii="Times New Roman" w:hAnsi="Times New Roman"/>
        </w:rPr>
        <w:t>Co</w:t>
      </w:r>
      <w:r w:rsidR="00013DFC">
        <w:rPr>
          <w:rFonts w:ascii="Times New Roman" w:hAnsi="Times New Roman"/>
        </w:rPr>
        <w:t>-</w:t>
      </w:r>
      <w:r w:rsidRPr="00A43552">
        <w:rPr>
          <w:rFonts w:ascii="Times New Roman" w:hAnsi="Times New Roman"/>
        </w:rPr>
        <w:t>provider (if applicable) representative ____________________________________ Date ________</w:t>
      </w:r>
    </w:p>
    <w:p w:rsidR="00511714" w:rsidRPr="00A43552" w:rsidRDefault="00511714" w:rsidP="00511714">
      <w:pPr>
        <w:spacing w:after="0" w:line="240" w:lineRule="auto"/>
        <w:rPr>
          <w:rFonts w:ascii="Times New Roman" w:hAnsi="Times New Roman"/>
        </w:rPr>
      </w:pPr>
    </w:p>
    <w:p w:rsidR="00511714" w:rsidRPr="00A43552" w:rsidRDefault="00511714" w:rsidP="00511714">
      <w:pPr>
        <w:spacing w:after="0" w:line="240" w:lineRule="auto"/>
        <w:rPr>
          <w:rFonts w:ascii="Times New Roman" w:hAnsi="Times New Roman"/>
        </w:rPr>
      </w:pPr>
      <w:r w:rsidRPr="00A43552">
        <w:rPr>
          <w:rFonts w:ascii="Times New Roman" w:hAnsi="Times New Roman"/>
        </w:rPr>
        <w:t>Commercial Support Entity ______________________________________________Date _________</w:t>
      </w:r>
    </w:p>
    <w:p w:rsidR="00511714" w:rsidRPr="00A43552" w:rsidRDefault="00511714" w:rsidP="00511714">
      <w:pPr>
        <w:spacing w:after="0" w:line="240" w:lineRule="auto"/>
        <w:rPr>
          <w:rFonts w:ascii="Times New Roman" w:hAnsi="Times New Roman"/>
        </w:rPr>
      </w:pPr>
    </w:p>
    <w:p w:rsidR="00511714" w:rsidRPr="00A43552" w:rsidRDefault="00511714" w:rsidP="00511714">
      <w:pPr>
        <w:spacing w:after="0" w:line="240" w:lineRule="auto"/>
        <w:rPr>
          <w:rFonts w:ascii="Times New Roman" w:hAnsi="Times New Roman"/>
        </w:rPr>
      </w:pPr>
      <w:r w:rsidRPr="00A43552">
        <w:rPr>
          <w:rFonts w:ascii="Times New Roman" w:hAnsi="Times New Roman"/>
        </w:rPr>
        <w:t>Sponsor: ____________________________________________________________Dare __________</w:t>
      </w:r>
    </w:p>
    <w:p w:rsidR="00511714" w:rsidRPr="00A43552" w:rsidRDefault="00511714" w:rsidP="00511714">
      <w:pPr>
        <w:spacing w:after="0" w:line="240" w:lineRule="auto"/>
        <w:rPr>
          <w:rFonts w:ascii="Times New Roman" w:hAnsi="Times New Roman"/>
        </w:rPr>
      </w:pPr>
    </w:p>
    <w:p w:rsidR="00511714" w:rsidRPr="00A43552" w:rsidRDefault="00511714" w:rsidP="00511714">
      <w:pPr>
        <w:rPr>
          <w:rFonts w:ascii="Times New Roman" w:hAnsi="Times New Roman"/>
        </w:rPr>
      </w:pPr>
      <w:r w:rsidRPr="00A43552">
        <w:rPr>
          <w:rFonts w:ascii="Times New Roman" w:hAnsi="Times New Roman"/>
        </w:rPr>
        <w:br w:type="page"/>
      </w:r>
    </w:p>
    <w:p w:rsidR="00511714" w:rsidRDefault="00511714" w:rsidP="00511714">
      <w:pPr>
        <w:rPr>
          <w:rFonts w:ascii="Times New Roman" w:hAnsi="Times New Roman"/>
          <w:sz w:val="24"/>
          <w:szCs w:val="24"/>
        </w:rPr>
      </w:pPr>
    </w:p>
    <w:p w:rsidR="00511714" w:rsidRPr="00DD07CF" w:rsidRDefault="00511714" w:rsidP="00511714">
      <w:pPr>
        <w:spacing w:after="0" w:line="240" w:lineRule="auto"/>
        <w:jc w:val="center"/>
        <w:rPr>
          <w:rFonts w:ascii="Times New Roman" w:hAnsi="Times New Roman"/>
          <w:b/>
        </w:rPr>
      </w:pPr>
      <w:r w:rsidRPr="00DD07CF">
        <w:rPr>
          <w:rFonts w:ascii="Times New Roman" w:hAnsi="Times New Roman"/>
          <w:b/>
        </w:rPr>
        <w:t>APPENDIX I</w:t>
      </w:r>
    </w:p>
    <w:p w:rsidR="00511714" w:rsidRPr="00DD07CF" w:rsidRDefault="00511714" w:rsidP="00511714">
      <w:pPr>
        <w:spacing w:after="0" w:line="240" w:lineRule="auto"/>
        <w:jc w:val="center"/>
        <w:rPr>
          <w:rFonts w:ascii="Times New Roman" w:hAnsi="Times New Roman"/>
          <w:b/>
        </w:rPr>
      </w:pPr>
      <w:r w:rsidRPr="00DD07CF">
        <w:rPr>
          <w:rFonts w:ascii="Times New Roman" w:hAnsi="Times New Roman"/>
          <w:b/>
        </w:rPr>
        <w:t>SAMPLE SUMMATIVE EVALUATION</w:t>
      </w:r>
    </w:p>
    <w:p w:rsidR="00511714" w:rsidRDefault="00511714" w:rsidP="00511714">
      <w:pPr>
        <w:spacing w:after="0" w:line="240" w:lineRule="auto"/>
        <w:jc w:val="center"/>
        <w:rPr>
          <w:rFonts w:ascii="Times New Roman" w:hAnsi="Times New Roman"/>
          <w:b/>
        </w:rPr>
      </w:pPr>
    </w:p>
    <w:p w:rsidR="008C54C9" w:rsidRDefault="004C0F50">
      <w:pPr>
        <w:rPr>
          <w:rFonts w:ascii="Times New Roman" w:hAnsi="Times New Roman"/>
          <w:b/>
        </w:rPr>
      </w:pPr>
      <w:r>
        <w:rPr>
          <w:rFonts w:ascii="Times New Roman" w:hAnsi="Times New Roman"/>
          <w:b/>
          <w:noProof/>
          <w:lang w:bidi="ar-SA"/>
        </w:rPr>
        <w:pict>
          <v:shape id="_x0000_s1140" type="#_x0000_t202" style="position:absolute;margin-left:.05pt;margin-top:19.75pt;width:489.6pt;height:580.5pt;z-index:251778048" o:allowincell="f">
            <v:textbox style="mso-next-textbox:#_x0000_s1140">
              <w:txbxContent>
                <w:p w:rsidR="006B557B" w:rsidRPr="00262D74" w:rsidRDefault="006B557B" w:rsidP="00511714">
                  <w:pPr>
                    <w:spacing w:after="0" w:line="240" w:lineRule="auto"/>
                    <w:jc w:val="center"/>
                    <w:rPr>
                      <w:rFonts w:ascii="Times New Roman" w:hAnsi="Times New Roman"/>
                    </w:rPr>
                  </w:pPr>
                  <w:r w:rsidRPr="00262D74">
                    <w:rPr>
                      <w:rFonts w:ascii="Times New Roman" w:hAnsi="Times New Roman"/>
                    </w:rPr>
                    <w:t>ABC Hospital</w:t>
                  </w:r>
                </w:p>
                <w:p w:rsidR="006B557B" w:rsidRPr="00262D74" w:rsidRDefault="006B557B" w:rsidP="00511714">
                  <w:pPr>
                    <w:spacing w:after="0" w:line="240" w:lineRule="auto"/>
                    <w:jc w:val="center"/>
                    <w:rPr>
                      <w:rFonts w:ascii="Times New Roman" w:hAnsi="Times New Roman"/>
                    </w:rPr>
                  </w:pPr>
                  <w:r w:rsidRPr="00262D74">
                    <w:rPr>
                      <w:rFonts w:ascii="Times New Roman" w:hAnsi="Times New Roman"/>
                    </w:rPr>
                    <w:t>Ohio Board of Nursing Continuing Education Mandates</w:t>
                  </w:r>
                </w:p>
                <w:p w:rsidR="006B557B" w:rsidRPr="00262D74" w:rsidRDefault="006B557B" w:rsidP="00511714">
                  <w:pPr>
                    <w:spacing w:after="0" w:line="240" w:lineRule="auto"/>
                    <w:jc w:val="center"/>
                    <w:rPr>
                      <w:rFonts w:ascii="Times New Roman" w:hAnsi="Times New Roman"/>
                    </w:rPr>
                  </w:pPr>
                  <w:r w:rsidRPr="00262D74">
                    <w:rPr>
                      <w:rFonts w:ascii="Times New Roman" w:hAnsi="Times New Roman"/>
                    </w:rPr>
                    <w:t>Evaluation Form</w:t>
                  </w:r>
                </w:p>
                <w:p w:rsidR="006B557B" w:rsidRPr="00262D74" w:rsidRDefault="006B557B" w:rsidP="00511714">
                  <w:pPr>
                    <w:spacing w:after="0" w:line="240" w:lineRule="auto"/>
                    <w:rPr>
                      <w:rFonts w:ascii="Times New Roman" w:hAnsi="Times New Roman"/>
                    </w:rPr>
                  </w:pPr>
                </w:p>
                <w:p w:rsidR="006B557B" w:rsidRPr="00262D74" w:rsidRDefault="006B557B" w:rsidP="00511714">
                  <w:pPr>
                    <w:spacing w:after="0" w:line="240" w:lineRule="auto"/>
                    <w:rPr>
                      <w:rFonts w:ascii="Times New Roman" w:hAnsi="Times New Roman"/>
                    </w:rPr>
                  </w:pPr>
                  <w:r w:rsidRPr="00262D74">
                    <w:rPr>
                      <w:rFonts w:ascii="Times New Roman" w:hAnsi="Times New Roman"/>
                    </w:rPr>
                    <w:t>12 Responses</w:t>
                  </w:r>
                </w:p>
                <w:p w:rsidR="006B557B" w:rsidRPr="00262D74" w:rsidRDefault="006B557B" w:rsidP="00511714">
                  <w:pPr>
                    <w:spacing w:after="0" w:line="240" w:lineRule="auto"/>
                    <w:rPr>
                      <w:rFonts w:ascii="Times New Roman" w:hAnsi="Times New Roman"/>
                    </w:rPr>
                  </w:pPr>
                </w:p>
                <w:p w:rsidR="006B557B" w:rsidRPr="00E3397E" w:rsidRDefault="006B557B" w:rsidP="00511714">
                  <w:pPr>
                    <w:tabs>
                      <w:tab w:val="left" w:pos="360"/>
                    </w:tabs>
                    <w:spacing w:after="0" w:line="240" w:lineRule="auto"/>
                    <w:rPr>
                      <w:rFonts w:ascii="Times New Roman" w:hAnsi="Times New Roman"/>
                      <w:b/>
                    </w:rPr>
                  </w:pPr>
                  <w:r w:rsidRPr="00E3397E">
                    <w:rPr>
                      <w:rFonts w:ascii="Times New Roman" w:hAnsi="Times New Roman"/>
                      <w:b/>
                    </w:rPr>
                    <w:t>1.</w:t>
                  </w:r>
                  <w:r w:rsidRPr="00E3397E">
                    <w:rPr>
                      <w:rFonts w:ascii="Times New Roman" w:hAnsi="Times New Roman"/>
                      <w:b/>
                    </w:rPr>
                    <w:tab/>
                    <w:t>Were you able to achieve the following objectives?</w:t>
                  </w:r>
                </w:p>
                <w:p w:rsidR="006B557B" w:rsidRPr="00262D74" w:rsidRDefault="006B557B" w:rsidP="00511714">
                  <w:pPr>
                    <w:tabs>
                      <w:tab w:val="left" w:pos="360"/>
                    </w:tabs>
                    <w:spacing w:after="0" w:line="240" w:lineRule="auto"/>
                    <w:rPr>
                      <w:rFonts w:ascii="Times New Roman" w:hAnsi="Times New Roman"/>
                    </w:rPr>
                  </w:pPr>
                  <w:r w:rsidRPr="00262D74">
                    <w:rPr>
                      <w:rFonts w:ascii="Times New Roman" w:hAnsi="Times New Roman"/>
                    </w:rPr>
                    <w:tab/>
                    <w:t>A. Describe the requirements of the Ohio Board of</w:t>
                  </w:r>
                </w:p>
                <w:p w:rsidR="006B557B" w:rsidRPr="00262D74" w:rsidRDefault="006B557B" w:rsidP="00511714">
                  <w:pPr>
                    <w:tabs>
                      <w:tab w:val="left" w:pos="630"/>
                    </w:tabs>
                    <w:spacing w:after="0" w:line="240" w:lineRule="auto"/>
                    <w:rPr>
                      <w:rFonts w:ascii="Times New Roman" w:hAnsi="Times New Roman"/>
                    </w:rPr>
                  </w:pPr>
                  <w:r w:rsidRPr="00262D74">
                    <w:rPr>
                      <w:rFonts w:ascii="Times New Roman" w:hAnsi="Times New Roman"/>
                    </w:rPr>
                    <w:tab/>
                    <w:t>Nursing regarding mandatory continuing education</w:t>
                  </w:r>
                </w:p>
                <w:p w:rsidR="006B557B" w:rsidRPr="00262D74" w:rsidRDefault="006B557B" w:rsidP="00511714">
                  <w:pPr>
                    <w:tabs>
                      <w:tab w:val="left" w:pos="630"/>
                    </w:tabs>
                    <w:spacing w:after="0" w:line="240" w:lineRule="auto"/>
                    <w:rPr>
                      <w:rFonts w:ascii="Times New Roman" w:hAnsi="Times New Roman"/>
                    </w:rPr>
                  </w:pPr>
                  <w:r w:rsidRPr="00262D74">
                    <w:rPr>
                      <w:rFonts w:ascii="Times New Roman" w:hAnsi="Times New Roman"/>
                    </w:rPr>
                    <w:tab/>
                  </w:r>
                  <w:proofErr w:type="gramStart"/>
                  <w:r w:rsidRPr="00262D74">
                    <w:rPr>
                      <w:rFonts w:ascii="Times New Roman" w:hAnsi="Times New Roman"/>
                    </w:rPr>
                    <w:t>for</w:t>
                  </w:r>
                  <w:proofErr w:type="gramEnd"/>
                  <w:r w:rsidRPr="00262D74">
                    <w:rPr>
                      <w:rFonts w:ascii="Times New Roman" w:hAnsi="Times New Roman"/>
                    </w:rPr>
                    <w:t xml:space="preserve"> nurses and dialysis technicians in Ohio.</w:t>
                  </w:r>
                  <w:r w:rsidRPr="00262D74">
                    <w:rPr>
                      <w:rFonts w:ascii="Times New Roman" w:hAnsi="Times New Roman"/>
                    </w:rPr>
                    <w:tab/>
                  </w:r>
                  <w:r w:rsidRPr="00262D74">
                    <w:rPr>
                      <w:rFonts w:ascii="Times New Roman" w:hAnsi="Times New Roman"/>
                    </w:rPr>
                    <w:tab/>
                  </w:r>
                  <w:r w:rsidRPr="00262D74">
                    <w:rPr>
                      <w:rFonts w:ascii="Times New Roman" w:hAnsi="Times New Roman"/>
                    </w:rPr>
                    <w:tab/>
                  </w:r>
                  <w:r w:rsidRPr="00262D74">
                    <w:rPr>
                      <w:rFonts w:ascii="Times New Roman" w:hAnsi="Times New Roman"/>
                    </w:rPr>
                    <w:tab/>
                    <w:t>_12__ Yes</w:t>
                  </w:r>
                  <w:r w:rsidRPr="00262D74">
                    <w:rPr>
                      <w:rFonts w:ascii="Times New Roman" w:hAnsi="Times New Roman"/>
                    </w:rPr>
                    <w:tab/>
                    <w:t xml:space="preserve">   ___ No</w:t>
                  </w:r>
                </w:p>
                <w:p w:rsidR="006B557B" w:rsidRPr="00262D74" w:rsidRDefault="006B557B" w:rsidP="00511714">
                  <w:pPr>
                    <w:spacing w:after="0" w:line="240" w:lineRule="auto"/>
                    <w:rPr>
                      <w:rFonts w:ascii="Times New Roman" w:hAnsi="Times New Roman"/>
                    </w:rPr>
                  </w:pPr>
                </w:p>
                <w:p w:rsidR="006B557B" w:rsidRPr="00262D74" w:rsidRDefault="006B557B" w:rsidP="00511714">
                  <w:pPr>
                    <w:tabs>
                      <w:tab w:val="left" w:pos="360"/>
                    </w:tabs>
                    <w:spacing w:after="0" w:line="240" w:lineRule="auto"/>
                    <w:rPr>
                      <w:rFonts w:ascii="Times New Roman" w:hAnsi="Times New Roman"/>
                    </w:rPr>
                  </w:pPr>
                  <w:r w:rsidRPr="00262D74">
                    <w:rPr>
                      <w:rFonts w:ascii="Times New Roman" w:hAnsi="Times New Roman"/>
                    </w:rPr>
                    <w:tab/>
                    <w:t>B. Discuss the implications of the law and rules on one’s practice.</w:t>
                  </w:r>
                  <w:r w:rsidRPr="00262D74">
                    <w:rPr>
                      <w:rFonts w:ascii="Times New Roman" w:hAnsi="Times New Roman"/>
                    </w:rPr>
                    <w:tab/>
                  </w:r>
                  <w:r w:rsidRPr="00262D74">
                    <w:rPr>
                      <w:rFonts w:ascii="Times New Roman" w:hAnsi="Times New Roman"/>
                    </w:rPr>
                    <w:tab/>
                    <w:t>_12__ Yes</w:t>
                  </w:r>
                  <w:r w:rsidRPr="00262D74">
                    <w:rPr>
                      <w:rFonts w:ascii="Times New Roman" w:hAnsi="Times New Roman"/>
                    </w:rPr>
                    <w:tab/>
                    <w:t xml:space="preserve">   ___ No</w:t>
                  </w:r>
                </w:p>
                <w:p w:rsidR="006B557B" w:rsidRDefault="006B557B" w:rsidP="00511714">
                  <w:pPr>
                    <w:spacing w:after="0" w:line="240" w:lineRule="auto"/>
                    <w:rPr>
                      <w:rFonts w:ascii="Times New Roman" w:hAnsi="Times New Roman"/>
                    </w:rPr>
                  </w:pPr>
                  <w:r w:rsidRPr="00262D74">
                    <w:rPr>
                      <w:rFonts w:ascii="Times New Roman" w:hAnsi="Times New Roman"/>
                    </w:rPr>
                    <w:tab/>
                  </w:r>
                </w:p>
                <w:p w:rsidR="006B557B" w:rsidRDefault="006B557B" w:rsidP="00511714">
                  <w:pPr>
                    <w:spacing w:after="0" w:line="240" w:lineRule="auto"/>
                    <w:rPr>
                      <w:rFonts w:ascii="Times New Roman" w:hAnsi="Times New Roman"/>
                    </w:rPr>
                  </w:pPr>
                </w:p>
                <w:p w:rsidR="006B557B" w:rsidRPr="00262D74" w:rsidRDefault="006B557B" w:rsidP="00511714">
                  <w:pPr>
                    <w:spacing w:after="0" w:line="240" w:lineRule="auto"/>
                    <w:rPr>
                      <w:rFonts w:ascii="Times New Roman" w:hAnsi="Times New Roman"/>
                    </w:rPr>
                  </w:pPr>
                </w:p>
                <w:p w:rsidR="006B557B" w:rsidRPr="00E3397E" w:rsidRDefault="006B557B" w:rsidP="00511714">
                  <w:pPr>
                    <w:tabs>
                      <w:tab w:val="left" w:pos="360"/>
                    </w:tabs>
                    <w:spacing w:after="0" w:line="240" w:lineRule="auto"/>
                    <w:rPr>
                      <w:rFonts w:ascii="Times New Roman" w:hAnsi="Times New Roman"/>
                      <w:b/>
                    </w:rPr>
                  </w:pPr>
                  <w:r w:rsidRPr="00262D74">
                    <w:rPr>
                      <w:rFonts w:ascii="Times New Roman" w:hAnsi="Times New Roman"/>
                    </w:rPr>
                    <w:t>2</w:t>
                  </w:r>
                  <w:r w:rsidRPr="00E3397E">
                    <w:rPr>
                      <w:rFonts w:ascii="Times New Roman" w:hAnsi="Times New Roman"/>
                      <w:b/>
                    </w:rPr>
                    <w:t>.</w:t>
                  </w:r>
                  <w:r w:rsidRPr="00E3397E">
                    <w:rPr>
                      <w:rFonts w:ascii="Times New Roman" w:hAnsi="Times New Roman"/>
                      <w:b/>
                    </w:rPr>
                    <w:tab/>
                    <w:t>Evaluate the speaker on teaching effectiveness on a scale of 5 (excellent) to 1 (poor):</w:t>
                  </w:r>
                </w:p>
                <w:p w:rsidR="006B557B" w:rsidRPr="00262D74" w:rsidRDefault="006B557B" w:rsidP="00511714">
                  <w:pPr>
                    <w:spacing w:after="0" w:line="240" w:lineRule="auto"/>
                    <w:rPr>
                      <w:rFonts w:ascii="Times New Roman" w:hAnsi="Times New Roman"/>
                    </w:rPr>
                  </w:pPr>
                </w:p>
                <w:p w:rsidR="006B557B" w:rsidRPr="00262D74" w:rsidRDefault="006B557B" w:rsidP="00511714">
                  <w:pPr>
                    <w:tabs>
                      <w:tab w:val="left" w:pos="360"/>
                    </w:tabs>
                    <w:spacing w:after="0" w:line="240" w:lineRule="auto"/>
                    <w:rPr>
                      <w:rFonts w:ascii="Times New Roman" w:hAnsi="Times New Roman"/>
                    </w:rPr>
                  </w:pPr>
                  <w:r w:rsidRPr="00262D74">
                    <w:rPr>
                      <w:rFonts w:ascii="Times New Roman" w:hAnsi="Times New Roman"/>
                    </w:rPr>
                    <w:tab/>
                  </w:r>
                  <w:r>
                    <w:rPr>
                      <w:rFonts w:ascii="Times New Roman" w:hAnsi="Times New Roman"/>
                    </w:rPr>
                    <w:t xml:space="preserve">Speaker:  Jane Doe       5-1  </w:t>
                  </w:r>
                  <w:r>
                    <w:rPr>
                      <w:rFonts w:ascii="Times New Roman" w:hAnsi="Times New Roman"/>
                    </w:rPr>
                    <w:tab/>
                    <w:t xml:space="preserve"> 4-1  </w:t>
                  </w:r>
                  <w:r>
                    <w:rPr>
                      <w:rFonts w:ascii="Times New Roman" w:hAnsi="Times New Roman"/>
                    </w:rPr>
                    <w:tab/>
                    <w:t>3</w:t>
                  </w:r>
                  <w:r w:rsidRPr="00262D74">
                    <w:rPr>
                      <w:rFonts w:ascii="Times New Roman" w:hAnsi="Times New Roman"/>
                    </w:rPr>
                    <w:t xml:space="preserve"> </w:t>
                  </w:r>
                  <w:r w:rsidRPr="00262D74">
                    <w:rPr>
                      <w:rFonts w:ascii="Times New Roman" w:hAnsi="Times New Roman"/>
                    </w:rPr>
                    <w:tab/>
                    <w:t xml:space="preserve"> 2   </w:t>
                  </w:r>
                  <w:r w:rsidRPr="00262D74">
                    <w:rPr>
                      <w:rFonts w:ascii="Times New Roman" w:hAnsi="Times New Roman"/>
                    </w:rPr>
                    <w:tab/>
                    <w:t>1</w:t>
                  </w:r>
                </w:p>
                <w:p w:rsidR="006B557B" w:rsidRDefault="006B557B" w:rsidP="00511714">
                  <w:pPr>
                    <w:spacing w:after="0" w:line="240" w:lineRule="auto"/>
                    <w:rPr>
                      <w:rFonts w:ascii="Times New Roman" w:hAnsi="Times New Roman"/>
                    </w:rPr>
                  </w:pPr>
                </w:p>
                <w:p w:rsidR="006B557B" w:rsidRPr="00C549D6" w:rsidRDefault="006B557B" w:rsidP="00511714">
                  <w:pPr>
                    <w:tabs>
                      <w:tab w:val="left" w:pos="-864"/>
                      <w:tab w:val="left" w:pos="-720"/>
                      <w:tab w:val="left" w:pos="360"/>
                      <w:tab w:val="left" w:pos="480"/>
                      <w:tab w:val="left" w:pos="5620"/>
                      <w:tab w:val="left" w:pos="6201"/>
                      <w:tab w:val="left" w:pos="6782"/>
                      <w:tab w:val="left" w:pos="7364"/>
                      <w:tab w:val="left" w:pos="7945"/>
                      <w:tab w:val="left" w:pos="8816"/>
                    </w:tabs>
                    <w:spacing w:after="0" w:line="240" w:lineRule="auto"/>
                    <w:rPr>
                      <w:rFonts w:ascii="Times New Roman" w:hAnsi="Times New Roman"/>
                      <w:b/>
                    </w:rPr>
                  </w:pPr>
                  <w:r>
                    <w:rPr>
                      <w:rFonts w:ascii="Times New Roman" w:hAnsi="Times New Roman"/>
                      <w:b/>
                    </w:rPr>
                    <w:t>3.</w:t>
                  </w:r>
                  <w:r>
                    <w:rPr>
                      <w:rFonts w:ascii="Times New Roman" w:hAnsi="Times New Roman"/>
                      <w:b/>
                    </w:rPr>
                    <w:tab/>
                    <w:t xml:space="preserve">What </w:t>
                  </w:r>
                  <w:r w:rsidRPr="00C549D6">
                    <w:rPr>
                      <w:rFonts w:ascii="Times New Roman" w:hAnsi="Times New Roman"/>
                      <w:b/>
                    </w:rPr>
                    <w:t>other continuing educa</w:t>
                  </w:r>
                  <w:r>
                    <w:rPr>
                      <w:rFonts w:ascii="Times New Roman" w:hAnsi="Times New Roman"/>
                      <w:b/>
                    </w:rPr>
                    <w:t>tion or topics would you like ABC Hospital</w:t>
                  </w:r>
                  <w:r w:rsidRPr="00C549D6">
                    <w:rPr>
                      <w:rFonts w:ascii="Times New Roman" w:hAnsi="Times New Roman"/>
                      <w:b/>
                    </w:rPr>
                    <w:t xml:space="preserve"> to develop and present?</w:t>
                  </w:r>
                </w:p>
                <w:p w:rsidR="006B557B" w:rsidRPr="00C549D6" w:rsidRDefault="006B557B" w:rsidP="00511714">
                  <w:pPr>
                    <w:tabs>
                      <w:tab w:val="left" w:pos="-864"/>
                      <w:tab w:val="left" w:pos="-720"/>
                      <w:tab w:val="left" w:pos="480"/>
                      <w:tab w:val="left" w:pos="5620"/>
                      <w:tab w:val="left" w:pos="6201"/>
                      <w:tab w:val="left" w:pos="6782"/>
                      <w:tab w:val="left" w:pos="7364"/>
                      <w:tab w:val="left" w:pos="7945"/>
                      <w:tab w:val="left" w:pos="8816"/>
                    </w:tabs>
                    <w:spacing w:after="0" w:line="240" w:lineRule="auto"/>
                    <w:rPr>
                      <w:rFonts w:ascii="Times New Roman" w:hAnsi="Times New Roman"/>
                      <w:b/>
                    </w:rPr>
                  </w:pPr>
                </w:p>
                <w:p w:rsidR="006B557B" w:rsidRPr="000D762C" w:rsidRDefault="006B557B" w:rsidP="00511714">
                  <w:pPr>
                    <w:tabs>
                      <w:tab w:val="left" w:pos="-864"/>
                      <w:tab w:val="left" w:pos="-720"/>
                      <w:tab w:val="left" w:pos="480"/>
                      <w:tab w:val="left" w:pos="5620"/>
                      <w:tab w:val="left" w:pos="6201"/>
                      <w:tab w:val="left" w:pos="6782"/>
                      <w:tab w:val="left" w:pos="7364"/>
                      <w:tab w:val="left" w:pos="7945"/>
                      <w:tab w:val="left" w:pos="8816"/>
                    </w:tabs>
                    <w:spacing w:after="0" w:line="240" w:lineRule="auto"/>
                    <w:rPr>
                      <w:rFonts w:ascii="Times New Roman" w:hAnsi="Times New Roman"/>
                    </w:rPr>
                  </w:pPr>
                  <w:r>
                    <w:rPr>
                      <w:rFonts w:ascii="Times New Roman" w:hAnsi="Times New Roman"/>
                    </w:rPr>
                    <w:t>What’s going on legislatively that will affect nursing.</w:t>
                  </w:r>
                </w:p>
                <w:p w:rsidR="006B557B" w:rsidRDefault="006B557B" w:rsidP="00511714">
                  <w:pPr>
                    <w:tabs>
                      <w:tab w:val="left" w:pos="-864"/>
                      <w:tab w:val="left" w:pos="-720"/>
                      <w:tab w:val="left" w:pos="480"/>
                      <w:tab w:val="left" w:pos="5620"/>
                      <w:tab w:val="left" w:pos="6201"/>
                      <w:tab w:val="left" w:pos="6782"/>
                      <w:tab w:val="left" w:pos="7364"/>
                      <w:tab w:val="left" w:pos="7945"/>
                      <w:tab w:val="left" w:pos="8816"/>
                    </w:tabs>
                    <w:spacing w:after="0" w:line="240" w:lineRule="auto"/>
                    <w:rPr>
                      <w:rFonts w:ascii="Times New Roman" w:hAnsi="Times New Roman"/>
                    </w:rPr>
                  </w:pPr>
                  <w:r>
                    <w:rPr>
                      <w:rFonts w:ascii="Times New Roman" w:hAnsi="Times New Roman"/>
                    </w:rPr>
                    <w:t>Continuing education on Schedule II Meds and bill recently passed.</w:t>
                  </w:r>
                </w:p>
                <w:p w:rsidR="006B557B" w:rsidRDefault="006B557B" w:rsidP="00511714">
                  <w:pPr>
                    <w:tabs>
                      <w:tab w:val="left" w:pos="-864"/>
                      <w:tab w:val="left" w:pos="-720"/>
                      <w:tab w:val="left" w:pos="480"/>
                      <w:tab w:val="left" w:pos="5620"/>
                      <w:tab w:val="left" w:pos="6201"/>
                      <w:tab w:val="left" w:pos="6782"/>
                      <w:tab w:val="left" w:pos="7364"/>
                      <w:tab w:val="left" w:pos="7945"/>
                      <w:tab w:val="left" w:pos="8816"/>
                    </w:tabs>
                    <w:spacing w:after="0" w:line="240" w:lineRule="auto"/>
                    <w:rPr>
                      <w:rFonts w:ascii="Times New Roman" w:hAnsi="Times New Roman"/>
                    </w:rPr>
                  </w:pPr>
                  <w:proofErr w:type="gramStart"/>
                  <w:r>
                    <w:rPr>
                      <w:rFonts w:ascii="Times New Roman" w:hAnsi="Times New Roman"/>
                    </w:rPr>
                    <w:t>Alternative methods to control chronic pain.</w:t>
                  </w:r>
                  <w:proofErr w:type="gramEnd"/>
                </w:p>
                <w:p w:rsidR="006B557B" w:rsidRDefault="006B557B" w:rsidP="00511714">
                  <w:pPr>
                    <w:spacing w:after="0" w:line="240" w:lineRule="auto"/>
                    <w:rPr>
                      <w:rFonts w:ascii="Times New Roman" w:hAnsi="Times New Roman"/>
                    </w:rPr>
                  </w:pPr>
                </w:p>
                <w:p w:rsidR="006B557B" w:rsidRPr="00262D74" w:rsidRDefault="006B557B" w:rsidP="00511714">
                  <w:pPr>
                    <w:spacing w:after="0" w:line="240" w:lineRule="auto"/>
                    <w:rPr>
                      <w:rFonts w:ascii="Times New Roman" w:hAnsi="Times New Roman"/>
                    </w:rPr>
                  </w:pPr>
                </w:p>
                <w:p w:rsidR="006B557B" w:rsidRPr="00262D74" w:rsidRDefault="006B557B" w:rsidP="00511714">
                  <w:pPr>
                    <w:tabs>
                      <w:tab w:val="left" w:pos="360"/>
                    </w:tabs>
                    <w:spacing w:after="0" w:line="240" w:lineRule="auto"/>
                    <w:rPr>
                      <w:rFonts w:ascii="Times New Roman" w:hAnsi="Times New Roman"/>
                    </w:rPr>
                  </w:pPr>
                  <w:r>
                    <w:rPr>
                      <w:rFonts w:ascii="Times New Roman" w:hAnsi="Times New Roman"/>
                      <w:b/>
                    </w:rPr>
                    <w:t>4</w:t>
                  </w:r>
                  <w:r w:rsidRPr="00E3397E">
                    <w:rPr>
                      <w:rFonts w:ascii="Times New Roman" w:hAnsi="Times New Roman"/>
                      <w:b/>
                    </w:rPr>
                    <w:t>.</w:t>
                  </w:r>
                  <w:r w:rsidRPr="00E3397E">
                    <w:rPr>
                      <w:rFonts w:ascii="Times New Roman" w:hAnsi="Times New Roman"/>
                      <w:b/>
                    </w:rPr>
                    <w:tab/>
                    <w:t>Was the information presented fair, balanced and without bias?</w:t>
                  </w:r>
                  <w:r w:rsidRPr="00262D74">
                    <w:rPr>
                      <w:rFonts w:ascii="Times New Roman" w:hAnsi="Times New Roman"/>
                    </w:rPr>
                    <w:t xml:space="preserve">   _12__ Yes   ___ No</w:t>
                  </w:r>
                </w:p>
                <w:p w:rsidR="006B557B" w:rsidRPr="00262D74" w:rsidRDefault="006B557B" w:rsidP="00511714">
                  <w:pPr>
                    <w:spacing w:after="0" w:line="240" w:lineRule="auto"/>
                    <w:rPr>
                      <w:rFonts w:ascii="Times New Roman" w:hAnsi="Times New Roman"/>
                    </w:rPr>
                  </w:pPr>
                </w:p>
                <w:p w:rsidR="006B557B" w:rsidRPr="00E3397E" w:rsidRDefault="006B557B" w:rsidP="00511714">
                  <w:pPr>
                    <w:tabs>
                      <w:tab w:val="left" w:pos="360"/>
                    </w:tabs>
                    <w:spacing w:after="0" w:line="240" w:lineRule="auto"/>
                    <w:rPr>
                      <w:rFonts w:ascii="Times New Roman" w:hAnsi="Times New Roman"/>
                      <w:b/>
                    </w:rPr>
                  </w:pPr>
                  <w:r w:rsidRPr="00E3397E">
                    <w:rPr>
                      <w:rFonts w:ascii="Times New Roman" w:hAnsi="Times New Roman"/>
                      <w:b/>
                    </w:rPr>
                    <w:t>5.</w:t>
                  </w:r>
                  <w:r w:rsidRPr="00E3397E">
                    <w:rPr>
                      <w:rFonts w:ascii="Times New Roman" w:hAnsi="Times New Roman"/>
                      <w:b/>
                    </w:rPr>
                    <w:tab/>
                    <w:t>Comments:</w:t>
                  </w:r>
                </w:p>
                <w:p w:rsidR="006B557B" w:rsidRDefault="006B557B" w:rsidP="00511714">
                  <w:pPr>
                    <w:spacing w:after="0" w:line="240" w:lineRule="auto"/>
                    <w:rPr>
                      <w:rFonts w:ascii="Times New Roman" w:hAnsi="Times New Roman"/>
                    </w:rPr>
                  </w:pPr>
                  <w:r>
                    <w:rPr>
                      <w:rFonts w:ascii="Times New Roman" w:hAnsi="Times New Roman"/>
                    </w:rPr>
                    <w:t xml:space="preserve">Great program! </w:t>
                  </w:r>
                </w:p>
                <w:p w:rsidR="006B557B" w:rsidRPr="00262D74" w:rsidRDefault="006B557B" w:rsidP="00511714">
                  <w:pPr>
                    <w:spacing w:after="0" w:line="240" w:lineRule="auto"/>
                    <w:rPr>
                      <w:rFonts w:ascii="Times New Roman" w:hAnsi="Times New Roman"/>
                    </w:rPr>
                  </w:pPr>
                  <w:r>
                    <w:rPr>
                      <w:rFonts w:ascii="Times New Roman" w:hAnsi="Times New Roman"/>
                    </w:rPr>
                    <w:t>Love the location</w:t>
                  </w:r>
                </w:p>
                <w:p w:rsidR="006B557B" w:rsidRDefault="006B557B" w:rsidP="00511714">
                  <w:pPr>
                    <w:tabs>
                      <w:tab w:val="left" w:pos="-864"/>
                      <w:tab w:val="left" w:pos="-720"/>
                      <w:tab w:val="left" w:pos="5620"/>
                      <w:tab w:val="left" w:pos="6201"/>
                      <w:tab w:val="left" w:pos="6782"/>
                      <w:tab w:val="left" w:pos="7364"/>
                      <w:tab w:val="left" w:pos="7945"/>
                      <w:tab w:val="left" w:pos="8816"/>
                    </w:tabs>
                    <w:spacing w:after="0" w:line="240" w:lineRule="auto"/>
                    <w:rPr>
                      <w:rFonts w:ascii="Times New Roman" w:hAnsi="Times New Roman"/>
                    </w:rPr>
                  </w:pPr>
                  <w:r>
                    <w:rPr>
                      <w:rFonts w:ascii="Times New Roman" w:hAnsi="Times New Roman"/>
                    </w:rPr>
                    <w:t>Excellent program!</w:t>
                  </w:r>
                </w:p>
                <w:p w:rsidR="006B557B" w:rsidRDefault="006B557B" w:rsidP="00511714">
                  <w:pPr>
                    <w:tabs>
                      <w:tab w:val="left" w:pos="-864"/>
                      <w:tab w:val="left" w:pos="-720"/>
                      <w:tab w:val="left" w:pos="5620"/>
                      <w:tab w:val="left" w:pos="6201"/>
                      <w:tab w:val="left" w:pos="6782"/>
                      <w:tab w:val="left" w:pos="7364"/>
                      <w:tab w:val="left" w:pos="7945"/>
                      <w:tab w:val="left" w:pos="8816"/>
                    </w:tabs>
                    <w:spacing w:after="0" w:line="240" w:lineRule="auto"/>
                    <w:rPr>
                      <w:rFonts w:ascii="Times New Roman" w:hAnsi="Times New Roman"/>
                    </w:rPr>
                  </w:pPr>
                  <w:r>
                    <w:rPr>
                      <w:rFonts w:ascii="Times New Roman" w:hAnsi="Times New Roman"/>
                    </w:rPr>
                    <w:t>Thank you for this great information.</w:t>
                  </w:r>
                </w:p>
                <w:p w:rsidR="006B557B" w:rsidRDefault="006B557B" w:rsidP="00511714">
                  <w:pPr>
                    <w:tabs>
                      <w:tab w:val="left" w:pos="-864"/>
                      <w:tab w:val="left" w:pos="-720"/>
                      <w:tab w:val="left" w:pos="5620"/>
                      <w:tab w:val="left" w:pos="6201"/>
                      <w:tab w:val="left" w:pos="6782"/>
                      <w:tab w:val="left" w:pos="7364"/>
                      <w:tab w:val="left" w:pos="7945"/>
                      <w:tab w:val="left" w:pos="8816"/>
                    </w:tabs>
                    <w:spacing w:after="0" w:line="240" w:lineRule="auto"/>
                    <w:rPr>
                      <w:rFonts w:ascii="Times New Roman" w:hAnsi="Times New Roman"/>
                    </w:rPr>
                  </w:pPr>
                  <w:r>
                    <w:rPr>
                      <w:rFonts w:ascii="Times New Roman" w:hAnsi="Times New Roman"/>
                    </w:rPr>
                    <w:t>Great job! Love the quotes!</w:t>
                  </w:r>
                </w:p>
                <w:p w:rsidR="006B557B" w:rsidRDefault="006B557B" w:rsidP="00511714">
                  <w:pPr>
                    <w:tabs>
                      <w:tab w:val="left" w:pos="-864"/>
                      <w:tab w:val="left" w:pos="-720"/>
                      <w:tab w:val="left" w:pos="5620"/>
                      <w:tab w:val="left" w:pos="6201"/>
                      <w:tab w:val="left" w:pos="6782"/>
                      <w:tab w:val="left" w:pos="7364"/>
                      <w:tab w:val="left" w:pos="7945"/>
                      <w:tab w:val="left" w:pos="8816"/>
                    </w:tabs>
                    <w:spacing w:after="0" w:line="240" w:lineRule="auto"/>
                    <w:rPr>
                      <w:rFonts w:ascii="Times New Roman" w:hAnsi="Times New Roman"/>
                    </w:rPr>
                  </w:pPr>
                  <w:proofErr w:type="gramStart"/>
                  <w:r>
                    <w:rPr>
                      <w:rFonts w:ascii="Times New Roman" w:hAnsi="Times New Roman"/>
                    </w:rPr>
                    <w:t>Very effective.</w:t>
                  </w:r>
                  <w:proofErr w:type="gramEnd"/>
                </w:p>
                <w:p w:rsidR="006B557B" w:rsidRDefault="006B557B" w:rsidP="00511714">
                  <w:pPr>
                    <w:tabs>
                      <w:tab w:val="left" w:pos="-864"/>
                      <w:tab w:val="left" w:pos="-720"/>
                      <w:tab w:val="left" w:pos="5620"/>
                      <w:tab w:val="left" w:pos="6201"/>
                      <w:tab w:val="left" w:pos="6782"/>
                      <w:tab w:val="left" w:pos="7364"/>
                      <w:tab w:val="left" w:pos="7945"/>
                      <w:tab w:val="left" w:pos="8816"/>
                    </w:tabs>
                    <w:spacing w:after="0" w:line="240" w:lineRule="auto"/>
                    <w:rPr>
                      <w:rFonts w:ascii="Times New Roman" w:hAnsi="Times New Roman"/>
                    </w:rPr>
                  </w:pPr>
                  <w:proofErr w:type="gramStart"/>
                  <w:r>
                    <w:rPr>
                      <w:rFonts w:ascii="Times New Roman" w:hAnsi="Times New Roman"/>
                    </w:rPr>
                    <w:t>Very informative.</w:t>
                  </w:r>
                  <w:proofErr w:type="gramEnd"/>
                </w:p>
                <w:p w:rsidR="006B557B" w:rsidRPr="00262D74" w:rsidRDefault="006B557B" w:rsidP="00511714">
                  <w:pPr>
                    <w:spacing w:after="0" w:line="240" w:lineRule="auto"/>
                    <w:rPr>
                      <w:rFonts w:ascii="Times New Roman" w:hAnsi="Times New Roman"/>
                    </w:rPr>
                  </w:pPr>
                </w:p>
                <w:p w:rsidR="006B557B" w:rsidRDefault="006B557B" w:rsidP="00511714">
                  <w:pPr>
                    <w:spacing w:after="0" w:line="240" w:lineRule="auto"/>
                    <w:rPr>
                      <w:rFonts w:ascii="Times New Roman" w:hAnsi="Times New Roman"/>
                    </w:rPr>
                  </w:pPr>
                </w:p>
                <w:p w:rsidR="006B557B" w:rsidRPr="00E3397E" w:rsidRDefault="006B557B" w:rsidP="00511714">
                  <w:pPr>
                    <w:spacing w:after="0" w:line="240" w:lineRule="auto"/>
                    <w:rPr>
                      <w:rFonts w:ascii="Times New Roman" w:hAnsi="Times New Roman"/>
                      <w:b/>
                      <w:color w:val="C00000"/>
                      <w:sz w:val="24"/>
                      <w:szCs w:val="24"/>
                    </w:rPr>
                  </w:pPr>
                </w:p>
                <w:p w:rsidR="006B557B" w:rsidRPr="00E3397E" w:rsidRDefault="006B557B" w:rsidP="00511714">
                  <w:pPr>
                    <w:spacing w:after="0" w:line="240" w:lineRule="auto"/>
                    <w:ind w:left="720" w:hanging="720"/>
                    <w:rPr>
                      <w:rFonts w:ascii="Times New Roman" w:hAnsi="Times New Roman"/>
                      <w:b/>
                      <w:color w:val="C00000"/>
                      <w:sz w:val="24"/>
                      <w:szCs w:val="24"/>
                    </w:rPr>
                  </w:pPr>
                  <w:r>
                    <w:rPr>
                      <w:rFonts w:ascii="Times New Roman" w:hAnsi="Times New Roman"/>
                      <w:b/>
                      <w:color w:val="C00000"/>
                      <w:sz w:val="24"/>
                      <w:szCs w:val="24"/>
                    </w:rPr>
                    <w:t>Note:</w:t>
                  </w:r>
                  <w:r>
                    <w:rPr>
                      <w:rFonts w:ascii="Times New Roman" w:hAnsi="Times New Roman"/>
                      <w:b/>
                      <w:color w:val="C00000"/>
                      <w:sz w:val="24"/>
                      <w:szCs w:val="24"/>
                    </w:rPr>
                    <w:tab/>
                  </w:r>
                  <w:r w:rsidRPr="00E3397E">
                    <w:rPr>
                      <w:rFonts w:ascii="Times New Roman" w:hAnsi="Times New Roman"/>
                      <w:b/>
                      <w:color w:val="C00000"/>
                      <w:sz w:val="24"/>
                      <w:szCs w:val="24"/>
                    </w:rPr>
                    <w:t>Questions 1 &amp; 2 are required for the evaluation form. The Provider Unit may add</w:t>
                  </w:r>
                  <w:r>
                    <w:rPr>
                      <w:rFonts w:ascii="Times New Roman" w:hAnsi="Times New Roman"/>
                      <w:b/>
                      <w:color w:val="C00000"/>
                      <w:sz w:val="24"/>
                      <w:szCs w:val="24"/>
                    </w:rPr>
                    <w:t xml:space="preserve"> any other questions they wish.</w:t>
                  </w:r>
                </w:p>
                <w:p w:rsidR="006B557B" w:rsidRPr="00262D74" w:rsidRDefault="006B557B" w:rsidP="00511714">
                  <w:pPr>
                    <w:spacing w:after="0" w:line="240" w:lineRule="auto"/>
                    <w:rPr>
                      <w:rFonts w:ascii="Times New Roman" w:hAnsi="Times New Roman"/>
                    </w:rPr>
                  </w:pPr>
                </w:p>
              </w:txbxContent>
            </v:textbox>
          </v:shape>
        </w:pict>
      </w:r>
      <w:r w:rsidR="008C54C9">
        <w:rPr>
          <w:rFonts w:ascii="Times New Roman" w:hAnsi="Times New Roman"/>
          <w:b/>
        </w:rPr>
        <w:br w:type="page"/>
      </w:r>
    </w:p>
    <w:p w:rsidR="008C54C9" w:rsidRPr="00DD07CF" w:rsidRDefault="008C54C9" w:rsidP="008C54C9">
      <w:pPr>
        <w:spacing w:after="0" w:line="240" w:lineRule="auto"/>
        <w:jc w:val="center"/>
        <w:rPr>
          <w:rFonts w:ascii="Times New Roman" w:hAnsi="Times New Roman"/>
          <w:b/>
        </w:rPr>
      </w:pPr>
      <w:r>
        <w:rPr>
          <w:rFonts w:ascii="Times New Roman" w:hAnsi="Times New Roman"/>
          <w:b/>
        </w:rPr>
        <w:lastRenderedPageBreak/>
        <w:t>APPENDIX J</w:t>
      </w:r>
    </w:p>
    <w:p w:rsidR="008B330A" w:rsidRPr="008B330A" w:rsidRDefault="008B330A" w:rsidP="008B330A">
      <w:pPr>
        <w:spacing w:after="0" w:line="240" w:lineRule="auto"/>
        <w:jc w:val="center"/>
        <w:rPr>
          <w:rFonts w:ascii="Times New Roman" w:hAnsi="Times New Roman"/>
          <w:b/>
        </w:rPr>
      </w:pPr>
      <w:r w:rsidRPr="008B330A">
        <w:rPr>
          <w:rFonts w:ascii="Times New Roman" w:hAnsi="Times New Roman"/>
          <w:b/>
        </w:rPr>
        <w:t>GLOSSARY</w:t>
      </w:r>
    </w:p>
    <w:p w:rsidR="008B330A" w:rsidRPr="00C3423D" w:rsidRDefault="008B330A" w:rsidP="008B330A">
      <w:pPr>
        <w:spacing w:after="0" w:line="240" w:lineRule="auto"/>
        <w:jc w:val="center"/>
        <w:rPr>
          <w:rFonts w:ascii="Times New Roman" w:hAnsi="Times New Roman"/>
          <w:sz w:val="10"/>
          <w:szCs w:val="10"/>
        </w:rPr>
      </w:pPr>
    </w:p>
    <w:p w:rsidR="008B330A" w:rsidRPr="008B330A" w:rsidRDefault="008B330A" w:rsidP="008B330A">
      <w:pPr>
        <w:tabs>
          <w:tab w:val="left" w:pos="-360"/>
          <w:tab w:val="left" w:pos="120"/>
          <w:tab w:val="left" w:pos="600"/>
          <w:tab w:val="left" w:pos="1080"/>
          <w:tab w:val="left" w:pos="1560"/>
        </w:tabs>
        <w:spacing w:after="0" w:line="240" w:lineRule="auto"/>
        <w:rPr>
          <w:rFonts w:ascii="Times New Roman" w:hAnsi="Times New Roman"/>
        </w:rPr>
      </w:pPr>
      <w:r w:rsidRPr="008B330A">
        <w:rPr>
          <w:rFonts w:ascii="Times New Roman" w:hAnsi="Times New Roman"/>
        </w:rPr>
        <w:t xml:space="preserve">This glossary is drawn from the glossary in the American Nurses Association’s Nursing Professional Development: Scope and Standards of Practice, (2010), ANCC Commission on Accreditation’s 2013 Primary Accreditation Application Manual (2011), and the Ohio Board of Nursing rules. The selected definitions are frequently used in the context of accreditation and approval and may in some cases require further elaboration in order to carry out the accreditation and approval processes. </w:t>
      </w:r>
    </w:p>
    <w:p w:rsidR="008B330A" w:rsidRPr="008B330A" w:rsidRDefault="008B330A" w:rsidP="008B330A">
      <w:pPr>
        <w:tabs>
          <w:tab w:val="left" w:pos="-360"/>
          <w:tab w:val="left" w:pos="120"/>
          <w:tab w:val="left" w:pos="600"/>
          <w:tab w:val="left" w:pos="1080"/>
          <w:tab w:val="left" w:pos="1560"/>
        </w:tabs>
        <w:spacing w:after="0" w:line="240" w:lineRule="auto"/>
        <w:rPr>
          <w:rFonts w:ascii="Times New Roman" w:hAnsi="Times New Roman"/>
          <w:sz w:val="14"/>
          <w:szCs w:val="14"/>
        </w:rPr>
      </w:pPr>
    </w:p>
    <w:p w:rsidR="008B330A" w:rsidRPr="008B330A" w:rsidRDefault="008B330A" w:rsidP="008B330A">
      <w:pPr>
        <w:tabs>
          <w:tab w:val="left" w:pos="-360"/>
          <w:tab w:val="left" w:pos="120"/>
          <w:tab w:val="left" w:pos="600"/>
          <w:tab w:val="left" w:pos="1080"/>
          <w:tab w:val="left" w:pos="1560"/>
        </w:tabs>
        <w:spacing w:after="0" w:line="240" w:lineRule="auto"/>
        <w:rPr>
          <w:rFonts w:ascii="Times New Roman" w:hAnsi="Times New Roman"/>
        </w:rPr>
      </w:pPr>
      <w:r w:rsidRPr="008B330A">
        <w:rPr>
          <w:rFonts w:ascii="Times New Roman" w:hAnsi="Times New Roman"/>
          <w:b/>
        </w:rPr>
        <w:t>Accountability:</w:t>
      </w:r>
      <w:r w:rsidRPr="008B330A">
        <w:rPr>
          <w:rFonts w:ascii="Times New Roman" w:hAnsi="Times New Roman"/>
        </w:rPr>
        <w:t xml:space="preserve"> Responsibility for adherence to the ANCC accreditation criteria and OBN rules as they apply to providing quality CNE.</w:t>
      </w:r>
    </w:p>
    <w:p w:rsidR="008B330A" w:rsidRPr="008B330A" w:rsidRDefault="008B330A" w:rsidP="008B330A">
      <w:pPr>
        <w:tabs>
          <w:tab w:val="left" w:pos="-360"/>
          <w:tab w:val="left" w:pos="120"/>
          <w:tab w:val="left" w:pos="600"/>
          <w:tab w:val="left" w:pos="1080"/>
          <w:tab w:val="left" w:pos="1560"/>
        </w:tabs>
        <w:spacing w:after="0" w:line="240" w:lineRule="auto"/>
        <w:rPr>
          <w:rFonts w:ascii="Times New Roman" w:hAnsi="Times New Roman"/>
          <w:sz w:val="14"/>
          <w:szCs w:val="14"/>
        </w:rPr>
      </w:pPr>
    </w:p>
    <w:p w:rsidR="008B330A" w:rsidRPr="008B330A" w:rsidRDefault="008B330A" w:rsidP="008B330A">
      <w:pPr>
        <w:tabs>
          <w:tab w:val="left" w:pos="-360"/>
          <w:tab w:val="left" w:pos="120"/>
          <w:tab w:val="left" w:pos="600"/>
          <w:tab w:val="left" w:pos="1080"/>
          <w:tab w:val="left" w:pos="1560"/>
        </w:tabs>
        <w:spacing w:after="0" w:line="240" w:lineRule="auto"/>
        <w:rPr>
          <w:rFonts w:ascii="Times New Roman" w:hAnsi="Times New Roman"/>
          <w:i/>
        </w:rPr>
      </w:pPr>
      <w:r w:rsidRPr="008B330A">
        <w:rPr>
          <w:rFonts w:ascii="Times New Roman" w:hAnsi="Times New Roman"/>
          <w:b/>
        </w:rPr>
        <w:t xml:space="preserve">Accreditation: </w:t>
      </w:r>
      <w:r w:rsidRPr="008B330A">
        <w:rPr>
          <w:rFonts w:ascii="Times New Roman" w:hAnsi="Times New Roman"/>
        </w:rPr>
        <w:t>A voluntary process in which an institution, organization, or agency submits to an in-depth analysis to determine its capacity to provide or approve quality continuing education over an extended period of time.</w:t>
      </w:r>
    </w:p>
    <w:p w:rsidR="008B330A" w:rsidRPr="001D6153" w:rsidRDefault="008B330A" w:rsidP="008B330A">
      <w:pPr>
        <w:tabs>
          <w:tab w:val="left" w:pos="-360"/>
          <w:tab w:val="left" w:pos="120"/>
          <w:tab w:val="left" w:pos="600"/>
          <w:tab w:val="left" w:pos="1080"/>
          <w:tab w:val="left" w:pos="1560"/>
        </w:tabs>
        <w:spacing w:after="0" w:line="240" w:lineRule="auto"/>
        <w:rPr>
          <w:rFonts w:ascii="Times New Roman" w:hAnsi="Times New Roman"/>
          <w:sz w:val="12"/>
          <w:szCs w:val="12"/>
        </w:rPr>
      </w:pPr>
    </w:p>
    <w:p w:rsidR="008B330A" w:rsidRPr="008B330A" w:rsidRDefault="008B330A" w:rsidP="008B330A">
      <w:pPr>
        <w:tabs>
          <w:tab w:val="left" w:pos="-360"/>
          <w:tab w:val="left" w:pos="120"/>
          <w:tab w:val="left" w:pos="600"/>
          <w:tab w:val="left" w:pos="1080"/>
          <w:tab w:val="left" w:pos="1560"/>
        </w:tabs>
        <w:spacing w:after="0" w:line="240" w:lineRule="auto"/>
        <w:rPr>
          <w:rFonts w:ascii="Times New Roman" w:hAnsi="Times New Roman"/>
        </w:rPr>
      </w:pPr>
      <w:r w:rsidRPr="008B330A">
        <w:rPr>
          <w:rFonts w:ascii="Times New Roman" w:hAnsi="Times New Roman"/>
          <w:b/>
        </w:rPr>
        <w:t>Adult Learning Principles</w:t>
      </w:r>
      <w:r w:rsidRPr="008B330A">
        <w:rPr>
          <w:rFonts w:ascii="Times New Roman" w:hAnsi="Times New Roman"/>
        </w:rPr>
        <w:t xml:space="preserve">: The basis for, or the beliefs underlying, the teaching and learning approaches to adults as learners based on recognition of the adult individual’s autonomy and self-direction, life experiences, readiness to learn, and problem orientation to learning. Approaches include mutual, respectful collaboration of educators and learners in the assessment, planning, implementation, and evaluation of education activities. </w:t>
      </w:r>
    </w:p>
    <w:p w:rsidR="008B330A" w:rsidRPr="001D6153" w:rsidRDefault="008B330A" w:rsidP="008B330A">
      <w:pPr>
        <w:tabs>
          <w:tab w:val="left" w:pos="-360"/>
          <w:tab w:val="left" w:pos="120"/>
          <w:tab w:val="left" w:pos="600"/>
          <w:tab w:val="left" w:pos="1080"/>
          <w:tab w:val="left" w:pos="1560"/>
        </w:tabs>
        <w:spacing w:after="0" w:line="240" w:lineRule="auto"/>
        <w:rPr>
          <w:rFonts w:ascii="Times New Roman" w:hAnsi="Times New Roman"/>
          <w:sz w:val="12"/>
          <w:szCs w:val="12"/>
        </w:rPr>
      </w:pPr>
    </w:p>
    <w:p w:rsidR="008B330A" w:rsidRPr="001D6153" w:rsidRDefault="008B330A" w:rsidP="008B330A">
      <w:pPr>
        <w:tabs>
          <w:tab w:val="left" w:pos="-360"/>
          <w:tab w:val="left" w:pos="120"/>
          <w:tab w:val="left" w:pos="600"/>
          <w:tab w:val="left" w:pos="1080"/>
          <w:tab w:val="left" w:pos="1560"/>
        </w:tabs>
        <w:spacing w:after="0" w:line="240" w:lineRule="auto"/>
        <w:rPr>
          <w:rFonts w:ascii="Times New Roman" w:hAnsi="Times New Roman"/>
        </w:rPr>
      </w:pPr>
      <w:r w:rsidRPr="008B330A">
        <w:rPr>
          <w:rFonts w:ascii="Times New Roman" w:hAnsi="Times New Roman"/>
          <w:b/>
        </w:rPr>
        <w:t>Approval</w:t>
      </w:r>
      <w:r w:rsidRPr="008B330A">
        <w:rPr>
          <w:rFonts w:ascii="Times New Roman" w:hAnsi="Times New Roman"/>
        </w:rPr>
        <w:t>: A decision made by ONA’s CE Approver Council that the criteria and rules for approval of continuing education have been met</w:t>
      </w:r>
      <w:r w:rsidRPr="008B330A">
        <w:rPr>
          <w:rFonts w:ascii="Times New Roman" w:hAnsi="Times New Roman"/>
          <w:i/>
        </w:rPr>
        <w:t>.</w:t>
      </w:r>
      <w:r w:rsidR="001D6153">
        <w:rPr>
          <w:rFonts w:ascii="Times New Roman" w:hAnsi="Times New Roman"/>
          <w:i/>
        </w:rPr>
        <w:t xml:space="preserve"> </w:t>
      </w:r>
      <w:r w:rsidR="001D6153" w:rsidRPr="001D6153">
        <w:rPr>
          <w:rFonts w:ascii="Times New Roman" w:hAnsi="Times New Roman"/>
        </w:rPr>
        <w:t xml:space="preserve">The Council approves organizations to be </w:t>
      </w:r>
      <w:r w:rsidR="00B249ED">
        <w:rPr>
          <w:rFonts w:ascii="Times New Roman" w:hAnsi="Times New Roman"/>
        </w:rPr>
        <w:t>A</w:t>
      </w:r>
      <w:r w:rsidR="001D6153" w:rsidRPr="001D6153">
        <w:rPr>
          <w:rFonts w:ascii="Times New Roman" w:hAnsi="Times New Roman"/>
        </w:rPr>
        <w:t>pproved Provider Units and approves individual activities.</w:t>
      </w:r>
    </w:p>
    <w:p w:rsidR="008B330A" w:rsidRPr="001D6153" w:rsidRDefault="008B330A" w:rsidP="008B330A">
      <w:pPr>
        <w:tabs>
          <w:tab w:val="left" w:pos="-360"/>
          <w:tab w:val="left" w:pos="120"/>
          <w:tab w:val="left" w:pos="600"/>
          <w:tab w:val="left" w:pos="1080"/>
          <w:tab w:val="left" w:pos="1560"/>
        </w:tabs>
        <w:spacing w:after="0" w:line="240" w:lineRule="auto"/>
        <w:rPr>
          <w:rFonts w:ascii="Times New Roman" w:hAnsi="Times New Roman"/>
          <w:sz w:val="10"/>
          <w:szCs w:val="10"/>
        </w:rPr>
      </w:pPr>
    </w:p>
    <w:p w:rsidR="008B330A" w:rsidRPr="008B330A" w:rsidRDefault="008B330A" w:rsidP="008B330A">
      <w:pPr>
        <w:tabs>
          <w:tab w:val="left" w:pos="-360"/>
          <w:tab w:val="left" w:pos="120"/>
          <w:tab w:val="left" w:pos="600"/>
          <w:tab w:val="left" w:pos="1080"/>
          <w:tab w:val="left" w:pos="1560"/>
        </w:tabs>
        <w:spacing w:after="0" w:line="240" w:lineRule="auto"/>
        <w:rPr>
          <w:rFonts w:ascii="Times New Roman" w:hAnsi="Times New Roman"/>
        </w:rPr>
      </w:pPr>
      <w:r w:rsidRPr="008B330A">
        <w:rPr>
          <w:rFonts w:ascii="Times New Roman" w:hAnsi="Times New Roman"/>
          <w:b/>
        </w:rPr>
        <w:t>Approved Provider</w:t>
      </w:r>
      <w:r w:rsidRPr="008B330A">
        <w:rPr>
          <w:rFonts w:ascii="Times New Roman" w:hAnsi="Times New Roman"/>
        </w:rPr>
        <w:t>: Recognition by (ONA) of a provider's capacity to award contact hours for continuing education activities, planned, implemented, and evaluated by the provider.</w:t>
      </w:r>
    </w:p>
    <w:p w:rsidR="008B330A" w:rsidRPr="001D6153" w:rsidRDefault="008B330A" w:rsidP="008B330A">
      <w:pPr>
        <w:tabs>
          <w:tab w:val="left" w:pos="-360"/>
          <w:tab w:val="left" w:pos="120"/>
          <w:tab w:val="left" w:pos="600"/>
          <w:tab w:val="left" w:pos="1080"/>
          <w:tab w:val="left" w:pos="1560"/>
        </w:tabs>
        <w:spacing w:after="0" w:line="240" w:lineRule="auto"/>
        <w:rPr>
          <w:rFonts w:ascii="Times New Roman" w:hAnsi="Times New Roman"/>
          <w:i/>
          <w:sz w:val="12"/>
          <w:szCs w:val="12"/>
        </w:rPr>
      </w:pPr>
    </w:p>
    <w:p w:rsidR="008B330A" w:rsidRPr="008B330A" w:rsidRDefault="008B330A" w:rsidP="008B330A">
      <w:pPr>
        <w:tabs>
          <w:tab w:val="left" w:pos="-360"/>
          <w:tab w:val="left" w:pos="120"/>
          <w:tab w:val="left" w:pos="600"/>
          <w:tab w:val="left" w:pos="1080"/>
          <w:tab w:val="left" w:pos="1560"/>
        </w:tabs>
        <w:spacing w:after="0" w:line="240" w:lineRule="auto"/>
        <w:rPr>
          <w:rFonts w:ascii="Times New Roman" w:hAnsi="Times New Roman"/>
        </w:rPr>
      </w:pPr>
      <w:r w:rsidRPr="008B330A">
        <w:rPr>
          <w:rFonts w:ascii="Times New Roman" w:hAnsi="Times New Roman"/>
          <w:b/>
        </w:rPr>
        <w:t>Autonomy of the Provider Unit:</w:t>
      </w:r>
      <w:r w:rsidRPr="008B330A">
        <w:rPr>
          <w:rFonts w:ascii="Times New Roman" w:hAnsi="Times New Roman"/>
        </w:rPr>
        <w:t xml:space="preserve"> The provider unit (not the larger organization) must be solely administratively and operationally responsible for coordinating all aspects of the continuing nursing education activities.</w:t>
      </w:r>
    </w:p>
    <w:p w:rsidR="008B330A" w:rsidRPr="001D6153" w:rsidRDefault="008B330A" w:rsidP="008B330A">
      <w:pPr>
        <w:tabs>
          <w:tab w:val="left" w:pos="-360"/>
          <w:tab w:val="left" w:pos="120"/>
          <w:tab w:val="left" w:pos="600"/>
          <w:tab w:val="left" w:pos="1080"/>
          <w:tab w:val="left" w:pos="1560"/>
        </w:tabs>
        <w:spacing w:after="0" w:line="240" w:lineRule="auto"/>
        <w:rPr>
          <w:rFonts w:ascii="Times New Roman" w:hAnsi="Times New Roman"/>
          <w:i/>
          <w:sz w:val="12"/>
          <w:szCs w:val="12"/>
        </w:rPr>
      </w:pPr>
    </w:p>
    <w:p w:rsidR="008B330A" w:rsidRPr="008B330A" w:rsidRDefault="008B330A" w:rsidP="008B330A">
      <w:pPr>
        <w:tabs>
          <w:tab w:val="left" w:pos="-360"/>
          <w:tab w:val="left" w:pos="120"/>
          <w:tab w:val="left" w:pos="600"/>
          <w:tab w:val="left" w:pos="1080"/>
          <w:tab w:val="left" w:pos="1560"/>
        </w:tabs>
        <w:spacing w:after="0" w:line="240" w:lineRule="auto"/>
        <w:rPr>
          <w:rFonts w:ascii="Times New Roman" w:hAnsi="Times New Roman"/>
        </w:rPr>
      </w:pPr>
      <w:r w:rsidRPr="008B330A">
        <w:rPr>
          <w:rFonts w:ascii="Times New Roman" w:hAnsi="Times New Roman"/>
          <w:b/>
        </w:rPr>
        <w:t>Bias:</w:t>
      </w:r>
      <w:r w:rsidRPr="008B330A">
        <w:rPr>
          <w:rFonts w:ascii="Times New Roman" w:hAnsi="Times New Roman"/>
        </w:rPr>
        <w:t xml:space="preserve"> Tendency or inclination to cause partiality, favoritism or influence.</w:t>
      </w:r>
    </w:p>
    <w:p w:rsidR="008B330A" w:rsidRPr="001D6153" w:rsidRDefault="008B330A" w:rsidP="008B330A">
      <w:pPr>
        <w:tabs>
          <w:tab w:val="left" w:pos="-360"/>
          <w:tab w:val="left" w:pos="120"/>
          <w:tab w:val="left" w:pos="600"/>
          <w:tab w:val="left" w:pos="1080"/>
          <w:tab w:val="left" w:pos="1560"/>
        </w:tabs>
        <w:spacing w:after="0" w:line="240" w:lineRule="auto"/>
        <w:rPr>
          <w:rFonts w:ascii="Times New Roman" w:hAnsi="Times New Roman"/>
          <w:sz w:val="12"/>
          <w:szCs w:val="12"/>
        </w:rPr>
      </w:pPr>
    </w:p>
    <w:p w:rsidR="008B330A" w:rsidRPr="008B330A" w:rsidRDefault="008B330A" w:rsidP="008B330A">
      <w:pPr>
        <w:tabs>
          <w:tab w:val="left" w:pos="-360"/>
          <w:tab w:val="left" w:pos="120"/>
          <w:tab w:val="left" w:pos="600"/>
          <w:tab w:val="left" w:pos="1080"/>
          <w:tab w:val="left" w:pos="1560"/>
        </w:tabs>
        <w:spacing w:after="0" w:line="240" w:lineRule="auto"/>
        <w:rPr>
          <w:rFonts w:ascii="Times New Roman" w:hAnsi="Times New Roman"/>
        </w:rPr>
      </w:pPr>
      <w:r w:rsidRPr="008B330A">
        <w:rPr>
          <w:rFonts w:ascii="Times New Roman" w:hAnsi="Times New Roman"/>
          <w:b/>
        </w:rPr>
        <w:t>Biographical Data:</w:t>
      </w:r>
      <w:r w:rsidRPr="008B330A">
        <w:rPr>
          <w:rFonts w:ascii="Times New Roman" w:hAnsi="Times New Roman"/>
        </w:rPr>
        <w:t xml:space="preserve"> Information required of persons involved in the peer review process or planning and delivery of continuing education activities. The data provided should document their qualifications relevant to the continuing education process or a specific activity with respect to their education, professional achievements and credentials, work experience, honors, awards, and/or professional publications.</w:t>
      </w:r>
    </w:p>
    <w:p w:rsidR="008B330A" w:rsidRPr="008B330A" w:rsidRDefault="008B330A" w:rsidP="008B330A">
      <w:pPr>
        <w:tabs>
          <w:tab w:val="left" w:pos="-360"/>
          <w:tab w:val="left" w:pos="120"/>
          <w:tab w:val="left" w:pos="600"/>
          <w:tab w:val="left" w:pos="1080"/>
          <w:tab w:val="left" w:pos="1560"/>
        </w:tabs>
        <w:spacing w:after="0" w:line="240" w:lineRule="auto"/>
        <w:rPr>
          <w:rFonts w:ascii="Times New Roman" w:hAnsi="Times New Roman"/>
        </w:rPr>
      </w:pPr>
    </w:p>
    <w:p w:rsidR="008B330A" w:rsidRPr="008B330A" w:rsidRDefault="008B330A" w:rsidP="008B330A">
      <w:pPr>
        <w:tabs>
          <w:tab w:val="left" w:pos="-360"/>
          <w:tab w:val="left" w:pos="120"/>
          <w:tab w:val="left" w:pos="600"/>
          <w:tab w:val="left" w:pos="1080"/>
          <w:tab w:val="left" w:pos="1560"/>
        </w:tabs>
        <w:spacing w:after="0" w:line="240" w:lineRule="auto"/>
        <w:rPr>
          <w:rFonts w:ascii="Times New Roman" w:hAnsi="Times New Roman"/>
        </w:rPr>
      </w:pPr>
      <w:r w:rsidRPr="008B330A">
        <w:rPr>
          <w:rFonts w:ascii="Times New Roman" w:hAnsi="Times New Roman"/>
          <w:b/>
        </w:rPr>
        <w:t>Commercial Interest:</w:t>
      </w:r>
      <w:r w:rsidRPr="008B330A">
        <w:rPr>
          <w:rFonts w:ascii="Times New Roman" w:hAnsi="Times New Roman"/>
        </w:rPr>
        <w:t xml:space="preserve"> Any entity either producing, marketing, re-selling or distributing healthcare goods or services consumed by, or used on, patients or an entity that is owned or controlled by an entity that produces, markets, re-sells or distributes healthcare goods or services consumed by, or used on, patients. Exceptions are made for non-profit or government organizations and non-healthcare related companies. The definition allows an accredited [approved] provider to be owned by a firm that is </w:t>
      </w:r>
      <w:r w:rsidRPr="008B330A">
        <w:rPr>
          <w:rFonts w:ascii="Times New Roman" w:hAnsi="Times New Roman"/>
          <w:u w:val="single"/>
        </w:rPr>
        <w:t xml:space="preserve">not </w:t>
      </w:r>
      <w:r w:rsidRPr="008B330A">
        <w:rPr>
          <w:rFonts w:ascii="Times New Roman" w:hAnsi="Times New Roman"/>
        </w:rPr>
        <w:t>a commercial interest. It also allows a provider to have a “sister company” that is a commercial interest, as long as the accredited [approved] provider has and maintains adequate corporate firewalls to prohibit any influence or control by the “sister company” over the continuing education program of the accredited [approved] provider. In this case, ANCC would expect that the accredited [approved] provider would have an adequate corporate firewall in place to prohibit any influence or control by the “sister company” over the continuing education program.</w:t>
      </w:r>
    </w:p>
    <w:p w:rsidR="008B330A" w:rsidRPr="008B330A" w:rsidRDefault="008B330A" w:rsidP="008B330A">
      <w:pPr>
        <w:tabs>
          <w:tab w:val="left" w:pos="-360"/>
          <w:tab w:val="left" w:pos="120"/>
          <w:tab w:val="left" w:pos="600"/>
          <w:tab w:val="left" w:pos="1080"/>
          <w:tab w:val="left" w:pos="1560"/>
        </w:tabs>
        <w:spacing w:after="0" w:line="240" w:lineRule="auto"/>
        <w:rPr>
          <w:rFonts w:ascii="Times New Roman" w:hAnsi="Times New Roman"/>
        </w:rPr>
      </w:pPr>
    </w:p>
    <w:p w:rsidR="008B330A" w:rsidRDefault="008B330A" w:rsidP="008B330A">
      <w:pPr>
        <w:tabs>
          <w:tab w:val="left" w:pos="-360"/>
          <w:tab w:val="left" w:pos="120"/>
          <w:tab w:val="left" w:pos="600"/>
          <w:tab w:val="left" w:pos="1080"/>
          <w:tab w:val="left" w:pos="1560"/>
        </w:tabs>
        <w:spacing w:after="0" w:line="240" w:lineRule="auto"/>
        <w:rPr>
          <w:rFonts w:ascii="Times New Roman" w:hAnsi="Times New Roman"/>
        </w:rPr>
      </w:pPr>
      <w:r w:rsidRPr="008B330A">
        <w:rPr>
          <w:rFonts w:ascii="Times New Roman" w:hAnsi="Times New Roman"/>
          <w:b/>
        </w:rPr>
        <w:t>Commercial Support:</w:t>
      </w:r>
      <w:r w:rsidRPr="008B330A">
        <w:rPr>
          <w:rFonts w:ascii="Times New Roman" w:hAnsi="Times New Roman"/>
        </w:rPr>
        <w:t xml:space="preserve"> Financial, or in-kind, contributions given by a commercial interest, which is used to pay all or part of the costs of a CNE activity. Providers of commercial support may not be providers or co</w:t>
      </w:r>
      <w:r>
        <w:rPr>
          <w:rFonts w:ascii="Times New Roman" w:hAnsi="Times New Roman"/>
        </w:rPr>
        <w:t>-</w:t>
      </w:r>
      <w:r w:rsidRPr="008B330A">
        <w:rPr>
          <w:rFonts w:ascii="Times New Roman" w:hAnsi="Times New Roman"/>
        </w:rPr>
        <w:t>providers of an educational activity.</w:t>
      </w:r>
    </w:p>
    <w:p w:rsidR="001D6153" w:rsidRPr="008B330A" w:rsidRDefault="001D6153" w:rsidP="008B330A">
      <w:pPr>
        <w:tabs>
          <w:tab w:val="left" w:pos="-360"/>
          <w:tab w:val="left" w:pos="120"/>
          <w:tab w:val="left" w:pos="600"/>
          <w:tab w:val="left" w:pos="1080"/>
          <w:tab w:val="left" w:pos="1560"/>
        </w:tabs>
        <w:spacing w:after="0" w:line="240" w:lineRule="auto"/>
        <w:rPr>
          <w:rFonts w:ascii="Times New Roman" w:hAnsi="Times New Roman"/>
        </w:rPr>
      </w:pPr>
    </w:p>
    <w:p w:rsidR="008B330A" w:rsidRPr="008B330A" w:rsidRDefault="008B330A" w:rsidP="008B330A">
      <w:pPr>
        <w:tabs>
          <w:tab w:val="left" w:pos="-360"/>
          <w:tab w:val="left" w:pos="120"/>
          <w:tab w:val="left" w:pos="600"/>
          <w:tab w:val="left" w:pos="1080"/>
          <w:tab w:val="left" w:pos="1560"/>
        </w:tabs>
        <w:spacing w:after="0" w:line="240" w:lineRule="auto"/>
        <w:rPr>
          <w:rFonts w:ascii="Times New Roman" w:hAnsi="Times New Roman"/>
        </w:rPr>
      </w:pPr>
      <w:r w:rsidRPr="008B330A">
        <w:rPr>
          <w:rFonts w:ascii="Times New Roman" w:hAnsi="Times New Roman"/>
          <w:b/>
        </w:rPr>
        <w:t>Commission on Accreditation (COA):</w:t>
      </w:r>
      <w:r w:rsidRPr="008B330A">
        <w:rPr>
          <w:rFonts w:ascii="Times New Roman" w:hAnsi="Times New Roman"/>
        </w:rPr>
        <w:t xml:space="preserve"> Appointed by and accountable to the ANCC Board of Directors, this body is responsible for development and implementation of the ANCC program for </w:t>
      </w:r>
      <w:r w:rsidR="001D6153" w:rsidRPr="008B330A">
        <w:rPr>
          <w:rFonts w:ascii="Times New Roman" w:hAnsi="Times New Roman"/>
        </w:rPr>
        <w:t>accreditation of</w:t>
      </w:r>
      <w:r w:rsidRPr="008B330A">
        <w:rPr>
          <w:rFonts w:ascii="Times New Roman" w:hAnsi="Times New Roman"/>
        </w:rPr>
        <w:t xml:space="preserve"> continuing nursing education. The Commission is composed of at least 9 members selected from CNE </w:t>
      </w:r>
      <w:r w:rsidRPr="008B330A">
        <w:rPr>
          <w:rFonts w:ascii="Times New Roman" w:hAnsi="Times New Roman"/>
        </w:rPr>
        <w:lastRenderedPageBreak/>
        <w:t>stakeholder communities such as</w:t>
      </w:r>
      <w:r w:rsidRPr="008B330A">
        <w:rPr>
          <w:rFonts w:ascii="Times New Roman" w:hAnsi="Times New Roman"/>
          <w:i/>
        </w:rPr>
        <w:t xml:space="preserve"> </w:t>
      </w:r>
      <w:r w:rsidRPr="008B330A">
        <w:rPr>
          <w:rFonts w:ascii="Times New Roman" w:hAnsi="Times New Roman"/>
        </w:rPr>
        <w:t>accredited organizations, consumers,  nursing evaluation, and adult education.</w:t>
      </w:r>
    </w:p>
    <w:p w:rsidR="008B330A" w:rsidRPr="00B249ED" w:rsidRDefault="008B330A" w:rsidP="008B330A">
      <w:pPr>
        <w:tabs>
          <w:tab w:val="left" w:pos="-360"/>
          <w:tab w:val="left" w:pos="120"/>
          <w:tab w:val="left" w:pos="600"/>
          <w:tab w:val="left" w:pos="1080"/>
          <w:tab w:val="left" w:pos="1560"/>
        </w:tabs>
        <w:spacing w:after="0" w:line="240" w:lineRule="auto"/>
        <w:rPr>
          <w:rFonts w:ascii="Times New Roman" w:hAnsi="Times New Roman"/>
        </w:rPr>
      </w:pPr>
    </w:p>
    <w:p w:rsidR="008B330A" w:rsidRPr="00B249ED" w:rsidRDefault="008B330A" w:rsidP="008B330A">
      <w:pPr>
        <w:tabs>
          <w:tab w:val="left" w:pos="-360"/>
          <w:tab w:val="left" w:pos="120"/>
          <w:tab w:val="left" w:pos="600"/>
          <w:tab w:val="left" w:pos="1080"/>
          <w:tab w:val="left" w:pos="1560"/>
        </w:tabs>
        <w:spacing w:after="0" w:line="240" w:lineRule="auto"/>
        <w:rPr>
          <w:rFonts w:ascii="Times New Roman" w:hAnsi="Times New Roman"/>
        </w:rPr>
      </w:pPr>
      <w:r w:rsidRPr="00B249ED">
        <w:rPr>
          <w:rFonts w:ascii="Times New Roman" w:hAnsi="Times New Roman"/>
          <w:b/>
        </w:rPr>
        <w:t xml:space="preserve">Commitment: </w:t>
      </w:r>
      <w:r w:rsidRPr="00B249ED">
        <w:rPr>
          <w:rFonts w:ascii="Times New Roman" w:hAnsi="Times New Roman"/>
        </w:rPr>
        <w:t>Duty or responsibility of those providing or approving continuing education to meet learner needs, provide quality CNE, and support Provider Unit goals and improvements.</w:t>
      </w:r>
    </w:p>
    <w:p w:rsidR="008B330A" w:rsidRPr="00B249ED" w:rsidRDefault="008B330A" w:rsidP="008B330A">
      <w:pPr>
        <w:tabs>
          <w:tab w:val="left" w:pos="-360"/>
          <w:tab w:val="left" w:pos="120"/>
          <w:tab w:val="left" w:pos="600"/>
          <w:tab w:val="left" w:pos="1080"/>
          <w:tab w:val="left" w:pos="1560"/>
        </w:tabs>
        <w:spacing w:after="0" w:line="240" w:lineRule="auto"/>
        <w:rPr>
          <w:rFonts w:ascii="Times New Roman" w:hAnsi="Times New Roman"/>
          <w:b/>
        </w:rPr>
      </w:pPr>
    </w:p>
    <w:p w:rsidR="008B330A" w:rsidRPr="00B249ED" w:rsidRDefault="008B330A" w:rsidP="001D6153">
      <w:pPr>
        <w:tabs>
          <w:tab w:val="left" w:pos="-360"/>
          <w:tab w:val="left" w:pos="120"/>
          <w:tab w:val="left" w:pos="600"/>
          <w:tab w:val="left" w:pos="1080"/>
          <w:tab w:val="left" w:pos="1560"/>
        </w:tabs>
        <w:spacing w:after="0" w:line="240" w:lineRule="auto"/>
        <w:rPr>
          <w:rFonts w:ascii="Times New Roman" w:hAnsi="Times New Roman"/>
        </w:rPr>
      </w:pPr>
      <w:r w:rsidRPr="00B249ED">
        <w:rPr>
          <w:rFonts w:ascii="Times New Roman" w:hAnsi="Times New Roman"/>
          <w:b/>
        </w:rPr>
        <w:t>Conflict of Interest:</w:t>
      </w:r>
      <w:r w:rsidRPr="00B249ED">
        <w:rPr>
          <w:rFonts w:ascii="Times New Roman" w:hAnsi="Times New Roman"/>
        </w:rPr>
        <w:t xml:space="preserve"> An affiliation or relationship of a financial nature with a Commercial Interest Organization that might bias a person’s ability to objectively participate in the planning, implementation or review of a learning activity. All planners, content reviewers and faculty/presenters/authors are required to complete Biographical/Conflict of Interest forms.</w:t>
      </w:r>
    </w:p>
    <w:p w:rsidR="008B330A" w:rsidRPr="00B249ED" w:rsidRDefault="008B330A" w:rsidP="001D6153">
      <w:pPr>
        <w:tabs>
          <w:tab w:val="left" w:pos="-360"/>
          <w:tab w:val="left" w:pos="120"/>
          <w:tab w:val="left" w:pos="600"/>
          <w:tab w:val="left" w:pos="1080"/>
          <w:tab w:val="left" w:pos="1560"/>
        </w:tabs>
        <w:spacing w:after="0" w:line="240" w:lineRule="auto"/>
        <w:rPr>
          <w:rFonts w:ascii="Times New Roman" w:hAnsi="Times New Roman"/>
        </w:rPr>
      </w:pPr>
    </w:p>
    <w:p w:rsidR="008B330A" w:rsidRPr="00B249ED" w:rsidRDefault="008B330A" w:rsidP="001D6153">
      <w:pPr>
        <w:tabs>
          <w:tab w:val="left" w:pos="-360"/>
          <w:tab w:val="left" w:pos="120"/>
          <w:tab w:val="left" w:pos="600"/>
          <w:tab w:val="left" w:pos="1080"/>
          <w:tab w:val="left" w:pos="1560"/>
        </w:tabs>
        <w:spacing w:after="0" w:line="240" w:lineRule="auto"/>
        <w:rPr>
          <w:rFonts w:ascii="Times New Roman" w:hAnsi="Times New Roman"/>
        </w:rPr>
      </w:pPr>
      <w:r w:rsidRPr="00B249ED">
        <w:rPr>
          <w:rFonts w:ascii="Times New Roman" w:hAnsi="Times New Roman"/>
          <w:b/>
        </w:rPr>
        <w:t>Contact Hour</w:t>
      </w:r>
      <w:r w:rsidRPr="00B249ED">
        <w:rPr>
          <w:rFonts w:ascii="Times New Roman" w:hAnsi="Times New Roman"/>
        </w:rPr>
        <w:t>: A unit of measurement that describes 60 minutes of an organized learning experience. One contact hour = 60 minutes.</w:t>
      </w:r>
    </w:p>
    <w:p w:rsidR="008B330A" w:rsidRPr="00B249ED" w:rsidRDefault="008B330A" w:rsidP="001D6153">
      <w:pPr>
        <w:tabs>
          <w:tab w:val="left" w:pos="-360"/>
          <w:tab w:val="left" w:pos="120"/>
          <w:tab w:val="left" w:pos="600"/>
          <w:tab w:val="left" w:pos="1080"/>
          <w:tab w:val="left" w:pos="1560"/>
        </w:tabs>
        <w:spacing w:after="0" w:line="240" w:lineRule="auto"/>
        <w:rPr>
          <w:rFonts w:ascii="Times New Roman" w:hAnsi="Times New Roman"/>
        </w:rPr>
      </w:pPr>
    </w:p>
    <w:p w:rsidR="008B330A" w:rsidRPr="00B249ED" w:rsidRDefault="008B330A" w:rsidP="001D6153">
      <w:pPr>
        <w:tabs>
          <w:tab w:val="left" w:pos="-360"/>
          <w:tab w:val="left" w:pos="120"/>
          <w:tab w:val="left" w:pos="600"/>
          <w:tab w:val="left" w:pos="1080"/>
          <w:tab w:val="left" w:pos="1560"/>
        </w:tabs>
        <w:spacing w:after="0" w:line="240" w:lineRule="auto"/>
        <w:rPr>
          <w:rFonts w:ascii="Times New Roman" w:hAnsi="Times New Roman"/>
        </w:rPr>
      </w:pPr>
      <w:r w:rsidRPr="00B249ED">
        <w:rPr>
          <w:rFonts w:ascii="Times New Roman" w:hAnsi="Times New Roman"/>
          <w:b/>
        </w:rPr>
        <w:t>Content: “</w:t>
      </w:r>
      <w:r w:rsidRPr="00B249ED">
        <w:rPr>
          <w:rFonts w:ascii="Times New Roman" w:hAnsi="Times New Roman"/>
        </w:rPr>
        <w:t>Subject matter of an educational activity that relates to the educational objectives.” (Nursing Professional Development: Scope and Standards of Practice, ANA, 2010)</w:t>
      </w:r>
    </w:p>
    <w:p w:rsidR="008B330A" w:rsidRPr="00B249ED" w:rsidRDefault="008B330A" w:rsidP="001D6153">
      <w:pPr>
        <w:tabs>
          <w:tab w:val="left" w:pos="-360"/>
          <w:tab w:val="left" w:pos="120"/>
          <w:tab w:val="left" w:pos="600"/>
          <w:tab w:val="left" w:pos="1080"/>
          <w:tab w:val="left" w:pos="1560"/>
        </w:tabs>
        <w:spacing w:after="0" w:line="240" w:lineRule="auto"/>
        <w:rPr>
          <w:rFonts w:ascii="Times New Roman" w:hAnsi="Times New Roman"/>
        </w:rPr>
      </w:pPr>
    </w:p>
    <w:p w:rsidR="008B330A" w:rsidRPr="00B249ED" w:rsidRDefault="008B330A" w:rsidP="001D6153">
      <w:pPr>
        <w:tabs>
          <w:tab w:val="left" w:pos="-360"/>
          <w:tab w:val="left" w:pos="120"/>
          <w:tab w:val="left" w:pos="600"/>
          <w:tab w:val="left" w:pos="1080"/>
          <w:tab w:val="left" w:pos="1560"/>
        </w:tabs>
        <w:spacing w:after="0" w:line="240" w:lineRule="auto"/>
        <w:rPr>
          <w:rFonts w:ascii="Times New Roman" w:hAnsi="Times New Roman"/>
        </w:rPr>
      </w:pPr>
      <w:r w:rsidRPr="00B249ED">
        <w:rPr>
          <w:rFonts w:ascii="Times New Roman" w:hAnsi="Times New Roman"/>
          <w:b/>
        </w:rPr>
        <w:t xml:space="preserve">Content Expert: </w:t>
      </w:r>
      <w:r w:rsidRPr="00B249ED">
        <w:rPr>
          <w:rFonts w:ascii="Times New Roman" w:hAnsi="Times New Roman"/>
        </w:rPr>
        <w:t xml:space="preserve">An individual with documented qualifications demonstrating education and/or experience in </w:t>
      </w:r>
      <w:r w:rsidR="001D6153" w:rsidRPr="00B249ED">
        <w:rPr>
          <w:rFonts w:ascii="Times New Roman" w:hAnsi="Times New Roman"/>
        </w:rPr>
        <w:t>a particular</w:t>
      </w:r>
      <w:r w:rsidRPr="00B249ED">
        <w:rPr>
          <w:rFonts w:ascii="Times New Roman" w:hAnsi="Times New Roman"/>
        </w:rPr>
        <w:t xml:space="preserve"> subject matter.</w:t>
      </w:r>
      <w:r w:rsidR="001D6153" w:rsidRPr="00B249ED">
        <w:rPr>
          <w:rFonts w:ascii="Times New Roman" w:hAnsi="Times New Roman"/>
        </w:rPr>
        <w:t xml:space="preserve"> This person is included on the planning committee of individual activities.</w:t>
      </w:r>
    </w:p>
    <w:p w:rsidR="008B330A" w:rsidRPr="00B249ED" w:rsidRDefault="008B330A" w:rsidP="001D6153">
      <w:pPr>
        <w:tabs>
          <w:tab w:val="left" w:pos="-360"/>
          <w:tab w:val="left" w:pos="120"/>
          <w:tab w:val="left" w:pos="600"/>
          <w:tab w:val="left" w:pos="1080"/>
          <w:tab w:val="left" w:pos="1560"/>
        </w:tabs>
        <w:spacing w:after="0" w:line="240" w:lineRule="auto"/>
        <w:rPr>
          <w:rFonts w:ascii="Times New Roman" w:hAnsi="Times New Roman"/>
        </w:rPr>
      </w:pPr>
    </w:p>
    <w:p w:rsidR="008B330A" w:rsidRPr="00B249ED" w:rsidRDefault="008B330A" w:rsidP="001D6153">
      <w:pPr>
        <w:tabs>
          <w:tab w:val="left" w:pos="-360"/>
          <w:tab w:val="left" w:pos="120"/>
          <w:tab w:val="left" w:pos="600"/>
          <w:tab w:val="left" w:pos="1080"/>
          <w:tab w:val="left" w:pos="1560"/>
        </w:tabs>
        <w:spacing w:after="0" w:line="240" w:lineRule="auto"/>
        <w:rPr>
          <w:rFonts w:ascii="Times New Roman" w:hAnsi="Times New Roman"/>
        </w:rPr>
      </w:pPr>
      <w:r w:rsidRPr="00B249ED">
        <w:rPr>
          <w:rFonts w:ascii="Times New Roman" w:hAnsi="Times New Roman"/>
          <w:b/>
        </w:rPr>
        <w:t>Content Reviewer:</w:t>
      </w:r>
      <w:r w:rsidRPr="00B249ED">
        <w:rPr>
          <w:rFonts w:ascii="Times New Roman" w:hAnsi="Times New Roman"/>
        </w:rPr>
        <w:t xml:space="preserve"> An individual selected to evaluate an educational activity during the planning process or after it has been planned but prior to delivery to learners for quality of content, potential bias, and any other aspects of the activity that may require evaluation.</w:t>
      </w:r>
    </w:p>
    <w:p w:rsidR="008B330A" w:rsidRPr="00B249ED" w:rsidRDefault="008B330A" w:rsidP="001D6153">
      <w:pPr>
        <w:tabs>
          <w:tab w:val="left" w:pos="-360"/>
          <w:tab w:val="left" w:pos="120"/>
          <w:tab w:val="left" w:pos="600"/>
          <w:tab w:val="left" w:pos="1080"/>
          <w:tab w:val="left" w:pos="1560"/>
        </w:tabs>
        <w:spacing w:after="0" w:line="240" w:lineRule="auto"/>
        <w:rPr>
          <w:rFonts w:ascii="Times New Roman" w:hAnsi="Times New Roman"/>
          <w:b/>
          <w:i/>
        </w:rPr>
      </w:pPr>
    </w:p>
    <w:p w:rsidR="008B330A" w:rsidRPr="00B249ED" w:rsidRDefault="008B330A" w:rsidP="001D6153">
      <w:pPr>
        <w:tabs>
          <w:tab w:val="left" w:pos="-360"/>
          <w:tab w:val="left" w:pos="120"/>
          <w:tab w:val="left" w:pos="600"/>
          <w:tab w:val="left" w:pos="1080"/>
          <w:tab w:val="left" w:pos="1560"/>
        </w:tabs>
        <w:spacing w:after="0" w:line="240" w:lineRule="auto"/>
        <w:rPr>
          <w:rFonts w:ascii="Times New Roman" w:hAnsi="Times New Roman"/>
          <w:i/>
        </w:rPr>
      </w:pPr>
      <w:r w:rsidRPr="00B249ED">
        <w:rPr>
          <w:rFonts w:ascii="Times New Roman" w:hAnsi="Times New Roman"/>
          <w:b/>
        </w:rPr>
        <w:t>Continuing Education Activities:</w:t>
      </w:r>
      <w:r w:rsidRPr="00B249ED">
        <w:rPr>
          <w:rFonts w:ascii="Times New Roman" w:hAnsi="Times New Roman"/>
        </w:rPr>
        <w:t xml:space="preserve">  Those learning activities intended to build upon the educational and experiential bases of an individual for the enhancement of practice, education, administration, research or theory development, to the end of improving the health of the public.</w:t>
      </w:r>
    </w:p>
    <w:p w:rsidR="008B330A" w:rsidRPr="00B249ED" w:rsidRDefault="008B330A" w:rsidP="001D6153">
      <w:pPr>
        <w:pStyle w:val="Header"/>
        <w:tabs>
          <w:tab w:val="left" w:pos="-360"/>
          <w:tab w:val="left" w:pos="120"/>
          <w:tab w:val="left" w:pos="600"/>
          <w:tab w:val="left" w:pos="1080"/>
          <w:tab w:val="left" w:pos="1560"/>
        </w:tabs>
        <w:rPr>
          <w:rFonts w:ascii="Times New Roman" w:hAnsi="Times New Roman"/>
        </w:rPr>
      </w:pPr>
    </w:p>
    <w:p w:rsidR="008B330A" w:rsidRPr="001D6153" w:rsidRDefault="008B330A" w:rsidP="001D6153">
      <w:pPr>
        <w:tabs>
          <w:tab w:val="left" w:pos="-360"/>
          <w:tab w:val="left" w:pos="120"/>
          <w:tab w:val="left" w:pos="600"/>
          <w:tab w:val="left" w:pos="1080"/>
          <w:tab w:val="left" w:pos="1560"/>
        </w:tabs>
        <w:spacing w:after="0" w:line="240" w:lineRule="auto"/>
        <w:rPr>
          <w:rFonts w:ascii="Times New Roman" w:hAnsi="Times New Roman"/>
          <w:i/>
        </w:rPr>
      </w:pPr>
      <w:r w:rsidRPr="001D6153">
        <w:rPr>
          <w:rFonts w:ascii="Times New Roman" w:hAnsi="Times New Roman"/>
          <w:b/>
        </w:rPr>
        <w:t>Continuing Education Unit</w:t>
      </w:r>
      <w:r w:rsidRPr="001D6153">
        <w:rPr>
          <w:rFonts w:ascii="Times New Roman" w:hAnsi="Times New Roman"/>
          <w:i/>
        </w:rPr>
        <w:t xml:space="preserve">: </w:t>
      </w:r>
      <w:r w:rsidRPr="001D6153">
        <w:rPr>
          <w:rFonts w:ascii="Times New Roman" w:hAnsi="Times New Roman"/>
        </w:rPr>
        <w:t>(CEU) A specific, standard measure (</w:t>
      </w:r>
      <w:r w:rsidRPr="001D6153">
        <w:rPr>
          <w:rFonts w:ascii="Times New Roman" w:hAnsi="Times New Roman"/>
          <w:u w:val="single"/>
        </w:rPr>
        <w:t>10</w:t>
      </w:r>
      <w:r w:rsidRPr="001D6153">
        <w:rPr>
          <w:rFonts w:ascii="Times New Roman" w:hAnsi="Times New Roman"/>
        </w:rPr>
        <w:t xml:space="preserve"> clock hours) of educational achievement used by many universities and professional organizations under the criteria of the International Association for Continuing Education and Training (IACET) to attest to clock hour completion of continuing education activities. This terminology is not authorized by the ANCC Commission on Accreditation or the Ohio Board of Nursing.</w:t>
      </w:r>
    </w:p>
    <w:p w:rsidR="008B330A" w:rsidRPr="001D6153" w:rsidRDefault="008B330A" w:rsidP="001D6153">
      <w:pPr>
        <w:tabs>
          <w:tab w:val="left" w:pos="-360"/>
          <w:tab w:val="left" w:pos="120"/>
          <w:tab w:val="left" w:pos="600"/>
          <w:tab w:val="left" w:pos="1080"/>
          <w:tab w:val="left" w:pos="1560"/>
        </w:tabs>
        <w:spacing w:after="0" w:line="240" w:lineRule="auto"/>
        <w:rPr>
          <w:rFonts w:ascii="Times New Roman" w:hAnsi="Times New Roman"/>
          <w:sz w:val="12"/>
          <w:szCs w:val="12"/>
        </w:rPr>
      </w:pPr>
    </w:p>
    <w:p w:rsidR="008B330A" w:rsidRPr="001D6153" w:rsidRDefault="008B330A" w:rsidP="001D6153">
      <w:pPr>
        <w:tabs>
          <w:tab w:val="left" w:pos="-360"/>
          <w:tab w:val="left" w:pos="120"/>
          <w:tab w:val="left" w:pos="600"/>
          <w:tab w:val="left" w:pos="1080"/>
          <w:tab w:val="left" w:pos="1560"/>
        </w:tabs>
        <w:spacing w:after="0" w:line="240" w:lineRule="auto"/>
        <w:rPr>
          <w:rFonts w:ascii="Times New Roman" w:hAnsi="Times New Roman"/>
        </w:rPr>
      </w:pPr>
      <w:r w:rsidRPr="001D6153">
        <w:rPr>
          <w:rFonts w:ascii="Times New Roman" w:hAnsi="Times New Roman"/>
          <w:b/>
        </w:rPr>
        <w:t>Continuing Nursing Education (CNE) activities:</w:t>
      </w:r>
      <w:r w:rsidRPr="001D6153">
        <w:rPr>
          <w:rFonts w:ascii="Times New Roman" w:hAnsi="Times New Roman"/>
        </w:rPr>
        <w:t xml:space="preserve"> Those learning activities intended to build upon the educational and experiential bases of professional RN for the enhancement of practice, education, administration, research or theory development, to the end of improving the health of the public and RN’s pursuit of their professional career goals.</w:t>
      </w:r>
    </w:p>
    <w:p w:rsidR="001D6153" w:rsidRPr="001D6153" w:rsidRDefault="001D6153" w:rsidP="001D6153">
      <w:pPr>
        <w:tabs>
          <w:tab w:val="left" w:pos="-360"/>
          <w:tab w:val="left" w:pos="120"/>
          <w:tab w:val="left" w:pos="600"/>
          <w:tab w:val="left" w:pos="1080"/>
          <w:tab w:val="left" w:pos="1560"/>
        </w:tabs>
        <w:spacing w:after="0" w:line="240" w:lineRule="auto"/>
        <w:rPr>
          <w:rFonts w:ascii="Times New Roman" w:hAnsi="Times New Roman"/>
          <w:b/>
        </w:rPr>
      </w:pPr>
    </w:p>
    <w:p w:rsidR="008B330A" w:rsidRPr="008B330A" w:rsidRDefault="008B330A" w:rsidP="001D6153">
      <w:pPr>
        <w:tabs>
          <w:tab w:val="left" w:pos="-360"/>
          <w:tab w:val="left" w:pos="120"/>
          <w:tab w:val="left" w:pos="600"/>
          <w:tab w:val="left" w:pos="1080"/>
          <w:tab w:val="left" w:pos="1560"/>
        </w:tabs>
        <w:spacing w:after="0" w:line="240" w:lineRule="auto"/>
        <w:rPr>
          <w:rFonts w:ascii="Times New Roman" w:hAnsi="Times New Roman"/>
        </w:rPr>
      </w:pPr>
      <w:r w:rsidRPr="001D6153">
        <w:rPr>
          <w:rFonts w:ascii="Times New Roman" w:hAnsi="Times New Roman"/>
          <w:b/>
        </w:rPr>
        <w:t>Co-providership</w:t>
      </w:r>
      <w:r w:rsidRPr="001D6153">
        <w:rPr>
          <w:rFonts w:ascii="Times New Roman" w:hAnsi="Times New Roman"/>
        </w:rPr>
        <w:t>: Planning, developing, and implementing an educational activity by two or more organizations or agencies. When educational activities are co-provided and one of the providing entities is ANCC-accredited [ONA approved], the ANCC</w:t>
      </w:r>
      <w:r w:rsidRPr="008B330A">
        <w:rPr>
          <w:rFonts w:ascii="Times New Roman" w:hAnsi="Times New Roman"/>
        </w:rPr>
        <w:t>-accredited [ONA approved] provider unit retains responsibility for particular aspects of the process to assure adherence to all the ANCC [ONA] criteria. If collaborating providers are all ANCC-accredited [ONA approved], one is designated to retain the provider responsibilities by mutual, written agreement. The unit designated to retain these responsibilities is referred to as the provider, and the other collaborating providers are referred to as co-providers. If neither entity is approved as a provider, one takes the lead and is referred to as the provider of the activity; the other is the co-provider.</w:t>
      </w:r>
    </w:p>
    <w:p w:rsidR="001D6153" w:rsidRDefault="001D6153" w:rsidP="008B330A">
      <w:pPr>
        <w:tabs>
          <w:tab w:val="left" w:pos="-360"/>
          <w:tab w:val="left" w:pos="120"/>
          <w:tab w:val="left" w:pos="600"/>
          <w:tab w:val="left" w:pos="1080"/>
          <w:tab w:val="left" w:pos="1560"/>
        </w:tabs>
        <w:spacing w:after="0" w:line="240" w:lineRule="auto"/>
        <w:rPr>
          <w:rFonts w:ascii="Times New Roman" w:hAnsi="Times New Roman"/>
          <w:b/>
        </w:rPr>
      </w:pPr>
    </w:p>
    <w:p w:rsidR="008B330A" w:rsidRPr="008B330A" w:rsidRDefault="008B330A" w:rsidP="008B330A">
      <w:pPr>
        <w:tabs>
          <w:tab w:val="left" w:pos="-360"/>
          <w:tab w:val="left" w:pos="120"/>
          <w:tab w:val="left" w:pos="600"/>
          <w:tab w:val="left" w:pos="1080"/>
          <w:tab w:val="left" w:pos="1560"/>
        </w:tabs>
        <w:spacing w:after="0" w:line="240" w:lineRule="auto"/>
        <w:rPr>
          <w:rFonts w:ascii="Times New Roman" w:hAnsi="Times New Roman"/>
        </w:rPr>
      </w:pPr>
      <w:r w:rsidRPr="008B330A">
        <w:rPr>
          <w:rFonts w:ascii="Times New Roman" w:hAnsi="Times New Roman"/>
          <w:b/>
        </w:rPr>
        <w:t>Distance Learning:</w:t>
      </w:r>
      <w:r w:rsidRPr="008B330A">
        <w:rPr>
          <w:rFonts w:ascii="Times New Roman" w:hAnsi="Times New Roman"/>
        </w:rPr>
        <w:t xml:space="preserve"> A formal educational activity in which most of the instruction occurs when the learner and the educator are not in the same place. The instruction may take place either synchronously (at the same time) (e.g., interactive video) or asynchronously (at different times) (e.g., online/Internet or correspondence courses).</w:t>
      </w:r>
    </w:p>
    <w:p w:rsidR="008B330A" w:rsidRPr="001D6153" w:rsidRDefault="008B330A" w:rsidP="008B330A">
      <w:pPr>
        <w:tabs>
          <w:tab w:val="left" w:pos="-360"/>
          <w:tab w:val="left" w:pos="120"/>
          <w:tab w:val="left" w:pos="600"/>
          <w:tab w:val="left" w:pos="1080"/>
          <w:tab w:val="left" w:pos="1560"/>
        </w:tabs>
        <w:spacing w:after="0" w:line="240" w:lineRule="auto"/>
        <w:rPr>
          <w:rFonts w:ascii="Times New Roman" w:hAnsi="Times New Roman"/>
          <w:b/>
          <w:sz w:val="12"/>
          <w:szCs w:val="12"/>
        </w:rPr>
      </w:pPr>
    </w:p>
    <w:p w:rsidR="008B330A" w:rsidRPr="008B330A" w:rsidRDefault="008B330A" w:rsidP="008B330A">
      <w:pPr>
        <w:tabs>
          <w:tab w:val="left" w:pos="-360"/>
          <w:tab w:val="left" w:pos="120"/>
          <w:tab w:val="left" w:pos="600"/>
          <w:tab w:val="left" w:pos="1080"/>
          <w:tab w:val="left" w:pos="1560"/>
        </w:tabs>
        <w:spacing w:after="0" w:line="240" w:lineRule="auto"/>
        <w:rPr>
          <w:rFonts w:ascii="Times New Roman" w:hAnsi="Times New Roman"/>
        </w:rPr>
      </w:pPr>
      <w:r w:rsidRPr="008B330A">
        <w:rPr>
          <w:rFonts w:ascii="Times New Roman" w:hAnsi="Times New Roman"/>
          <w:b/>
        </w:rPr>
        <w:lastRenderedPageBreak/>
        <w:t>Educational Design</w:t>
      </w:r>
      <w:r w:rsidRPr="008B330A">
        <w:rPr>
          <w:rFonts w:ascii="Times New Roman" w:hAnsi="Times New Roman"/>
        </w:rPr>
        <w:t>: A plan for instruction documenting a needs assessment, description of the target audience, educational objectives, content outline, teaching methods, evaluation strategies, and designation of appropriate physical facilities and resources.</w:t>
      </w:r>
    </w:p>
    <w:p w:rsidR="008B330A" w:rsidRPr="001D6153" w:rsidRDefault="008B330A" w:rsidP="008B330A">
      <w:pPr>
        <w:tabs>
          <w:tab w:val="left" w:pos="-360"/>
          <w:tab w:val="left" w:pos="120"/>
          <w:tab w:val="left" w:pos="600"/>
          <w:tab w:val="left" w:pos="1080"/>
          <w:tab w:val="left" w:pos="1560"/>
        </w:tabs>
        <w:spacing w:after="0" w:line="240" w:lineRule="auto"/>
        <w:rPr>
          <w:rFonts w:ascii="Times New Roman" w:hAnsi="Times New Roman"/>
          <w:sz w:val="12"/>
          <w:szCs w:val="12"/>
        </w:rPr>
      </w:pPr>
    </w:p>
    <w:p w:rsidR="008B330A" w:rsidRPr="008B330A" w:rsidRDefault="008B330A" w:rsidP="008B330A">
      <w:pPr>
        <w:tabs>
          <w:tab w:val="left" w:pos="-360"/>
          <w:tab w:val="left" w:pos="120"/>
          <w:tab w:val="left" w:pos="600"/>
          <w:tab w:val="left" w:pos="1080"/>
          <w:tab w:val="left" w:pos="1560"/>
        </w:tabs>
        <w:spacing w:after="0" w:line="240" w:lineRule="auto"/>
        <w:rPr>
          <w:rFonts w:ascii="Times New Roman" w:hAnsi="Times New Roman"/>
          <w:i/>
        </w:rPr>
      </w:pPr>
      <w:r w:rsidRPr="008B330A">
        <w:rPr>
          <w:rFonts w:ascii="Times New Roman" w:hAnsi="Times New Roman"/>
          <w:b/>
        </w:rPr>
        <w:t>Educational Objective</w:t>
      </w:r>
      <w:r w:rsidRPr="008B330A">
        <w:rPr>
          <w:rFonts w:ascii="Times New Roman" w:hAnsi="Times New Roman"/>
        </w:rPr>
        <w:t>: Derived from the overall purpose of the activity, educational objectives are written statements that describe learner-oriented outcomes that may be expected as a result of participation in the educational activity. These statements describe knowledge, skills, and/or attitude changes that should occur upon successful completion of the educational activity.</w:t>
      </w:r>
    </w:p>
    <w:p w:rsidR="008B330A" w:rsidRPr="001D6153" w:rsidRDefault="008B330A" w:rsidP="008B330A">
      <w:pPr>
        <w:tabs>
          <w:tab w:val="left" w:pos="-360"/>
          <w:tab w:val="left" w:pos="120"/>
          <w:tab w:val="left" w:pos="600"/>
          <w:tab w:val="left" w:pos="1080"/>
          <w:tab w:val="left" w:pos="1560"/>
        </w:tabs>
        <w:spacing w:after="0" w:line="240" w:lineRule="auto"/>
        <w:rPr>
          <w:rFonts w:ascii="Times New Roman" w:hAnsi="Times New Roman"/>
          <w:sz w:val="12"/>
          <w:szCs w:val="12"/>
        </w:rPr>
      </w:pPr>
    </w:p>
    <w:p w:rsidR="008B330A" w:rsidRPr="008B330A" w:rsidRDefault="008B330A" w:rsidP="008B330A">
      <w:pPr>
        <w:tabs>
          <w:tab w:val="left" w:pos="-360"/>
          <w:tab w:val="left" w:pos="120"/>
          <w:tab w:val="left" w:pos="600"/>
          <w:tab w:val="left" w:pos="1080"/>
          <w:tab w:val="left" w:pos="1560"/>
        </w:tabs>
        <w:spacing w:after="0" w:line="240" w:lineRule="auto"/>
        <w:rPr>
          <w:rFonts w:ascii="Times New Roman" w:hAnsi="Times New Roman"/>
        </w:rPr>
      </w:pPr>
      <w:r w:rsidRPr="008B330A">
        <w:rPr>
          <w:rFonts w:ascii="Times New Roman" w:hAnsi="Times New Roman"/>
          <w:b/>
        </w:rPr>
        <w:t>Eligibility:</w:t>
      </w:r>
      <w:r w:rsidRPr="008B330A">
        <w:rPr>
          <w:rFonts w:ascii="Times New Roman" w:hAnsi="Times New Roman"/>
        </w:rPr>
        <w:t xml:space="preserve"> An applicant’s ability to meet certain criteria in order to be considered qualified to apply for </w:t>
      </w:r>
      <w:r w:rsidR="001D6153">
        <w:rPr>
          <w:rFonts w:ascii="Times New Roman" w:hAnsi="Times New Roman"/>
        </w:rPr>
        <w:t>approval.</w:t>
      </w:r>
    </w:p>
    <w:p w:rsidR="008B330A" w:rsidRPr="001D6153" w:rsidRDefault="008B330A" w:rsidP="008B330A">
      <w:pPr>
        <w:tabs>
          <w:tab w:val="left" w:pos="-360"/>
          <w:tab w:val="left" w:pos="120"/>
          <w:tab w:val="left" w:pos="600"/>
          <w:tab w:val="left" w:pos="1080"/>
          <w:tab w:val="left" w:pos="1560"/>
        </w:tabs>
        <w:spacing w:after="0" w:line="240" w:lineRule="auto"/>
        <w:rPr>
          <w:rFonts w:ascii="Times New Roman" w:hAnsi="Times New Roman"/>
          <w:sz w:val="12"/>
          <w:szCs w:val="12"/>
        </w:rPr>
      </w:pPr>
    </w:p>
    <w:p w:rsidR="008B330A" w:rsidRPr="008B330A" w:rsidRDefault="008B330A" w:rsidP="008B330A">
      <w:pPr>
        <w:tabs>
          <w:tab w:val="left" w:pos="-360"/>
          <w:tab w:val="left" w:pos="120"/>
          <w:tab w:val="left" w:pos="600"/>
          <w:tab w:val="left" w:pos="1080"/>
          <w:tab w:val="left" w:pos="1560"/>
        </w:tabs>
        <w:spacing w:after="0" w:line="240" w:lineRule="auto"/>
        <w:rPr>
          <w:rFonts w:ascii="Times New Roman" w:hAnsi="Times New Roman"/>
          <w:i/>
        </w:rPr>
      </w:pPr>
      <w:r w:rsidRPr="008B330A">
        <w:rPr>
          <w:rFonts w:ascii="Times New Roman" w:hAnsi="Times New Roman"/>
          <w:b/>
        </w:rPr>
        <w:t>Enduring Materials:</w:t>
      </w:r>
      <w:r w:rsidRPr="008B330A">
        <w:rPr>
          <w:rFonts w:ascii="Times New Roman" w:hAnsi="Times New Roman"/>
        </w:rPr>
        <w:t xml:space="preserve"> A non-live continuing nursing education activity that “endures” over time. Examples of enduring materials include programmed texts, audio tapes, videotapes, monograph or computer assisted learning materials, or other electronic media that are used alone or with printed or written materials. Enduring materials can also be delivered via the Internet. The learning experience by the nurse can take place at any time in any place, rather than only at one time or one place.</w:t>
      </w:r>
    </w:p>
    <w:p w:rsidR="008B330A" w:rsidRPr="001D6153" w:rsidRDefault="008B330A" w:rsidP="008B330A">
      <w:pPr>
        <w:tabs>
          <w:tab w:val="left" w:pos="-360"/>
          <w:tab w:val="left" w:pos="120"/>
          <w:tab w:val="left" w:pos="600"/>
          <w:tab w:val="left" w:pos="1080"/>
          <w:tab w:val="left" w:pos="1560"/>
        </w:tabs>
        <w:spacing w:after="0" w:line="240" w:lineRule="auto"/>
        <w:rPr>
          <w:rFonts w:ascii="Times New Roman" w:hAnsi="Times New Roman"/>
          <w:sz w:val="12"/>
          <w:szCs w:val="12"/>
        </w:rPr>
      </w:pPr>
    </w:p>
    <w:p w:rsidR="008B330A" w:rsidRPr="008B330A" w:rsidRDefault="008B330A" w:rsidP="008B330A">
      <w:pPr>
        <w:tabs>
          <w:tab w:val="left" w:pos="-360"/>
          <w:tab w:val="left" w:pos="120"/>
          <w:tab w:val="left" w:pos="600"/>
          <w:tab w:val="left" w:pos="1080"/>
          <w:tab w:val="left" w:pos="1560"/>
        </w:tabs>
        <w:spacing w:after="0" w:line="240" w:lineRule="auto"/>
        <w:ind w:right="-378"/>
        <w:rPr>
          <w:rFonts w:ascii="Times New Roman" w:hAnsi="Times New Roman"/>
        </w:rPr>
      </w:pPr>
      <w:r w:rsidRPr="008B330A">
        <w:rPr>
          <w:rFonts w:ascii="Times New Roman" w:hAnsi="Times New Roman"/>
          <w:b/>
        </w:rPr>
        <w:t>Evaluation</w:t>
      </w:r>
      <w:r w:rsidRPr="008B330A">
        <w:rPr>
          <w:rFonts w:ascii="Times New Roman" w:hAnsi="Times New Roman"/>
        </w:rPr>
        <w:t>: A systematic process by which a judgment is made about consequences, results, effects, or merit of a continuing education provider unit or continuing education program in order to make subsequent decisions. The process of determining significance or quality by systematic appraisal and study.</w:t>
      </w:r>
    </w:p>
    <w:p w:rsidR="008B330A" w:rsidRPr="001D6153" w:rsidRDefault="008B330A" w:rsidP="008B330A">
      <w:pPr>
        <w:tabs>
          <w:tab w:val="left" w:pos="-360"/>
          <w:tab w:val="left" w:pos="120"/>
          <w:tab w:val="left" w:pos="600"/>
          <w:tab w:val="left" w:pos="1080"/>
          <w:tab w:val="left" w:pos="1560"/>
        </w:tabs>
        <w:spacing w:after="0" w:line="240" w:lineRule="auto"/>
        <w:rPr>
          <w:rFonts w:ascii="Times New Roman" w:hAnsi="Times New Roman"/>
          <w:sz w:val="16"/>
          <w:szCs w:val="16"/>
        </w:rPr>
      </w:pPr>
    </w:p>
    <w:p w:rsidR="008B330A" w:rsidRPr="008B330A" w:rsidRDefault="008B330A" w:rsidP="008B330A">
      <w:pPr>
        <w:tabs>
          <w:tab w:val="left" w:pos="-360"/>
          <w:tab w:val="left" w:pos="120"/>
          <w:tab w:val="left" w:pos="600"/>
          <w:tab w:val="left" w:pos="1080"/>
          <w:tab w:val="left" w:pos="1560"/>
        </w:tabs>
        <w:spacing w:after="0" w:line="240" w:lineRule="auto"/>
        <w:rPr>
          <w:rFonts w:ascii="Times New Roman" w:hAnsi="Times New Roman"/>
        </w:rPr>
      </w:pPr>
      <w:r w:rsidRPr="008B330A">
        <w:rPr>
          <w:rFonts w:ascii="Times New Roman" w:hAnsi="Times New Roman"/>
          <w:b/>
        </w:rPr>
        <w:t>Gift “in-kind”:</w:t>
      </w:r>
      <w:r w:rsidRPr="008B330A">
        <w:rPr>
          <w:rFonts w:ascii="Times New Roman" w:hAnsi="Times New Roman"/>
        </w:rPr>
        <w:t xml:space="preserve"> Non-monetary support (e.g. marketing assistance, meeting room, event registration assistance, etc.) provided by the giver to the taker. (In the Accreditation community, the “taker” is the provider of the continuing education.)</w:t>
      </w:r>
    </w:p>
    <w:p w:rsidR="008B330A" w:rsidRPr="001D6153" w:rsidRDefault="008B330A" w:rsidP="008B330A">
      <w:pPr>
        <w:tabs>
          <w:tab w:val="left" w:pos="-360"/>
          <w:tab w:val="left" w:pos="120"/>
          <w:tab w:val="left" w:pos="600"/>
          <w:tab w:val="left" w:pos="1080"/>
          <w:tab w:val="left" w:pos="1560"/>
        </w:tabs>
        <w:spacing w:after="0" w:line="240" w:lineRule="auto"/>
        <w:rPr>
          <w:rFonts w:ascii="Times New Roman" w:hAnsi="Times New Roman"/>
          <w:sz w:val="12"/>
          <w:szCs w:val="12"/>
        </w:rPr>
      </w:pPr>
    </w:p>
    <w:p w:rsidR="008B330A" w:rsidRPr="008B330A" w:rsidRDefault="008B330A" w:rsidP="008B330A">
      <w:pPr>
        <w:tabs>
          <w:tab w:val="left" w:pos="-360"/>
          <w:tab w:val="left" w:pos="120"/>
          <w:tab w:val="left" w:pos="600"/>
          <w:tab w:val="left" w:pos="1080"/>
          <w:tab w:val="left" w:pos="1560"/>
        </w:tabs>
        <w:spacing w:after="0" w:line="240" w:lineRule="auto"/>
        <w:rPr>
          <w:rFonts w:ascii="Times New Roman" w:hAnsi="Times New Roman"/>
        </w:rPr>
      </w:pPr>
      <w:r w:rsidRPr="008B330A">
        <w:rPr>
          <w:rFonts w:ascii="Times New Roman" w:hAnsi="Times New Roman"/>
          <w:b/>
        </w:rPr>
        <w:t>In-service Education Activities</w:t>
      </w:r>
      <w:r w:rsidRPr="008B330A">
        <w:rPr>
          <w:rFonts w:ascii="Times New Roman" w:hAnsi="Times New Roman"/>
        </w:rPr>
        <w:t>: Activities intended to assist the professional nurse to acquire, maintain and/or increase competence in fulfilling the assigned responsibilities specific to the expectations of the employer.</w:t>
      </w:r>
    </w:p>
    <w:p w:rsidR="008B330A" w:rsidRPr="001D6153" w:rsidRDefault="008B330A" w:rsidP="008B330A">
      <w:pPr>
        <w:tabs>
          <w:tab w:val="left" w:pos="-360"/>
          <w:tab w:val="left" w:pos="120"/>
          <w:tab w:val="left" w:pos="600"/>
          <w:tab w:val="left" w:pos="1080"/>
          <w:tab w:val="left" w:pos="1560"/>
        </w:tabs>
        <w:spacing w:after="0" w:line="240" w:lineRule="auto"/>
        <w:rPr>
          <w:rFonts w:ascii="Times New Roman" w:hAnsi="Times New Roman"/>
          <w:sz w:val="12"/>
          <w:szCs w:val="12"/>
        </w:rPr>
      </w:pPr>
    </w:p>
    <w:p w:rsidR="008B330A" w:rsidRPr="008B330A" w:rsidRDefault="008B330A" w:rsidP="008B330A">
      <w:pPr>
        <w:tabs>
          <w:tab w:val="left" w:pos="-360"/>
          <w:tab w:val="left" w:pos="120"/>
          <w:tab w:val="left" w:pos="600"/>
          <w:tab w:val="left" w:pos="1080"/>
          <w:tab w:val="left" w:pos="1560"/>
        </w:tabs>
        <w:spacing w:after="0" w:line="240" w:lineRule="auto"/>
        <w:rPr>
          <w:rFonts w:ascii="Times New Roman" w:hAnsi="Times New Roman"/>
        </w:rPr>
      </w:pPr>
      <w:r w:rsidRPr="008B330A">
        <w:rPr>
          <w:rFonts w:ascii="Times New Roman" w:hAnsi="Times New Roman"/>
          <w:b/>
        </w:rPr>
        <w:t>Key Personnel:</w:t>
      </w:r>
      <w:r w:rsidRPr="008B330A">
        <w:rPr>
          <w:rFonts w:ascii="Times New Roman" w:hAnsi="Times New Roman"/>
        </w:rPr>
        <w:t xml:space="preserve"> Individuals who contribute to the overall functioning of the Provider Unit in a substantive, measurable way, without regard to pay or employment status.</w:t>
      </w:r>
    </w:p>
    <w:p w:rsidR="008B330A" w:rsidRPr="001D6153" w:rsidRDefault="008B330A" w:rsidP="008B330A">
      <w:pPr>
        <w:tabs>
          <w:tab w:val="left" w:pos="-360"/>
          <w:tab w:val="left" w:pos="120"/>
          <w:tab w:val="left" w:pos="600"/>
          <w:tab w:val="left" w:pos="1080"/>
          <w:tab w:val="left" w:pos="1560"/>
        </w:tabs>
        <w:spacing w:after="0" w:line="240" w:lineRule="auto"/>
        <w:rPr>
          <w:rFonts w:ascii="Times New Roman" w:hAnsi="Times New Roman"/>
          <w:sz w:val="12"/>
          <w:szCs w:val="12"/>
        </w:rPr>
      </w:pPr>
    </w:p>
    <w:p w:rsidR="008B330A" w:rsidRPr="008B330A" w:rsidRDefault="008B330A" w:rsidP="008B330A">
      <w:pPr>
        <w:tabs>
          <w:tab w:val="left" w:pos="-360"/>
          <w:tab w:val="left" w:pos="120"/>
          <w:tab w:val="left" w:pos="600"/>
          <w:tab w:val="left" w:pos="1080"/>
          <w:tab w:val="left" w:pos="1560"/>
        </w:tabs>
        <w:spacing w:after="0" w:line="240" w:lineRule="auto"/>
        <w:rPr>
          <w:rFonts w:ascii="Times New Roman" w:hAnsi="Times New Roman"/>
        </w:rPr>
      </w:pPr>
      <w:r w:rsidRPr="008B330A">
        <w:rPr>
          <w:rFonts w:ascii="Times New Roman" w:hAnsi="Times New Roman"/>
          <w:b/>
        </w:rPr>
        <w:t>Leadership:</w:t>
      </w:r>
      <w:r w:rsidRPr="008B330A">
        <w:rPr>
          <w:rFonts w:ascii="Times New Roman" w:hAnsi="Times New Roman"/>
        </w:rPr>
        <w:t xml:space="preserve"> The provision of direction and guidance to individuals involved in the process of assessing, planning, implementing and evaluating CNE activities in adherence to the ANCC criteria and OBN rules.</w:t>
      </w:r>
    </w:p>
    <w:p w:rsidR="001D6153" w:rsidRPr="001D6153" w:rsidRDefault="001D6153" w:rsidP="008B330A">
      <w:pPr>
        <w:tabs>
          <w:tab w:val="left" w:pos="-360"/>
          <w:tab w:val="left" w:pos="120"/>
          <w:tab w:val="left" w:pos="600"/>
          <w:tab w:val="left" w:pos="1080"/>
          <w:tab w:val="left" w:pos="1560"/>
        </w:tabs>
        <w:spacing w:after="0" w:line="240" w:lineRule="auto"/>
        <w:rPr>
          <w:rFonts w:ascii="Times New Roman" w:hAnsi="Times New Roman"/>
          <w:sz w:val="10"/>
          <w:szCs w:val="10"/>
        </w:rPr>
      </w:pPr>
    </w:p>
    <w:p w:rsidR="008B330A" w:rsidRPr="008B330A" w:rsidRDefault="008B330A" w:rsidP="008B330A">
      <w:pPr>
        <w:tabs>
          <w:tab w:val="left" w:pos="-360"/>
          <w:tab w:val="left" w:pos="120"/>
          <w:tab w:val="left" w:pos="600"/>
          <w:tab w:val="left" w:pos="1080"/>
          <w:tab w:val="left" w:pos="1560"/>
        </w:tabs>
        <w:spacing w:after="0" w:line="240" w:lineRule="auto"/>
        <w:rPr>
          <w:rFonts w:ascii="Times New Roman" w:hAnsi="Times New Roman"/>
          <w:i/>
        </w:rPr>
      </w:pPr>
      <w:r w:rsidRPr="008B330A">
        <w:rPr>
          <w:rFonts w:ascii="Times New Roman" w:hAnsi="Times New Roman"/>
          <w:b/>
        </w:rPr>
        <w:t>Learner Directed,  Learner Paced Activity:</w:t>
      </w:r>
      <w:r w:rsidRPr="008B330A">
        <w:rPr>
          <w:rFonts w:ascii="Times New Roman" w:hAnsi="Times New Roman"/>
        </w:rPr>
        <w:t xml:space="preserve"> A learning activity in which the learner takes the initiative  in identifying his or her learning needs, formulating learning goals, identifying human and material resources for learning, choosing and implementing appropriate learning strategies, and evaluating learning outcomes. The learner also determines the pace at which the learning activity is engaged. Learner –directed activities may be developed with or without the help of others, but they are engaged in by only one individual.</w:t>
      </w:r>
    </w:p>
    <w:p w:rsidR="008B330A" w:rsidRPr="001D6153" w:rsidRDefault="008B330A" w:rsidP="008B330A">
      <w:pPr>
        <w:tabs>
          <w:tab w:val="left" w:pos="-360"/>
          <w:tab w:val="left" w:pos="120"/>
          <w:tab w:val="left" w:pos="600"/>
          <w:tab w:val="left" w:pos="1080"/>
          <w:tab w:val="left" w:pos="1560"/>
        </w:tabs>
        <w:spacing w:after="0" w:line="240" w:lineRule="auto"/>
        <w:rPr>
          <w:rFonts w:ascii="Times New Roman" w:hAnsi="Times New Roman"/>
          <w:sz w:val="12"/>
          <w:szCs w:val="12"/>
        </w:rPr>
      </w:pPr>
    </w:p>
    <w:p w:rsidR="008B330A" w:rsidRPr="008B330A" w:rsidRDefault="008B330A" w:rsidP="008B330A">
      <w:pPr>
        <w:tabs>
          <w:tab w:val="left" w:pos="-360"/>
          <w:tab w:val="left" w:pos="120"/>
          <w:tab w:val="left" w:pos="600"/>
          <w:tab w:val="left" w:pos="1080"/>
          <w:tab w:val="left" w:pos="1560"/>
        </w:tabs>
        <w:spacing w:after="0" w:line="240" w:lineRule="auto"/>
        <w:rPr>
          <w:rFonts w:ascii="Times New Roman" w:hAnsi="Times New Roman"/>
        </w:rPr>
      </w:pPr>
      <w:r w:rsidRPr="008B330A">
        <w:rPr>
          <w:rFonts w:ascii="Times New Roman" w:hAnsi="Times New Roman"/>
          <w:b/>
        </w:rPr>
        <w:t>Learning package:</w:t>
      </w:r>
      <w:r w:rsidRPr="008B330A">
        <w:rPr>
          <w:rFonts w:ascii="Times New Roman" w:hAnsi="Times New Roman"/>
        </w:rPr>
        <w:t xml:space="preserve"> Materials and description of resources and requirements of the process for completing an independent study.</w:t>
      </w:r>
    </w:p>
    <w:p w:rsidR="008B330A" w:rsidRPr="001D6153" w:rsidRDefault="008B330A" w:rsidP="008B330A">
      <w:pPr>
        <w:tabs>
          <w:tab w:val="left" w:pos="-360"/>
          <w:tab w:val="left" w:pos="120"/>
          <w:tab w:val="left" w:pos="600"/>
          <w:tab w:val="left" w:pos="1080"/>
          <w:tab w:val="left" w:pos="1560"/>
        </w:tabs>
        <w:spacing w:after="0" w:line="240" w:lineRule="auto"/>
        <w:rPr>
          <w:rFonts w:ascii="Times New Roman" w:hAnsi="Times New Roman"/>
          <w:sz w:val="12"/>
          <w:szCs w:val="12"/>
        </w:rPr>
      </w:pPr>
    </w:p>
    <w:p w:rsidR="008B330A" w:rsidRPr="008B330A" w:rsidRDefault="008B330A" w:rsidP="008B330A">
      <w:pPr>
        <w:tabs>
          <w:tab w:val="left" w:pos="-360"/>
          <w:tab w:val="left" w:pos="120"/>
          <w:tab w:val="left" w:pos="600"/>
          <w:tab w:val="left" w:pos="1080"/>
          <w:tab w:val="left" w:pos="1560"/>
        </w:tabs>
        <w:spacing w:after="0" w:line="240" w:lineRule="auto"/>
        <w:rPr>
          <w:rFonts w:ascii="Times New Roman" w:hAnsi="Times New Roman"/>
        </w:rPr>
      </w:pPr>
      <w:r w:rsidRPr="008B330A">
        <w:rPr>
          <w:rFonts w:ascii="Times New Roman" w:hAnsi="Times New Roman"/>
          <w:b/>
        </w:rPr>
        <w:t xml:space="preserve">Marketing Materials: </w:t>
      </w:r>
      <w:r w:rsidRPr="008B330A">
        <w:rPr>
          <w:rFonts w:ascii="Times New Roman" w:hAnsi="Times New Roman"/>
        </w:rPr>
        <w:t>Method of announcing an educational activity. This may include a brochure, flyer, bulletin board announcement, newsletter, memo, email, Intranet posting, electronic message or web site.</w:t>
      </w:r>
    </w:p>
    <w:p w:rsidR="008B330A" w:rsidRPr="001D6153" w:rsidRDefault="008B330A" w:rsidP="008B330A">
      <w:pPr>
        <w:tabs>
          <w:tab w:val="left" w:pos="-360"/>
          <w:tab w:val="left" w:pos="120"/>
          <w:tab w:val="left" w:pos="600"/>
          <w:tab w:val="left" w:pos="1080"/>
          <w:tab w:val="left" w:pos="1560"/>
        </w:tabs>
        <w:spacing w:after="0" w:line="240" w:lineRule="auto"/>
        <w:rPr>
          <w:rFonts w:ascii="Times New Roman" w:hAnsi="Times New Roman"/>
          <w:sz w:val="12"/>
          <w:szCs w:val="12"/>
        </w:rPr>
      </w:pPr>
    </w:p>
    <w:p w:rsidR="008B330A" w:rsidRPr="008B330A" w:rsidRDefault="008B330A" w:rsidP="008B330A">
      <w:pPr>
        <w:tabs>
          <w:tab w:val="left" w:pos="-360"/>
          <w:tab w:val="left" w:pos="120"/>
          <w:tab w:val="left" w:pos="600"/>
          <w:tab w:val="left" w:pos="1080"/>
          <w:tab w:val="left" w:pos="1560"/>
        </w:tabs>
        <w:spacing w:after="0" w:line="240" w:lineRule="auto"/>
        <w:rPr>
          <w:rFonts w:ascii="Times New Roman" w:hAnsi="Times New Roman"/>
          <w:i/>
        </w:rPr>
      </w:pPr>
      <w:r w:rsidRPr="008B330A">
        <w:rPr>
          <w:rFonts w:ascii="Times New Roman" w:hAnsi="Times New Roman"/>
          <w:b/>
        </w:rPr>
        <w:t>Monitor</w:t>
      </w:r>
      <w:r w:rsidRPr="008B330A">
        <w:rPr>
          <w:rFonts w:ascii="Times New Roman" w:hAnsi="Times New Roman"/>
        </w:rPr>
        <w:t>: To periodically assess and evaluate continuing compliance with the criteria and operational requirements.</w:t>
      </w:r>
    </w:p>
    <w:p w:rsidR="008B330A" w:rsidRPr="001D6153" w:rsidRDefault="008B330A" w:rsidP="008B330A">
      <w:pPr>
        <w:tabs>
          <w:tab w:val="left" w:pos="-360"/>
          <w:tab w:val="left" w:pos="120"/>
          <w:tab w:val="left" w:pos="600"/>
          <w:tab w:val="left" w:pos="1080"/>
          <w:tab w:val="left" w:pos="1560"/>
        </w:tabs>
        <w:spacing w:after="0" w:line="240" w:lineRule="auto"/>
        <w:rPr>
          <w:rFonts w:ascii="Times New Roman" w:hAnsi="Times New Roman"/>
          <w:sz w:val="12"/>
          <w:szCs w:val="12"/>
        </w:rPr>
      </w:pPr>
    </w:p>
    <w:p w:rsidR="008B330A" w:rsidRPr="008B330A" w:rsidRDefault="008B330A" w:rsidP="008B330A">
      <w:pPr>
        <w:tabs>
          <w:tab w:val="left" w:pos="-360"/>
          <w:tab w:val="left" w:pos="120"/>
          <w:tab w:val="left" w:pos="600"/>
          <w:tab w:val="left" w:pos="1080"/>
          <w:tab w:val="left" w:pos="1560"/>
        </w:tabs>
        <w:spacing w:after="0" w:line="240" w:lineRule="auto"/>
        <w:rPr>
          <w:rFonts w:ascii="Times New Roman" w:hAnsi="Times New Roman"/>
        </w:rPr>
      </w:pPr>
      <w:r w:rsidRPr="008B330A">
        <w:rPr>
          <w:rFonts w:ascii="Times New Roman" w:hAnsi="Times New Roman"/>
          <w:b/>
        </w:rPr>
        <w:t>Multi-Focused Organization:</w:t>
      </w:r>
      <w:r w:rsidRPr="008B330A">
        <w:rPr>
          <w:rFonts w:ascii="Times New Roman" w:hAnsi="Times New Roman"/>
        </w:rPr>
        <w:t xml:space="preserve"> An organization that exists for more than the purpose of providing education.</w:t>
      </w:r>
    </w:p>
    <w:p w:rsidR="008B330A" w:rsidRPr="008B330A" w:rsidRDefault="008B330A" w:rsidP="008B330A">
      <w:pPr>
        <w:tabs>
          <w:tab w:val="left" w:pos="-360"/>
          <w:tab w:val="left" w:pos="120"/>
          <w:tab w:val="left" w:pos="600"/>
          <w:tab w:val="left" w:pos="1080"/>
          <w:tab w:val="left" w:pos="1560"/>
        </w:tabs>
        <w:spacing w:after="0" w:line="240" w:lineRule="auto"/>
        <w:rPr>
          <w:rFonts w:ascii="Times New Roman" w:hAnsi="Times New Roman"/>
          <w:i/>
        </w:rPr>
      </w:pPr>
    </w:p>
    <w:p w:rsidR="008B330A" w:rsidRPr="008B330A" w:rsidRDefault="008B330A" w:rsidP="008B330A">
      <w:pPr>
        <w:tabs>
          <w:tab w:val="left" w:pos="-360"/>
          <w:tab w:val="left" w:pos="120"/>
          <w:tab w:val="left" w:pos="600"/>
          <w:tab w:val="left" w:pos="1080"/>
          <w:tab w:val="left" w:pos="1560"/>
        </w:tabs>
        <w:spacing w:after="0" w:line="240" w:lineRule="auto"/>
        <w:rPr>
          <w:rFonts w:ascii="Times New Roman" w:hAnsi="Times New Roman"/>
        </w:rPr>
      </w:pPr>
      <w:r w:rsidRPr="008B330A">
        <w:rPr>
          <w:rFonts w:ascii="Times New Roman" w:hAnsi="Times New Roman"/>
          <w:b/>
        </w:rPr>
        <w:t>Need</w:t>
      </w:r>
      <w:r w:rsidRPr="008B330A">
        <w:rPr>
          <w:rFonts w:ascii="Times New Roman" w:hAnsi="Times New Roman"/>
        </w:rPr>
        <w:t xml:space="preserve">: Discrepancy between what is desired and what exists. </w:t>
      </w:r>
    </w:p>
    <w:p w:rsidR="008B330A" w:rsidRPr="001D6153" w:rsidRDefault="008B330A" w:rsidP="008B330A">
      <w:pPr>
        <w:tabs>
          <w:tab w:val="left" w:pos="-360"/>
          <w:tab w:val="left" w:pos="120"/>
          <w:tab w:val="left" w:pos="600"/>
          <w:tab w:val="left" w:pos="1080"/>
          <w:tab w:val="left" w:pos="1560"/>
        </w:tabs>
        <w:spacing w:after="0" w:line="240" w:lineRule="auto"/>
        <w:rPr>
          <w:rFonts w:ascii="Times New Roman" w:hAnsi="Times New Roman"/>
          <w:sz w:val="12"/>
          <w:szCs w:val="12"/>
        </w:rPr>
      </w:pPr>
    </w:p>
    <w:p w:rsidR="008B330A" w:rsidRPr="008B330A" w:rsidRDefault="008B330A" w:rsidP="001D6153">
      <w:pPr>
        <w:tabs>
          <w:tab w:val="left" w:pos="-630"/>
          <w:tab w:val="left" w:pos="-360"/>
          <w:tab w:val="left" w:pos="600"/>
          <w:tab w:val="left" w:pos="1080"/>
          <w:tab w:val="left" w:pos="1560"/>
        </w:tabs>
        <w:spacing w:after="0" w:line="240" w:lineRule="auto"/>
        <w:rPr>
          <w:rFonts w:ascii="Times New Roman" w:hAnsi="Times New Roman"/>
        </w:rPr>
      </w:pPr>
      <w:r w:rsidRPr="008B330A">
        <w:rPr>
          <w:rFonts w:ascii="Times New Roman" w:hAnsi="Times New Roman"/>
          <w:b/>
        </w:rPr>
        <w:t>Needs Assessment</w:t>
      </w:r>
      <w:r w:rsidRPr="008B330A">
        <w:rPr>
          <w:rFonts w:ascii="Times New Roman" w:hAnsi="Times New Roman"/>
        </w:rPr>
        <w:t>: The process by which a discrepancy between what is desired and what exists is identified.</w:t>
      </w:r>
    </w:p>
    <w:p w:rsidR="008B330A" w:rsidRPr="001D6153" w:rsidRDefault="008B330A" w:rsidP="008B330A">
      <w:pPr>
        <w:tabs>
          <w:tab w:val="left" w:pos="-360"/>
          <w:tab w:val="left" w:pos="120"/>
          <w:tab w:val="left" w:pos="600"/>
          <w:tab w:val="left" w:pos="1080"/>
          <w:tab w:val="left" w:pos="1560"/>
        </w:tabs>
        <w:spacing w:after="0" w:line="240" w:lineRule="auto"/>
        <w:rPr>
          <w:rFonts w:ascii="Times New Roman" w:hAnsi="Times New Roman"/>
          <w:sz w:val="12"/>
          <w:szCs w:val="12"/>
        </w:rPr>
      </w:pPr>
    </w:p>
    <w:p w:rsidR="008B330A" w:rsidRPr="008B330A" w:rsidRDefault="008B330A" w:rsidP="008B330A">
      <w:pPr>
        <w:tabs>
          <w:tab w:val="left" w:pos="-360"/>
          <w:tab w:val="left" w:pos="120"/>
          <w:tab w:val="left" w:pos="600"/>
          <w:tab w:val="left" w:pos="1080"/>
          <w:tab w:val="left" w:pos="1560"/>
        </w:tabs>
        <w:spacing w:after="0" w:line="240" w:lineRule="auto"/>
        <w:rPr>
          <w:rFonts w:ascii="Times New Roman" w:hAnsi="Times New Roman"/>
        </w:rPr>
      </w:pPr>
      <w:r w:rsidRPr="008B330A">
        <w:rPr>
          <w:rFonts w:ascii="Times New Roman" w:hAnsi="Times New Roman"/>
          <w:b/>
        </w:rPr>
        <w:t>Nurse Peer Review Leader:</w:t>
      </w:r>
      <w:r w:rsidRPr="008B330A">
        <w:rPr>
          <w:rFonts w:ascii="Times New Roman" w:hAnsi="Times New Roman"/>
        </w:rPr>
        <w:t xml:space="preserve"> A currently licensed RN with a master’s degree or higher, and with either the baccalaureate or graduate degree in nursing, who has the authority within the organization to evaluate </w:t>
      </w:r>
      <w:r w:rsidRPr="008B330A">
        <w:rPr>
          <w:rFonts w:ascii="Times New Roman" w:hAnsi="Times New Roman"/>
        </w:rPr>
        <w:lastRenderedPageBreak/>
        <w:t>adherence to the ANCC Accreditation Program criteria in the provision of CNE. (In Ohio this person is the Director of Continuing Education at ONA.)</w:t>
      </w:r>
    </w:p>
    <w:p w:rsidR="008B330A" w:rsidRPr="001D6153" w:rsidRDefault="008B330A" w:rsidP="008B330A">
      <w:pPr>
        <w:tabs>
          <w:tab w:val="left" w:pos="-360"/>
          <w:tab w:val="left" w:pos="120"/>
          <w:tab w:val="left" w:pos="600"/>
          <w:tab w:val="left" w:pos="1080"/>
          <w:tab w:val="left" w:pos="1560"/>
        </w:tabs>
        <w:spacing w:after="0" w:line="240" w:lineRule="auto"/>
        <w:rPr>
          <w:rFonts w:ascii="Times New Roman" w:hAnsi="Times New Roman"/>
          <w:sz w:val="12"/>
          <w:szCs w:val="12"/>
        </w:rPr>
      </w:pPr>
    </w:p>
    <w:p w:rsidR="008B330A" w:rsidRPr="008B330A" w:rsidRDefault="008B330A" w:rsidP="001D6153">
      <w:pPr>
        <w:tabs>
          <w:tab w:val="left" w:pos="-360"/>
          <w:tab w:val="left" w:pos="120"/>
          <w:tab w:val="left" w:pos="600"/>
          <w:tab w:val="left" w:pos="1080"/>
          <w:tab w:val="left" w:pos="1560"/>
        </w:tabs>
        <w:spacing w:after="0" w:line="240" w:lineRule="auto"/>
        <w:ind w:right="-198"/>
        <w:rPr>
          <w:rFonts w:ascii="Times New Roman" w:hAnsi="Times New Roman"/>
        </w:rPr>
      </w:pPr>
      <w:r w:rsidRPr="008B330A">
        <w:rPr>
          <w:rFonts w:ascii="Times New Roman" w:hAnsi="Times New Roman"/>
          <w:b/>
        </w:rPr>
        <w:t>Nurse Planner:</w:t>
      </w:r>
      <w:r w:rsidRPr="008B330A">
        <w:rPr>
          <w:rFonts w:ascii="Times New Roman" w:hAnsi="Times New Roman"/>
        </w:rPr>
        <w:t xml:space="preserve">  The Nurse Planner is actively involved in all aspects of planning, implementation and evaluation of the continuing nursing education activity.  The Nurse Planner is responsible for ensuring appropriate educational design principles are used and processes are consistent with the requirements of the ANCC Accreditation Program and OBN rules as defined by ONA. The Nurse Planner of an Approved Provider Unit must be a licensed registered nurse and hold a baccalaureate or higher degree in nursing</w:t>
      </w:r>
      <w:r w:rsidR="001D6153">
        <w:rPr>
          <w:rFonts w:ascii="Times New Roman" w:hAnsi="Times New Roman"/>
        </w:rPr>
        <w:t xml:space="preserve"> </w:t>
      </w:r>
      <w:r w:rsidRPr="008B330A">
        <w:rPr>
          <w:rFonts w:ascii="Times New Roman" w:hAnsi="Times New Roman"/>
        </w:rPr>
        <w:t>and be knowledgeable about the CE process and adult learning principles.</w:t>
      </w:r>
    </w:p>
    <w:p w:rsidR="008B330A" w:rsidRPr="001D6153" w:rsidRDefault="008B330A" w:rsidP="008B330A">
      <w:pPr>
        <w:tabs>
          <w:tab w:val="left" w:pos="-360"/>
          <w:tab w:val="left" w:pos="120"/>
          <w:tab w:val="left" w:pos="600"/>
          <w:tab w:val="left" w:pos="1080"/>
          <w:tab w:val="left" w:pos="1560"/>
        </w:tabs>
        <w:spacing w:after="0" w:line="240" w:lineRule="auto"/>
        <w:rPr>
          <w:rFonts w:ascii="Times New Roman" w:hAnsi="Times New Roman"/>
          <w:b/>
          <w:sz w:val="12"/>
          <w:szCs w:val="12"/>
        </w:rPr>
      </w:pPr>
    </w:p>
    <w:p w:rsidR="008B330A" w:rsidRPr="008B330A" w:rsidRDefault="008B330A" w:rsidP="008B330A">
      <w:pPr>
        <w:tabs>
          <w:tab w:val="left" w:pos="-360"/>
          <w:tab w:val="left" w:pos="120"/>
          <w:tab w:val="left" w:pos="600"/>
          <w:tab w:val="left" w:pos="1080"/>
          <w:tab w:val="left" w:pos="1560"/>
        </w:tabs>
        <w:spacing w:after="0" w:line="240" w:lineRule="auto"/>
        <w:rPr>
          <w:rFonts w:ascii="Times New Roman" w:hAnsi="Times New Roman"/>
        </w:rPr>
      </w:pPr>
      <w:r w:rsidRPr="008B330A">
        <w:rPr>
          <w:rFonts w:ascii="Times New Roman" w:hAnsi="Times New Roman"/>
          <w:b/>
        </w:rPr>
        <w:t>Nursing Professional Development:</w:t>
      </w:r>
      <w:r w:rsidRPr="008B330A">
        <w:rPr>
          <w:rFonts w:ascii="Times New Roman" w:hAnsi="Times New Roman"/>
        </w:rPr>
        <w:t xml:space="preserve"> “The lifelong process of active participation by nurses in learning activities that assist in developing and maintaining their continuing competence, enhancing their professional practice, and support achievement of their career goals. (Nursing Professional Development: Scope and Standards of Practice, ANA, 2010)</w:t>
      </w:r>
    </w:p>
    <w:p w:rsidR="008B330A" w:rsidRPr="001D6153" w:rsidRDefault="008B330A" w:rsidP="008B330A">
      <w:pPr>
        <w:tabs>
          <w:tab w:val="left" w:pos="-360"/>
          <w:tab w:val="left" w:pos="120"/>
          <w:tab w:val="left" w:pos="600"/>
          <w:tab w:val="left" w:pos="1080"/>
          <w:tab w:val="left" w:pos="1560"/>
        </w:tabs>
        <w:spacing w:after="0" w:line="240" w:lineRule="auto"/>
        <w:rPr>
          <w:rFonts w:ascii="Times New Roman" w:hAnsi="Times New Roman"/>
          <w:sz w:val="12"/>
          <w:szCs w:val="12"/>
        </w:rPr>
      </w:pPr>
    </w:p>
    <w:p w:rsidR="008B330A" w:rsidRPr="008B330A" w:rsidRDefault="008B330A" w:rsidP="008B330A">
      <w:pPr>
        <w:tabs>
          <w:tab w:val="left" w:pos="-360"/>
          <w:tab w:val="left" w:pos="120"/>
          <w:tab w:val="left" w:pos="600"/>
          <w:tab w:val="left" w:pos="1080"/>
          <w:tab w:val="left" w:pos="1560"/>
        </w:tabs>
        <w:spacing w:after="0" w:line="240" w:lineRule="auto"/>
        <w:rPr>
          <w:rFonts w:ascii="Times New Roman" w:hAnsi="Times New Roman"/>
        </w:rPr>
      </w:pPr>
      <w:r w:rsidRPr="008B330A">
        <w:rPr>
          <w:rFonts w:ascii="Times New Roman" w:hAnsi="Times New Roman"/>
          <w:b/>
        </w:rPr>
        <w:t>Objective:</w:t>
      </w:r>
      <w:r w:rsidRPr="008B330A">
        <w:rPr>
          <w:rFonts w:ascii="Times New Roman" w:hAnsi="Times New Roman"/>
        </w:rPr>
        <w:t xml:space="preserve"> see Educational Objective.</w:t>
      </w:r>
    </w:p>
    <w:p w:rsidR="008B330A" w:rsidRPr="001D6153" w:rsidRDefault="008B330A" w:rsidP="008B330A">
      <w:pPr>
        <w:tabs>
          <w:tab w:val="left" w:pos="-360"/>
          <w:tab w:val="left" w:pos="120"/>
          <w:tab w:val="left" w:pos="600"/>
          <w:tab w:val="left" w:pos="1080"/>
          <w:tab w:val="left" w:pos="1560"/>
        </w:tabs>
        <w:spacing w:after="0" w:line="240" w:lineRule="auto"/>
        <w:rPr>
          <w:rFonts w:ascii="Times New Roman" w:hAnsi="Times New Roman"/>
          <w:b/>
          <w:sz w:val="12"/>
          <w:szCs w:val="12"/>
        </w:rPr>
      </w:pPr>
    </w:p>
    <w:p w:rsidR="008B330A" w:rsidRPr="008B330A" w:rsidRDefault="008B330A" w:rsidP="008B330A">
      <w:pPr>
        <w:tabs>
          <w:tab w:val="left" w:pos="-360"/>
          <w:tab w:val="left" w:pos="120"/>
          <w:tab w:val="left" w:pos="600"/>
          <w:tab w:val="left" w:pos="1080"/>
          <w:tab w:val="left" w:pos="1560"/>
        </w:tabs>
        <w:spacing w:after="0" w:line="240" w:lineRule="auto"/>
        <w:rPr>
          <w:rFonts w:ascii="Times New Roman" w:hAnsi="Times New Roman"/>
        </w:rPr>
      </w:pPr>
      <w:r w:rsidRPr="008B330A">
        <w:rPr>
          <w:rFonts w:ascii="Times New Roman" w:hAnsi="Times New Roman"/>
          <w:b/>
        </w:rPr>
        <w:t>Organizational chart:</w:t>
      </w:r>
      <w:r w:rsidRPr="008B330A">
        <w:rPr>
          <w:rFonts w:ascii="Times New Roman" w:hAnsi="Times New Roman"/>
        </w:rPr>
        <w:t xml:space="preserve"> A diagram or other schematic used to depict informal and formal lines of communication and relationships within the overall organization as well as the approver and/or provider unit.</w:t>
      </w:r>
    </w:p>
    <w:p w:rsidR="008B330A" w:rsidRPr="008B330A" w:rsidRDefault="008B330A" w:rsidP="008B330A">
      <w:pPr>
        <w:tabs>
          <w:tab w:val="left" w:pos="-360"/>
          <w:tab w:val="left" w:pos="120"/>
          <w:tab w:val="left" w:pos="600"/>
          <w:tab w:val="left" w:pos="1080"/>
          <w:tab w:val="left" w:pos="1560"/>
        </w:tabs>
        <w:spacing w:after="0" w:line="240" w:lineRule="auto"/>
        <w:rPr>
          <w:rFonts w:ascii="Times New Roman" w:hAnsi="Times New Roman"/>
        </w:rPr>
      </w:pPr>
    </w:p>
    <w:p w:rsidR="008B330A" w:rsidRPr="008B330A" w:rsidRDefault="008B330A" w:rsidP="008B330A">
      <w:pPr>
        <w:tabs>
          <w:tab w:val="left" w:pos="-360"/>
          <w:tab w:val="left" w:pos="120"/>
          <w:tab w:val="left" w:pos="600"/>
          <w:tab w:val="left" w:pos="1080"/>
          <w:tab w:val="left" w:pos="1560"/>
        </w:tabs>
        <w:spacing w:after="0" w:line="240" w:lineRule="auto"/>
        <w:ind w:right="-198"/>
        <w:rPr>
          <w:rFonts w:ascii="Times New Roman" w:hAnsi="Times New Roman"/>
        </w:rPr>
      </w:pPr>
      <w:r w:rsidRPr="008B330A">
        <w:rPr>
          <w:rFonts w:ascii="Times New Roman" w:hAnsi="Times New Roman"/>
          <w:b/>
        </w:rPr>
        <w:t>Orientation</w:t>
      </w:r>
      <w:r w:rsidRPr="008B330A">
        <w:rPr>
          <w:rFonts w:ascii="Times New Roman" w:hAnsi="Times New Roman"/>
        </w:rPr>
        <w:t xml:space="preserve">: The process of introducing new staff to the philosophy, goals, policies, procedures, role expectations and other factors needed to function in a specific work setting. Orientation takes place both for new employees and when changes in nurses’ roles, responsibilities and practice settings occur. </w:t>
      </w:r>
    </w:p>
    <w:p w:rsidR="008B330A" w:rsidRPr="001D6153" w:rsidRDefault="008B330A" w:rsidP="008B330A">
      <w:pPr>
        <w:tabs>
          <w:tab w:val="left" w:pos="-360"/>
          <w:tab w:val="left" w:pos="120"/>
          <w:tab w:val="left" w:pos="600"/>
          <w:tab w:val="left" w:pos="1080"/>
          <w:tab w:val="left" w:pos="1560"/>
        </w:tabs>
        <w:spacing w:after="0" w:line="240" w:lineRule="auto"/>
        <w:rPr>
          <w:rFonts w:ascii="Times New Roman" w:hAnsi="Times New Roman"/>
          <w:b/>
          <w:sz w:val="12"/>
          <w:szCs w:val="12"/>
        </w:rPr>
      </w:pPr>
    </w:p>
    <w:p w:rsidR="008B330A" w:rsidRPr="008B330A" w:rsidRDefault="008B330A" w:rsidP="008B330A">
      <w:pPr>
        <w:tabs>
          <w:tab w:val="left" w:pos="-360"/>
          <w:tab w:val="left" w:pos="120"/>
          <w:tab w:val="left" w:pos="600"/>
          <w:tab w:val="left" w:pos="1080"/>
          <w:tab w:val="left" w:pos="1560"/>
        </w:tabs>
        <w:spacing w:after="0" w:line="240" w:lineRule="auto"/>
        <w:rPr>
          <w:rFonts w:ascii="Times New Roman" w:hAnsi="Times New Roman"/>
          <w:i/>
        </w:rPr>
      </w:pPr>
      <w:r w:rsidRPr="008B330A">
        <w:rPr>
          <w:rFonts w:ascii="Times New Roman" w:hAnsi="Times New Roman"/>
          <w:b/>
        </w:rPr>
        <w:t xml:space="preserve">Outcome: </w:t>
      </w:r>
      <w:r w:rsidRPr="008B330A">
        <w:rPr>
          <w:rFonts w:ascii="Times New Roman" w:hAnsi="Times New Roman"/>
        </w:rPr>
        <w:t>The impact of structure and process on the organization as a provider and the value/benefit to nursing professional development.</w:t>
      </w:r>
    </w:p>
    <w:p w:rsidR="008B330A" w:rsidRPr="001D6153" w:rsidRDefault="008B330A" w:rsidP="008B330A">
      <w:pPr>
        <w:tabs>
          <w:tab w:val="left" w:pos="-360"/>
          <w:tab w:val="left" w:pos="120"/>
          <w:tab w:val="left" w:pos="600"/>
          <w:tab w:val="left" w:pos="1080"/>
          <w:tab w:val="left" w:pos="1560"/>
        </w:tabs>
        <w:spacing w:after="0" w:line="240" w:lineRule="auto"/>
        <w:rPr>
          <w:rFonts w:ascii="Times New Roman" w:hAnsi="Times New Roman"/>
          <w:sz w:val="12"/>
          <w:szCs w:val="12"/>
        </w:rPr>
      </w:pPr>
    </w:p>
    <w:p w:rsidR="008B330A" w:rsidRPr="008B330A" w:rsidRDefault="008B330A" w:rsidP="008B330A">
      <w:pPr>
        <w:tabs>
          <w:tab w:val="left" w:pos="-360"/>
          <w:tab w:val="left" w:pos="120"/>
          <w:tab w:val="left" w:pos="600"/>
          <w:tab w:val="left" w:pos="1080"/>
          <w:tab w:val="left" w:pos="1560"/>
        </w:tabs>
        <w:spacing w:after="0" w:line="240" w:lineRule="auto"/>
        <w:rPr>
          <w:rFonts w:ascii="Times New Roman" w:hAnsi="Times New Roman"/>
        </w:rPr>
      </w:pPr>
      <w:r w:rsidRPr="008B330A">
        <w:rPr>
          <w:rFonts w:ascii="Times New Roman" w:hAnsi="Times New Roman"/>
          <w:b/>
        </w:rPr>
        <w:t>Outcome Measurement:</w:t>
      </w:r>
      <w:r w:rsidRPr="008B330A">
        <w:rPr>
          <w:rFonts w:ascii="Times New Roman" w:hAnsi="Times New Roman"/>
        </w:rPr>
        <w:t xml:space="preserve"> “The process of observing, describing and quantifying predefined indicators of outcomes of performance.” (Nursing Professional Development: Scope and Standards of Practice, ANA, 2010)</w:t>
      </w:r>
    </w:p>
    <w:p w:rsidR="008B330A" w:rsidRPr="001D6153" w:rsidRDefault="008B330A" w:rsidP="008B330A">
      <w:pPr>
        <w:tabs>
          <w:tab w:val="left" w:pos="-360"/>
          <w:tab w:val="left" w:pos="120"/>
          <w:tab w:val="left" w:pos="600"/>
          <w:tab w:val="left" w:pos="1080"/>
          <w:tab w:val="left" w:pos="1560"/>
        </w:tabs>
        <w:spacing w:after="0" w:line="240" w:lineRule="auto"/>
        <w:rPr>
          <w:rFonts w:ascii="Times New Roman" w:hAnsi="Times New Roman"/>
          <w:sz w:val="12"/>
          <w:szCs w:val="12"/>
        </w:rPr>
      </w:pPr>
    </w:p>
    <w:p w:rsidR="008B330A" w:rsidRPr="008B330A" w:rsidRDefault="008B330A" w:rsidP="008B330A">
      <w:pPr>
        <w:tabs>
          <w:tab w:val="left" w:pos="-360"/>
          <w:tab w:val="left" w:pos="120"/>
          <w:tab w:val="left" w:pos="600"/>
          <w:tab w:val="left" w:pos="1080"/>
          <w:tab w:val="left" w:pos="1560"/>
        </w:tabs>
        <w:spacing w:after="0" w:line="240" w:lineRule="auto"/>
        <w:rPr>
          <w:rFonts w:ascii="Times New Roman" w:hAnsi="Times New Roman"/>
        </w:rPr>
      </w:pPr>
      <w:r w:rsidRPr="008B330A">
        <w:rPr>
          <w:rFonts w:ascii="Times New Roman" w:hAnsi="Times New Roman"/>
          <w:b/>
        </w:rPr>
        <w:t>Pilot Study/Testing:</w:t>
      </w:r>
      <w:r w:rsidRPr="008B330A">
        <w:rPr>
          <w:rFonts w:ascii="Times New Roman" w:hAnsi="Times New Roman"/>
        </w:rPr>
        <w:t xml:space="preserve"> The process of assessing the capability of an activity or product to achieve the intended purpose(s). Pilot testing of an educational activity guides the determination of the effectiveness of the teaching/learning materials and contact hour credit to be awarded.</w:t>
      </w:r>
    </w:p>
    <w:p w:rsidR="008B330A" w:rsidRPr="001D6153" w:rsidRDefault="008B330A" w:rsidP="008B330A">
      <w:pPr>
        <w:tabs>
          <w:tab w:val="left" w:pos="-360"/>
          <w:tab w:val="left" w:pos="120"/>
          <w:tab w:val="left" w:pos="600"/>
          <w:tab w:val="left" w:pos="1080"/>
          <w:tab w:val="left" w:pos="1560"/>
        </w:tabs>
        <w:spacing w:after="0" w:line="240" w:lineRule="auto"/>
        <w:rPr>
          <w:rFonts w:ascii="Times New Roman" w:hAnsi="Times New Roman"/>
          <w:i/>
          <w:sz w:val="12"/>
          <w:szCs w:val="12"/>
        </w:rPr>
      </w:pPr>
      <w:r w:rsidRPr="008B330A">
        <w:rPr>
          <w:rFonts w:ascii="Times New Roman" w:hAnsi="Times New Roman"/>
          <w:i/>
        </w:rPr>
        <w:t xml:space="preserve"> </w:t>
      </w:r>
    </w:p>
    <w:p w:rsidR="008B330A" w:rsidRPr="008B330A" w:rsidRDefault="008B330A" w:rsidP="008B330A">
      <w:pPr>
        <w:tabs>
          <w:tab w:val="left" w:pos="-360"/>
          <w:tab w:val="left" w:pos="120"/>
          <w:tab w:val="left" w:pos="600"/>
          <w:tab w:val="left" w:pos="1080"/>
          <w:tab w:val="left" w:pos="1560"/>
        </w:tabs>
        <w:spacing w:after="0" w:line="240" w:lineRule="auto"/>
        <w:rPr>
          <w:rFonts w:ascii="Times New Roman" w:hAnsi="Times New Roman"/>
        </w:rPr>
      </w:pPr>
      <w:r w:rsidRPr="008B330A">
        <w:rPr>
          <w:rFonts w:ascii="Times New Roman" w:hAnsi="Times New Roman"/>
          <w:b/>
        </w:rPr>
        <w:t>Planning Committee</w:t>
      </w:r>
      <w:r w:rsidRPr="008B330A">
        <w:rPr>
          <w:rFonts w:ascii="Times New Roman" w:hAnsi="Times New Roman"/>
        </w:rPr>
        <w:t>: At least 2 individuals responsible for planning each educational activity; one individual must be a Nurse Planner and one individual must have appropriate subject matter expertise.</w:t>
      </w:r>
    </w:p>
    <w:p w:rsidR="008B330A" w:rsidRPr="001D6153" w:rsidRDefault="008B330A" w:rsidP="008B330A">
      <w:pPr>
        <w:tabs>
          <w:tab w:val="left" w:pos="-360"/>
          <w:tab w:val="left" w:pos="120"/>
          <w:tab w:val="left" w:pos="600"/>
          <w:tab w:val="left" w:pos="1080"/>
          <w:tab w:val="left" w:pos="1560"/>
        </w:tabs>
        <w:spacing w:after="0" w:line="240" w:lineRule="auto"/>
        <w:rPr>
          <w:rFonts w:ascii="Times New Roman" w:hAnsi="Times New Roman"/>
          <w:sz w:val="12"/>
          <w:szCs w:val="12"/>
        </w:rPr>
      </w:pPr>
    </w:p>
    <w:p w:rsidR="008B330A" w:rsidRPr="008B330A" w:rsidRDefault="008B330A" w:rsidP="008B330A">
      <w:pPr>
        <w:tabs>
          <w:tab w:val="left" w:pos="-360"/>
          <w:tab w:val="left" w:pos="120"/>
          <w:tab w:val="left" w:pos="600"/>
          <w:tab w:val="left" w:pos="1080"/>
          <w:tab w:val="left" w:pos="1560"/>
        </w:tabs>
        <w:spacing w:after="0" w:line="240" w:lineRule="auto"/>
        <w:rPr>
          <w:rFonts w:ascii="Times New Roman" w:hAnsi="Times New Roman"/>
        </w:rPr>
      </w:pPr>
      <w:r w:rsidRPr="008B330A">
        <w:rPr>
          <w:rFonts w:ascii="Times New Roman" w:hAnsi="Times New Roman"/>
          <w:b/>
        </w:rPr>
        <w:t>Position Description:</w:t>
      </w:r>
      <w:r w:rsidRPr="008B330A">
        <w:rPr>
          <w:rFonts w:ascii="Times New Roman" w:hAnsi="Times New Roman"/>
        </w:rPr>
        <w:t xml:space="preserve"> Description of the functions specific to the role of the Primary Nurse Planner, Nurse Planner and key personnel that relate to the Provider Unit.</w:t>
      </w:r>
    </w:p>
    <w:p w:rsidR="001D6153" w:rsidRDefault="001D6153" w:rsidP="008B330A">
      <w:pPr>
        <w:tabs>
          <w:tab w:val="left" w:pos="-360"/>
          <w:tab w:val="left" w:pos="120"/>
          <w:tab w:val="left" w:pos="600"/>
          <w:tab w:val="left" w:pos="1080"/>
          <w:tab w:val="left" w:pos="1560"/>
        </w:tabs>
        <w:spacing w:after="0" w:line="240" w:lineRule="auto"/>
        <w:rPr>
          <w:rFonts w:ascii="Times New Roman" w:hAnsi="Times New Roman"/>
          <w:b/>
        </w:rPr>
      </w:pPr>
    </w:p>
    <w:p w:rsidR="008B330A" w:rsidRPr="008B330A" w:rsidRDefault="008B330A" w:rsidP="008B330A">
      <w:pPr>
        <w:tabs>
          <w:tab w:val="left" w:pos="-360"/>
          <w:tab w:val="left" w:pos="120"/>
          <w:tab w:val="left" w:pos="600"/>
          <w:tab w:val="left" w:pos="1080"/>
          <w:tab w:val="left" w:pos="1560"/>
        </w:tabs>
        <w:spacing w:after="0" w:line="240" w:lineRule="auto"/>
        <w:rPr>
          <w:rFonts w:ascii="Times New Roman" w:hAnsi="Times New Roman"/>
        </w:rPr>
      </w:pPr>
      <w:r w:rsidRPr="008B330A">
        <w:rPr>
          <w:rFonts w:ascii="Times New Roman" w:hAnsi="Times New Roman"/>
          <w:b/>
        </w:rPr>
        <w:t xml:space="preserve">Primary Nurse Planner: </w:t>
      </w:r>
      <w:r w:rsidRPr="008B330A">
        <w:rPr>
          <w:rFonts w:ascii="Times New Roman" w:hAnsi="Times New Roman"/>
        </w:rPr>
        <w:t>The Primary Nurse Planner is responsible for ensuring that all Nurse Planners are performing in a manner consistent with the policies, procedures, position descriptions, and expectations of the Approved Provider Unit and with the ANCC criteria and OBN rules as identified by ONA. All nurse planners contribute oversight and must be actively involved in both the planning and the analysis of evaluation data for the educational activity. The Primary Nurse Planner serves as the liaison between ONA’s Approver Unit and the Approved Provider Unit. The Primary Nurse Planner of an Approved Provider Unit must be a registered nurse and hold a baccalaureate or higher degree in nursing;</w:t>
      </w:r>
      <w:r>
        <w:rPr>
          <w:rFonts w:ascii="Times New Roman" w:hAnsi="Times New Roman"/>
        </w:rPr>
        <w:t xml:space="preserve"> </w:t>
      </w:r>
      <w:r w:rsidRPr="008B330A">
        <w:rPr>
          <w:rFonts w:ascii="Times New Roman" w:hAnsi="Times New Roman"/>
        </w:rPr>
        <w:t>have education or experience in the field of education or adult learning, and have experience or knowledge of the CNE criteria and rules.</w:t>
      </w:r>
    </w:p>
    <w:p w:rsidR="008B330A" w:rsidRPr="008B330A" w:rsidRDefault="008B330A" w:rsidP="008B330A">
      <w:pPr>
        <w:tabs>
          <w:tab w:val="left" w:pos="-360"/>
          <w:tab w:val="left" w:pos="120"/>
          <w:tab w:val="left" w:pos="600"/>
          <w:tab w:val="left" w:pos="1080"/>
          <w:tab w:val="left" w:pos="1560"/>
        </w:tabs>
        <w:spacing w:after="0" w:line="240" w:lineRule="auto"/>
        <w:ind w:left="630"/>
        <w:rPr>
          <w:rFonts w:ascii="Times New Roman" w:hAnsi="Times New Roman"/>
        </w:rPr>
      </w:pPr>
    </w:p>
    <w:p w:rsidR="008B330A" w:rsidRPr="008B330A" w:rsidRDefault="008B330A" w:rsidP="008B330A">
      <w:pPr>
        <w:tabs>
          <w:tab w:val="left" w:pos="-360"/>
          <w:tab w:val="left" w:pos="120"/>
          <w:tab w:val="left" w:pos="600"/>
          <w:tab w:val="left" w:pos="1080"/>
          <w:tab w:val="left" w:pos="1560"/>
        </w:tabs>
        <w:spacing w:after="0" w:line="240" w:lineRule="auto"/>
        <w:rPr>
          <w:rFonts w:ascii="Times New Roman" w:hAnsi="Times New Roman"/>
        </w:rPr>
      </w:pPr>
      <w:r w:rsidRPr="008B330A">
        <w:rPr>
          <w:rFonts w:ascii="Times New Roman" w:hAnsi="Times New Roman"/>
          <w:b/>
        </w:rPr>
        <w:t xml:space="preserve">Process: </w:t>
      </w:r>
      <w:r w:rsidRPr="008B330A">
        <w:rPr>
          <w:rFonts w:ascii="Times New Roman" w:hAnsi="Times New Roman"/>
        </w:rPr>
        <w:t>Process is the development, delivery and evaluation of CNE activities.</w:t>
      </w:r>
    </w:p>
    <w:p w:rsidR="008B330A" w:rsidRPr="008B330A" w:rsidRDefault="008B330A" w:rsidP="008B330A">
      <w:pPr>
        <w:tabs>
          <w:tab w:val="left" w:pos="-360"/>
          <w:tab w:val="left" w:pos="120"/>
          <w:tab w:val="left" w:pos="600"/>
          <w:tab w:val="left" w:pos="1080"/>
          <w:tab w:val="left" w:pos="1560"/>
        </w:tabs>
        <w:spacing w:after="0" w:line="240" w:lineRule="auto"/>
        <w:rPr>
          <w:rFonts w:ascii="Times New Roman" w:hAnsi="Times New Roman"/>
        </w:rPr>
      </w:pPr>
    </w:p>
    <w:p w:rsidR="008B330A" w:rsidRPr="008B330A" w:rsidRDefault="008B330A" w:rsidP="008B330A">
      <w:pPr>
        <w:tabs>
          <w:tab w:val="left" w:pos="-360"/>
          <w:tab w:val="left" w:pos="120"/>
          <w:tab w:val="left" w:pos="600"/>
          <w:tab w:val="left" w:pos="1080"/>
          <w:tab w:val="left" w:pos="1560"/>
        </w:tabs>
        <w:spacing w:after="0" w:line="240" w:lineRule="auto"/>
        <w:rPr>
          <w:rFonts w:ascii="Times New Roman" w:hAnsi="Times New Roman"/>
          <w:i/>
        </w:rPr>
      </w:pPr>
      <w:r w:rsidRPr="008B330A">
        <w:rPr>
          <w:rFonts w:ascii="Times New Roman" w:hAnsi="Times New Roman"/>
          <w:b/>
        </w:rPr>
        <w:t>Provider</w:t>
      </w:r>
      <w:r w:rsidRPr="008B330A">
        <w:rPr>
          <w:rFonts w:ascii="Times New Roman" w:hAnsi="Times New Roman"/>
        </w:rPr>
        <w:t>: An individual, institution, organization, or agency responsible for the development, implementation, evaluation, financing, record keeping, and quality of CE activities.</w:t>
      </w:r>
    </w:p>
    <w:p w:rsidR="008B330A" w:rsidRPr="008B330A" w:rsidRDefault="008B330A" w:rsidP="008B330A">
      <w:pPr>
        <w:tabs>
          <w:tab w:val="left" w:pos="-360"/>
          <w:tab w:val="left" w:pos="120"/>
          <w:tab w:val="left" w:pos="600"/>
          <w:tab w:val="left" w:pos="1080"/>
          <w:tab w:val="left" w:pos="1560"/>
        </w:tabs>
        <w:spacing w:after="0" w:line="240" w:lineRule="auto"/>
        <w:rPr>
          <w:rFonts w:ascii="Times New Roman" w:hAnsi="Times New Roman"/>
          <w:i/>
        </w:rPr>
      </w:pPr>
    </w:p>
    <w:p w:rsidR="008B330A" w:rsidRPr="008B330A" w:rsidRDefault="008B330A" w:rsidP="008B330A">
      <w:pPr>
        <w:tabs>
          <w:tab w:val="left" w:pos="-360"/>
          <w:tab w:val="left" w:pos="120"/>
          <w:tab w:val="left" w:pos="600"/>
          <w:tab w:val="left" w:pos="1080"/>
          <w:tab w:val="left" w:pos="1560"/>
        </w:tabs>
        <w:spacing w:after="0" w:line="240" w:lineRule="auto"/>
        <w:rPr>
          <w:rFonts w:ascii="Times New Roman" w:hAnsi="Times New Roman"/>
        </w:rPr>
      </w:pPr>
      <w:r w:rsidRPr="008B330A">
        <w:rPr>
          <w:rFonts w:ascii="Times New Roman" w:hAnsi="Times New Roman"/>
          <w:b/>
        </w:rPr>
        <w:t>Provider-Directed, Learner Paced Activity:</w:t>
      </w:r>
      <w:r w:rsidRPr="008B330A">
        <w:rPr>
          <w:rFonts w:ascii="Times New Roman" w:hAnsi="Times New Roman"/>
        </w:rPr>
        <w:t xml:space="preserve"> The provider controls all aspects of the learning. The provider determines the learning objectives based on needs assessment, content of the learning activity, the </w:t>
      </w:r>
      <w:r w:rsidRPr="008B330A">
        <w:rPr>
          <w:rFonts w:ascii="Times New Roman" w:hAnsi="Times New Roman"/>
        </w:rPr>
        <w:lastRenderedPageBreak/>
        <w:t xml:space="preserve">presentation method, number of contact hours, evaluation and evaluation methods. Provider directed activities may be presented in a number of different vehicles - electronic, journal, lecture, etc. </w:t>
      </w:r>
    </w:p>
    <w:p w:rsidR="008B330A" w:rsidRPr="008B330A" w:rsidRDefault="008B330A" w:rsidP="008B330A">
      <w:pPr>
        <w:tabs>
          <w:tab w:val="left" w:pos="-360"/>
          <w:tab w:val="left" w:pos="120"/>
          <w:tab w:val="left" w:pos="600"/>
          <w:tab w:val="left" w:pos="1080"/>
          <w:tab w:val="left" w:pos="1560"/>
        </w:tabs>
        <w:spacing w:after="0" w:line="240" w:lineRule="auto"/>
        <w:rPr>
          <w:rFonts w:ascii="Times New Roman" w:hAnsi="Times New Roman"/>
        </w:rPr>
      </w:pPr>
    </w:p>
    <w:p w:rsidR="008B330A" w:rsidRPr="008B330A" w:rsidRDefault="008B330A" w:rsidP="008B330A">
      <w:pPr>
        <w:tabs>
          <w:tab w:val="left" w:pos="-360"/>
          <w:tab w:val="left" w:pos="120"/>
          <w:tab w:val="left" w:pos="600"/>
          <w:tab w:val="left" w:pos="1080"/>
          <w:tab w:val="left" w:pos="1560"/>
        </w:tabs>
        <w:spacing w:after="0" w:line="240" w:lineRule="auto"/>
        <w:rPr>
          <w:rFonts w:ascii="Times New Roman" w:hAnsi="Times New Roman"/>
        </w:rPr>
      </w:pPr>
      <w:r w:rsidRPr="008B330A">
        <w:rPr>
          <w:rFonts w:ascii="Times New Roman" w:hAnsi="Times New Roman"/>
          <w:b/>
        </w:rPr>
        <w:t>Provider Unit</w:t>
      </w:r>
      <w:r w:rsidRPr="008B330A">
        <w:rPr>
          <w:rFonts w:ascii="Times New Roman" w:hAnsi="Times New Roman"/>
        </w:rPr>
        <w:t xml:space="preserve">: Comprises the members of an organization who support the delivery of continuing education activities. </w:t>
      </w:r>
    </w:p>
    <w:p w:rsidR="008B330A" w:rsidRPr="008B330A" w:rsidRDefault="008B330A" w:rsidP="008B330A">
      <w:pPr>
        <w:tabs>
          <w:tab w:val="left" w:pos="-360"/>
          <w:tab w:val="left" w:pos="120"/>
          <w:tab w:val="left" w:pos="600"/>
          <w:tab w:val="left" w:pos="1080"/>
          <w:tab w:val="left" w:pos="1560"/>
        </w:tabs>
        <w:spacing w:after="0" w:line="240" w:lineRule="auto"/>
        <w:rPr>
          <w:rFonts w:ascii="Times New Roman" w:hAnsi="Times New Roman"/>
        </w:rPr>
      </w:pPr>
    </w:p>
    <w:p w:rsidR="008B330A" w:rsidRPr="008B330A" w:rsidRDefault="008B330A" w:rsidP="008B330A">
      <w:pPr>
        <w:tabs>
          <w:tab w:val="left" w:pos="-360"/>
          <w:tab w:val="left" w:pos="120"/>
          <w:tab w:val="left" w:pos="600"/>
          <w:tab w:val="left" w:pos="1080"/>
          <w:tab w:val="left" w:pos="1560"/>
        </w:tabs>
        <w:spacing w:after="0" w:line="240" w:lineRule="auto"/>
        <w:rPr>
          <w:rFonts w:ascii="Times New Roman" w:hAnsi="Times New Roman"/>
        </w:rPr>
      </w:pPr>
      <w:r w:rsidRPr="008B330A">
        <w:rPr>
          <w:rFonts w:ascii="Times New Roman" w:hAnsi="Times New Roman"/>
          <w:b/>
        </w:rPr>
        <w:t>Purpose</w:t>
      </w:r>
      <w:r w:rsidRPr="008B330A">
        <w:rPr>
          <w:rFonts w:ascii="Times New Roman" w:hAnsi="Times New Roman"/>
        </w:rPr>
        <w:t xml:space="preserve">: Written outcome statement related to what the learner will be able to do at the conclusion of the activity (i.e., “The purpose of this activity is to enable the learner to…”) </w:t>
      </w:r>
    </w:p>
    <w:p w:rsidR="008B330A" w:rsidRPr="008B330A" w:rsidRDefault="008B330A" w:rsidP="008B330A">
      <w:pPr>
        <w:tabs>
          <w:tab w:val="left" w:pos="-360"/>
          <w:tab w:val="left" w:pos="120"/>
          <w:tab w:val="left" w:pos="600"/>
          <w:tab w:val="left" w:pos="1080"/>
          <w:tab w:val="left" w:pos="1560"/>
        </w:tabs>
        <w:spacing w:after="0" w:line="240" w:lineRule="auto"/>
        <w:rPr>
          <w:rFonts w:ascii="Times New Roman" w:hAnsi="Times New Roman"/>
        </w:rPr>
      </w:pPr>
    </w:p>
    <w:p w:rsidR="008B330A" w:rsidRPr="008B330A" w:rsidRDefault="008B330A" w:rsidP="008B330A">
      <w:pPr>
        <w:tabs>
          <w:tab w:val="left" w:pos="-360"/>
          <w:tab w:val="left" w:pos="120"/>
          <w:tab w:val="left" w:pos="600"/>
          <w:tab w:val="left" w:pos="1080"/>
          <w:tab w:val="left" w:pos="1560"/>
        </w:tabs>
        <w:spacing w:after="0" w:line="240" w:lineRule="auto"/>
        <w:rPr>
          <w:rFonts w:ascii="Times New Roman" w:hAnsi="Times New Roman"/>
        </w:rPr>
      </w:pPr>
      <w:r w:rsidRPr="008B330A">
        <w:rPr>
          <w:rFonts w:ascii="Times New Roman" w:hAnsi="Times New Roman"/>
          <w:b/>
        </w:rPr>
        <w:t>Relevant Relationship:</w:t>
      </w:r>
      <w:r w:rsidRPr="008B330A">
        <w:rPr>
          <w:rFonts w:ascii="Times New Roman" w:hAnsi="Times New Roman"/>
        </w:rPr>
        <w:t xml:space="preserve"> A relationship with a commercial interest is considered relevant if the products or services of the commercial interest are related to the content of the educational activity. Financial relationships with any commercial interest of the individual’s spouse/partner are considered to be relevant relationships.</w:t>
      </w:r>
    </w:p>
    <w:p w:rsidR="008B330A" w:rsidRPr="008B330A" w:rsidRDefault="008B330A" w:rsidP="008B330A">
      <w:pPr>
        <w:tabs>
          <w:tab w:val="left" w:pos="-360"/>
          <w:tab w:val="left" w:pos="120"/>
          <w:tab w:val="left" w:pos="600"/>
          <w:tab w:val="left" w:pos="1080"/>
          <w:tab w:val="left" w:pos="1560"/>
        </w:tabs>
        <w:spacing w:after="0" w:line="240" w:lineRule="auto"/>
        <w:rPr>
          <w:rFonts w:ascii="Times New Roman" w:hAnsi="Times New Roman"/>
        </w:rPr>
      </w:pPr>
    </w:p>
    <w:p w:rsidR="008B330A" w:rsidRPr="008B330A" w:rsidRDefault="008B330A" w:rsidP="008B330A">
      <w:pPr>
        <w:tabs>
          <w:tab w:val="left" w:pos="-360"/>
          <w:tab w:val="left" w:pos="120"/>
          <w:tab w:val="left" w:pos="600"/>
          <w:tab w:val="left" w:pos="1080"/>
          <w:tab w:val="left" w:pos="1560"/>
        </w:tabs>
        <w:spacing w:after="0" w:line="240" w:lineRule="auto"/>
        <w:rPr>
          <w:rFonts w:ascii="Times New Roman" w:hAnsi="Times New Roman"/>
          <w:i/>
        </w:rPr>
      </w:pPr>
      <w:r w:rsidRPr="008B330A">
        <w:rPr>
          <w:rFonts w:ascii="Times New Roman" w:hAnsi="Times New Roman"/>
          <w:b/>
        </w:rPr>
        <w:t>Resources</w:t>
      </w:r>
      <w:r w:rsidRPr="008B330A">
        <w:rPr>
          <w:rFonts w:ascii="Times New Roman" w:hAnsi="Times New Roman"/>
        </w:rPr>
        <w:t>: Available human, material and financial assets used to support and promote an environment focused on quality CNE and outcome measures.</w:t>
      </w:r>
    </w:p>
    <w:p w:rsidR="008B330A" w:rsidRPr="008B330A" w:rsidRDefault="008B330A" w:rsidP="008B330A">
      <w:pPr>
        <w:tabs>
          <w:tab w:val="left" w:pos="-360"/>
          <w:tab w:val="left" w:pos="120"/>
          <w:tab w:val="left" w:pos="600"/>
          <w:tab w:val="left" w:pos="1080"/>
          <w:tab w:val="left" w:pos="1560"/>
        </w:tabs>
        <w:spacing w:after="0" w:line="240" w:lineRule="auto"/>
        <w:rPr>
          <w:rFonts w:ascii="Times New Roman" w:hAnsi="Times New Roman"/>
        </w:rPr>
      </w:pPr>
    </w:p>
    <w:p w:rsidR="008B330A" w:rsidRPr="008B330A" w:rsidRDefault="008B330A" w:rsidP="008B330A">
      <w:pPr>
        <w:tabs>
          <w:tab w:val="left" w:pos="-360"/>
          <w:tab w:val="left" w:pos="120"/>
          <w:tab w:val="left" w:pos="600"/>
          <w:tab w:val="left" w:pos="1080"/>
          <w:tab w:val="left" w:pos="1560"/>
        </w:tabs>
        <w:spacing w:after="0" w:line="240" w:lineRule="auto"/>
        <w:rPr>
          <w:rFonts w:ascii="Times New Roman" w:hAnsi="Times New Roman"/>
        </w:rPr>
      </w:pPr>
      <w:r w:rsidRPr="008B330A">
        <w:rPr>
          <w:rFonts w:ascii="Times New Roman" w:hAnsi="Times New Roman"/>
          <w:b/>
        </w:rPr>
        <w:t>Retroactive Approval:</w:t>
      </w:r>
      <w:r w:rsidRPr="008B330A">
        <w:rPr>
          <w:rFonts w:ascii="Times New Roman" w:hAnsi="Times New Roman"/>
        </w:rPr>
        <w:t xml:space="preserve"> Peer review and approval of an activity that has already taken place; not authorized in the ANCC Commission on Accreditation and Ohio Board of Nursing systems.</w:t>
      </w:r>
    </w:p>
    <w:p w:rsidR="008B330A" w:rsidRPr="008B330A" w:rsidRDefault="008B330A" w:rsidP="008B330A">
      <w:pPr>
        <w:tabs>
          <w:tab w:val="left" w:pos="-360"/>
          <w:tab w:val="left" w:pos="120"/>
          <w:tab w:val="left" w:pos="600"/>
          <w:tab w:val="left" w:pos="1080"/>
          <w:tab w:val="left" w:pos="1560"/>
        </w:tabs>
        <w:spacing w:after="0" w:line="240" w:lineRule="auto"/>
        <w:rPr>
          <w:rFonts w:ascii="Times New Roman" w:hAnsi="Times New Roman"/>
        </w:rPr>
      </w:pPr>
    </w:p>
    <w:p w:rsidR="008B330A" w:rsidRPr="008B330A" w:rsidRDefault="008B330A" w:rsidP="008B330A">
      <w:pPr>
        <w:tabs>
          <w:tab w:val="left" w:pos="-360"/>
          <w:tab w:val="left" w:pos="120"/>
          <w:tab w:val="left" w:pos="600"/>
          <w:tab w:val="left" w:pos="1080"/>
          <w:tab w:val="left" w:pos="1560"/>
        </w:tabs>
        <w:spacing w:after="0" w:line="240" w:lineRule="auto"/>
        <w:rPr>
          <w:rFonts w:ascii="Times New Roman" w:hAnsi="Times New Roman"/>
        </w:rPr>
      </w:pPr>
      <w:r w:rsidRPr="008B330A">
        <w:rPr>
          <w:rFonts w:ascii="Times New Roman" w:hAnsi="Times New Roman"/>
          <w:b/>
        </w:rPr>
        <w:t>Single-focused Organization (SFO):</w:t>
      </w:r>
      <w:r w:rsidRPr="008B330A">
        <w:rPr>
          <w:rFonts w:ascii="Times New Roman" w:hAnsi="Times New Roman"/>
        </w:rPr>
        <w:t xml:space="preserve"> The single-focused organization exists for the single purpose of providing education.</w:t>
      </w:r>
    </w:p>
    <w:p w:rsidR="008B330A" w:rsidRPr="008B330A" w:rsidRDefault="008B330A" w:rsidP="008B330A">
      <w:pPr>
        <w:tabs>
          <w:tab w:val="left" w:pos="-360"/>
          <w:tab w:val="left" w:pos="120"/>
          <w:tab w:val="left" w:pos="600"/>
          <w:tab w:val="left" w:pos="1080"/>
          <w:tab w:val="left" w:pos="1560"/>
        </w:tabs>
        <w:spacing w:after="0" w:line="240" w:lineRule="auto"/>
        <w:rPr>
          <w:rFonts w:ascii="Times New Roman" w:hAnsi="Times New Roman"/>
        </w:rPr>
      </w:pPr>
    </w:p>
    <w:p w:rsidR="008B330A" w:rsidRPr="008B330A" w:rsidRDefault="008B330A" w:rsidP="008B330A">
      <w:pPr>
        <w:pStyle w:val="BodyText"/>
        <w:spacing w:after="0" w:line="240" w:lineRule="auto"/>
        <w:rPr>
          <w:rFonts w:ascii="Times New Roman" w:hAnsi="Times New Roman"/>
        </w:rPr>
      </w:pPr>
      <w:r w:rsidRPr="008B330A">
        <w:rPr>
          <w:rFonts w:ascii="Times New Roman" w:hAnsi="Times New Roman"/>
          <w:b/>
        </w:rPr>
        <w:t>Sponsor:</w:t>
      </w:r>
      <w:r w:rsidRPr="008B330A">
        <w:rPr>
          <w:rFonts w:ascii="Times New Roman" w:hAnsi="Times New Roman"/>
        </w:rPr>
        <w:t xml:space="preserve"> An organization providing financial or in-kind contributions that does not meet the definition of a commercial interest.</w:t>
      </w:r>
    </w:p>
    <w:p w:rsidR="008B330A" w:rsidRPr="008B330A" w:rsidRDefault="008B330A" w:rsidP="008B330A">
      <w:pPr>
        <w:pStyle w:val="BodyText"/>
        <w:spacing w:after="0" w:line="240" w:lineRule="auto"/>
        <w:rPr>
          <w:rFonts w:ascii="Times New Roman" w:hAnsi="Times New Roman"/>
        </w:rPr>
      </w:pPr>
    </w:p>
    <w:p w:rsidR="008B330A" w:rsidRPr="008B330A" w:rsidRDefault="008B330A" w:rsidP="008B330A">
      <w:pPr>
        <w:pStyle w:val="BodyText"/>
        <w:spacing w:after="0" w:line="240" w:lineRule="auto"/>
        <w:rPr>
          <w:rFonts w:ascii="Times New Roman" w:hAnsi="Times New Roman"/>
        </w:rPr>
      </w:pPr>
      <w:r w:rsidRPr="008B330A">
        <w:rPr>
          <w:rFonts w:ascii="Times New Roman" w:hAnsi="Times New Roman"/>
          <w:b/>
        </w:rPr>
        <w:t xml:space="preserve">Sponsorship:  </w:t>
      </w:r>
      <w:r w:rsidRPr="008B330A">
        <w:rPr>
          <w:rFonts w:ascii="Times New Roman" w:hAnsi="Times New Roman"/>
        </w:rPr>
        <w:t>Financial or in-kind contribution from an organization that does not fit the category of a commercial interest.</w:t>
      </w:r>
    </w:p>
    <w:p w:rsidR="008B330A" w:rsidRPr="008B330A" w:rsidRDefault="008B330A" w:rsidP="008B330A">
      <w:pPr>
        <w:tabs>
          <w:tab w:val="left" w:pos="-360"/>
          <w:tab w:val="left" w:pos="120"/>
          <w:tab w:val="left" w:pos="600"/>
          <w:tab w:val="left" w:pos="1080"/>
          <w:tab w:val="left" w:pos="1560"/>
        </w:tabs>
        <w:spacing w:after="0" w:line="240" w:lineRule="auto"/>
        <w:rPr>
          <w:rFonts w:ascii="Times New Roman" w:hAnsi="Times New Roman"/>
        </w:rPr>
      </w:pPr>
    </w:p>
    <w:p w:rsidR="008B330A" w:rsidRPr="008B330A" w:rsidRDefault="008B330A" w:rsidP="008B330A">
      <w:pPr>
        <w:tabs>
          <w:tab w:val="left" w:pos="-360"/>
          <w:tab w:val="left" w:pos="120"/>
          <w:tab w:val="left" w:pos="600"/>
          <w:tab w:val="left" w:pos="1080"/>
          <w:tab w:val="left" w:pos="1560"/>
        </w:tabs>
        <w:spacing w:after="0" w:line="240" w:lineRule="auto"/>
        <w:rPr>
          <w:rFonts w:ascii="Times New Roman" w:hAnsi="Times New Roman"/>
        </w:rPr>
      </w:pPr>
      <w:r w:rsidRPr="008B330A">
        <w:rPr>
          <w:rFonts w:ascii="Times New Roman" w:hAnsi="Times New Roman"/>
          <w:b/>
        </w:rPr>
        <w:t>Structure</w:t>
      </w:r>
      <w:r w:rsidRPr="008B330A">
        <w:rPr>
          <w:rFonts w:ascii="Times New Roman" w:hAnsi="Times New Roman"/>
        </w:rPr>
        <w:t>: Characteristics of an organization, including commitment, accountability, leadership, and resources that are required to support the delivery of quality CNE.</w:t>
      </w:r>
    </w:p>
    <w:p w:rsidR="008B330A" w:rsidRPr="008B330A" w:rsidRDefault="008B330A" w:rsidP="008B330A">
      <w:pPr>
        <w:tabs>
          <w:tab w:val="left" w:pos="-360"/>
          <w:tab w:val="left" w:pos="120"/>
          <w:tab w:val="left" w:pos="600"/>
          <w:tab w:val="left" w:pos="1080"/>
          <w:tab w:val="left" w:pos="1560"/>
        </w:tabs>
        <w:spacing w:after="0" w:line="240" w:lineRule="auto"/>
        <w:rPr>
          <w:rFonts w:ascii="Times New Roman" w:hAnsi="Times New Roman"/>
        </w:rPr>
      </w:pPr>
    </w:p>
    <w:p w:rsidR="008B330A" w:rsidRPr="008B330A" w:rsidRDefault="008B330A" w:rsidP="008B330A">
      <w:pPr>
        <w:tabs>
          <w:tab w:val="left" w:pos="-360"/>
          <w:tab w:val="left" w:pos="120"/>
          <w:tab w:val="left" w:pos="600"/>
          <w:tab w:val="left" w:pos="1080"/>
          <w:tab w:val="left" w:pos="1560"/>
        </w:tabs>
        <w:spacing w:after="0" w:line="240" w:lineRule="auto"/>
        <w:rPr>
          <w:rFonts w:ascii="Times New Roman" w:hAnsi="Times New Roman"/>
        </w:rPr>
      </w:pPr>
      <w:r w:rsidRPr="008B330A">
        <w:rPr>
          <w:rFonts w:ascii="Times New Roman" w:hAnsi="Times New Roman"/>
          <w:b/>
        </w:rPr>
        <w:t>Target Audience</w:t>
      </w:r>
      <w:r w:rsidRPr="008B330A">
        <w:rPr>
          <w:rFonts w:ascii="Times New Roman" w:hAnsi="Times New Roman"/>
        </w:rPr>
        <w:t>: Group for which an educational activity has been designed.</w:t>
      </w:r>
    </w:p>
    <w:p w:rsidR="008B330A" w:rsidRPr="008B330A" w:rsidRDefault="008B330A" w:rsidP="008B330A">
      <w:pPr>
        <w:tabs>
          <w:tab w:val="left" w:pos="-360"/>
          <w:tab w:val="left" w:pos="120"/>
          <w:tab w:val="left" w:pos="600"/>
          <w:tab w:val="left" w:pos="1080"/>
          <w:tab w:val="left" w:pos="1560"/>
        </w:tabs>
        <w:spacing w:after="0" w:line="240" w:lineRule="auto"/>
        <w:rPr>
          <w:rFonts w:ascii="Times New Roman" w:hAnsi="Times New Roman"/>
        </w:rPr>
      </w:pPr>
    </w:p>
    <w:p w:rsidR="008B330A" w:rsidRPr="008B330A" w:rsidRDefault="008B330A" w:rsidP="008B330A">
      <w:pPr>
        <w:tabs>
          <w:tab w:val="left" w:pos="-360"/>
          <w:tab w:val="left" w:pos="120"/>
          <w:tab w:val="left" w:pos="600"/>
          <w:tab w:val="left" w:pos="1080"/>
          <w:tab w:val="left" w:pos="1560"/>
        </w:tabs>
        <w:spacing w:after="0" w:line="240" w:lineRule="auto"/>
        <w:rPr>
          <w:rFonts w:ascii="Times New Roman" w:hAnsi="Times New Roman"/>
        </w:rPr>
      </w:pPr>
      <w:r w:rsidRPr="008B330A">
        <w:rPr>
          <w:rFonts w:ascii="Times New Roman" w:hAnsi="Times New Roman"/>
          <w:b/>
        </w:rPr>
        <w:t>Teaching Strategies</w:t>
      </w:r>
      <w:r w:rsidRPr="008B330A">
        <w:rPr>
          <w:rFonts w:ascii="Times New Roman" w:hAnsi="Times New Roman"/>
        </w:rPr>
        <w:t>: Instructional methods and techniques that are in accord with principles of adult learning.</w:t>
      </w:r>
    </w:p>
    <w:p w:rsidR="002F6511" w:rsidRPr="008B330A" w:rsidRDefault="002F6511">
      <w:pPr>
        <w:rPr>
          <w:rFonts w:ascii="Times New Roman" w:hAnsi="Times New Roman"/>
        </w:rPr>
      </w:pPr>
    </w:p>
    <w:sectPr w:rsidR="002F6511" w:rsidRPr="008B330A" w:rsidSect="005E1D01">
      <w:headerReference w:type="default" r:id="rId21"/>
      <w:footerReference w:type="default" r:id="rId22"/>
      <w:pgSz w:w="12240" w:h="15840"/>
      <w:pgMar w:top="990" w:right="108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57B" w:rsidRDefault="006B557B" w:rsidP="004E076A">
      <w:pPr>
        <w:spacing w:after="0" w:line="240" w:lineRule="auto"/>
      </w:pPr>
      <w:r>
        <w:separator/>
      </w:r>
    </w:p>
  </w:endnote>
  <w:endnote w:type="continuationSeparator" w:id="0">
    <w:p w:rsidR="006B557B" w:rsidRDefault="006B557B" w:rsidP="004E07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Geneva"/>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nionPro-Regular">
    <w:panose1 w:val="00000000000000000000"/>
    <w:charset w:val="00"/>
    <w:family w:val="roman"/>
    <w:notTrueType/>
    <w:pitch w:val="default"/>
    <w:sig w:usb0="00000003" w:usb1="00000000" w:usb2="00000000" w:usb3="00000000" w:csb0="00000001" w:csb1="00000000"/>
  </w:font>
  <w:font w:name="Times-Roman">
    <w:altName w:val="Arial Unicode MS"/>
    <w:panose1 w:val="00000000000000000000"/>
    <w:charset w:val="88"/>
    <w:family w:val="roman"/>
    <w:notTrueType/>
    <w:pitch w:val="default"/>
    <w:sig w:usb0="00000003" w:usb1="08080000" w:usb2="00000010" w:usb3="00000000" w:csb0="00100001" w:csb1="00000000"/>
  </w:font>
  <w:font w:name="Arial Rounded MT Bold">
    <w:panose1 w:val="020F0704030504030204"/>
    <w:charset w:val="00"/>
    <w:family w:val="swiss"/>
    <w:pitch w:val="variable"/>
    <w:sig w:usb0="00000003" w:usb1="00000000" w:usb2="00000000" w:usb3="00000000" w:csb0="00000001" w:csb1="00000000"/>
  </w:font>
  <w:font w:name="Gotham-Bold">
    <w:panose1 w:val="00000000000000000000"/>
    <w:charset w:val="00"/>
    <w:family w:val="auto"/>
    <w:notTrueType/>
    <w:pitch w:val="default"/>
    <w:sig w:usb0="00000003" w:usb1="00000000" w:usb2="00000000" w:usb3="00000000" w:csb0="00000001" w:csb1="00000000"/>
  </w:font>
  <w:font w:name="Gotham-Book">
    <w:panose1 w:val="00000000000000000000"/>
    <w:charset w:val="00"/>
    <w:family w:val="auto"/>
    <w:notTrueType/>
    <w:pitch w:val="default"/>
    <w:sig w:usb0="00000003" w:usb1="00000000" w:usb2="00000000" w:usb3="00000000" w:csb0="00000001" w:csb1="00000000"/>
  </w:font>
  <w:font w:name="MinionPro-Bold">
    <w:panose1 w:val="00000000000000000000"/>
    <w:charset w:val="00"/>
    <w:family w:val="roman"/>
    <w:notTrueType/>
    <w:pitch w:val="default"/>
    <w:sig w:usb0="00000003" w:usb1="00000000" w:usb2="00000000" w:usb3="00000000" w:csb0="00000001" w:csb1="00000000"/>
  </w:font>
  <w:font w:name="Gotham-Medium">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57B" w:rsidRDefault="006B557B" w:rsidP="004B1652">
    <w:pPr>
      <w:pStyle w:val="Footer"/>
      <w:tabs>
        <w:tab w:val="left" w:pos="0"/>
      </w:tabs>
      <w:ind w:right="-475"/>
      <w:rPr>
        <w:rFonts w:ascii="Times New Roman" w:hAnsi="Times New Roman"/>
        <w:sz w:val="18"/>
        <w:szCs w:val="18"/>
      </w:rPr>
    </w:pPr>
    <w:r w:rsidRPr="009F738A">
      <w:rPr>
        <w:rFonts w:ascii="Times New Roman" w:hAnsi="Times New Roman"/>
        <w:sz w:val="18"/>
        <w:szCs w:val="18"/>
      </w:rPr>
      <w:t xml:space="preserve">Ohio Nurses Association, 4000 East Main Street, Columbus, Ohio 43213 / 614-448-1027 / </w:t>
    </w:r>
    <w:hyperlink r:id="rId1" w:history="1">
      <w:r w:rsidRPr="009F738A">
        <w:rPr>
          <w:rStyle w:val="Hyperlink"/>
          <w:rFonts w:ascii="Times New Roman" w:hAnsi="Times New Roman"/>
          <w:sz w:val="18"/>
          <w:szCs w:val="18"/>
        </w:rPr>
        <w:t>www.ohnurses.org</w:t>
      </w:r>
    </w:hyperlink>
    <w:r w:rsidRPr="009F738A">
      <w:rPr>
        <w:rFonts w:ascii="Times New Roman" w:hAnsi="Times New Roman"/>
        <w:sz w:val="18"/>
        <w:szCs w:val="18"/>
      </w:rPr>
      <w:t xml:space="preserve">   (Revised 4/2009) </w:t>
    </w:r>
  </w:p>
  <w:p w:rsidR="006B557B" w:rsidRPr="009F738A" w:rsidRDefault="004C0F50" w:rsidP="004B1652">
    <w:pPr>
      <w:pStyle w:val="Footer"/>
      <w:tabs>
        <w:tab w:val="left" w:pos="0"/>
      </w:tabs>
      <w:ind w:right="-475"/>
      <w:rPr>
        <w:rFonts w:ascii="Times New Roman" w:hAnsi="Times New Roman"/>
        <w:sz w:val="18"/>
        <w:szCs w:val="18"/>
      </w:rPr>
    </w:pPr>
    <w:r w:rsidRPr="00150DDF">
      <w:rPr>
        <w:rFonts w:ascii="Times New Roman" w:hAnsi="Times New Roman"/>
        <w:sz w:val="18"/>
        <w:szCs w:val="18"/>
      </w:rPr>
      <w:fldChar w:fldCharType="begin"/>
    </w:r>
    <w:r w:rsidR="006B557B" w:rsidRPr="00150DDF">
      <w:rPr>
        <w:rFonts w:ascii="Times New Roman" w:hAnsi="Times New Roman"/>
        <w:sz w:val="18"/>
        <w:szCs w:val="18"/>
      </w:rPr>
      <w:instrText xml:space="preserve"> PAGE   \* MERGEFORMAT </w:instrText>
    </w:r>
    <w:r w:rsidRPr="00150DDF">
      <w:rPr>
        <w:rFonts w:ascii="Times New Roman" w:hAnsi="Times New Roman"/>
        <w:sz w:val="18"/>
        <w:szCs w:val="18"/>
      </w:rPr>
      <w:fldChar w:fldCharType="separate"/>
    </w:r>
    <w:r w:rsidR="006B557B">
      <w:rPr>
        <w:rFonts w:ascii="Times New Roman" w:hAnsi="Times New Roman"/>
        <w:noProof/>
        <w:sz w:val="18"/>
        <w:szCs w:val="18"/>
      </w:rPr>
      <w:t>ii</w:t>
    </w:r>
    <w:r w:rsidRPr="00150DDF">
      <w:rPr>
        <w:rFonts w:ascii="Times New Roman" w:hAnsi="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57B" w:rsidRDefault="006B557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57B" w:rsidRPr="00827563" w:rsidRDefault="006B557B" w:rsidP="001715D9">
    <w:pPr>
      <w:pStyle w:val="Footer"/>
      <w:tabs>
        <w:tab w:val="left" w:pos="-180"/>
      </w:tabs>
      <w:ind w:left="-540" w:right="-720"/>
      <w:rPr>
        <w:rFonts w:ascii="Times New Roman" w:hAnsi="Times New Roman"/>
        <w:sz w:val="20"/>
        <w:szCs w:val="20"/>
      </w:rPr>
    </w:pPr>
    <w:r w:rsidRPr="00827563">
      <w:rPr>
        <w:rFonts w:ascii="Times New Roman" w:hAnsi="Times New Roman"/>
        <w:sz w:val="20"/>
        <w:szCs w:val="20"/>
      </w:rPr>
      <w:t xml:space="preserve">Ohio Nurses Association, 4000 East Main Street, Columbus, Ohio 43213 / 614-448-1027 </w:t>
    </w:r>
    <w:r w:rsidRPr="008B249C">
      <w:rPr>
        <w:rFonts w:ascii="Times New Roman" w:hAnsi="Times New Roman"/>
        <w:sz w:val="20"/>
        <w:szCs w:val="20"/>
      </w:rPr>
      <w:t xml:space="preserve">/ </w:t>
    </w:r>
    <w:hyperlink r:id="rId1" w:history="1">
      <w:r w:rsidRPr="008B249C">
        <w:rPr>
          <w:rStyle w:val="Hyperlink"/>
          <w:rFonts w:ascii="Times New Roman" w:hAnsi="Times New Roman"/>
          <w:color w:val="auto"/>
          <w:sz w:val="20"/>
          <w:szCs w:val="20"/>
          <w:u w:val="none"/>
        </w:rPr>
        <w:t>www.ohnurses.org</w:t>
      </w:r>
    </w:hyperlink>
    <w:r>
      <w:rPr>
        <w:rFonts w:ascii="Times New Roman" w:hAnsi="Times New Roman"/>
        <w:sz w:val="20"/>
        <w:szCs w:val="20"/>
      </w:rPr>
      <w:t xml:space="preserve">   Revised 11/26/12</w:t>
    </w:r>
    <w:r w:rsidRPr="00827563">
      <w:rPr>
        <w:rFonts w:ascii="Times New Roman" w:hAnsi="Times New Roman"/>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57B" w:rsidRDefault="006B557B" w:rsidP="004E076A">
      <w:pPr>
        <w:spacing w:after="0" w:line="240" w:lineRule="auto"/>
      </w:pPr>
      <w:r>
        <w:separator/>
      </w:r>
    </w:p>
  </w:footnote>
  <w:footnote w:type="continuationSeparator" w:id="0">
    <w:p w:rsidR="006B557B" w:rsidRDefault="006B557B" w:rsidP="004E07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7872832"/>
      <w:docPartObj>
        <w:docPartGallery w:val="Page Numbers (Top of Page)"/>
        <w:docPartUnique/>
      </w:docPartObj>
    </w:sdtPr>
    <w:sdtContent>
      <w:p w:rsidR="006B557B" w:rsidRDefault="004C0F50">
        <w:pPr>
          <w:pStyle w:val="Header"/>
          <w:jc w:val="right"/>
        </w:pPr>
        <w:r w:rsidRPr="001D6153">
          <w:rPr>
            <w:rFonts w:ascii="Times New Roman" w:hAnsi="Times New Roman"/>
            <w:sz w:val="20"/>
            <w:szCs w:val="20"/>
          </w:rPr>
          <w:fldChar w:fldCharType="begin"/>
        </w:r>
        <w:r w:rsidR="006B557B" w:rsidRPr="001D6153">
          <w:rPr>
            <w:rFonts w:ascii="Times New Roman" w:hAnsi="Times New Roman"/>
            <w:sz w:val="20"/>
            <w:szCs w:val="20"/>
          </w:rPr>
          <w:instrText xml:space="preserve"> PAGE   \* MERGEFORMAT </w:instrText>
        </w:r>
        <w:r w:rsidRPr="001D6153">
          <w:rPr>
            <w:rFonts w:ascii="Times New Roman" w:hAnsi="Times New Roman"/>
            <w:sz w:val="20"/>
            <w:szCs w:val="20"/>
          </w:rPr>
          <w:fldChar w:fldCharType="separate"/>
        </w:r>
        <w:r w:rsidR="00D41330">
          <w:rPr>
            <w:rFonts w:ascii="Times New Roman" w:hAnsi="Times New Roman"/>
            <w:noProof/>
            <w:sz w:val="20"/>
            <w:szCs w:val="20"/>
          </w:rPr>
          <w:t>4</w:t>
        </w:r>
        <w:r w:rsidRPr="001D6153">
          <w:rPr>
            <w:rFonts w:ascii="Times New Roman" w:hAnsi="Times New Roman"/>
            <w:sz w:val="20"/>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6528"/>
    <w:multiLevelType w:val="hybridMultilevel"/>
    <w:tmpl w:val="EBDCE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8944C2"/>
    <w:multiLevelType w:val="singleLevel"/>
    <w:tmpl w:val="04090001"/>
    <w:lvl w:ilvl="0">
      <w:start w:val="1"/>
      <w:numFmt w:val="bullet"/>
      <w:lvlText w:val=""/>
      <w:lvlJc w:val="left"/>
      <w:pPr>
        <w:tabs>
          <w:tab w:val="num" w:pos="4860"/>
        </w:tabs>
        <w:ind w:left="4860" w:hanging="360"/>
      </w:pPr>
      <w:rPr>
        <w:rFonts w:ascii="Symbol" w:hAnsi="Symbol" w:hint="default"/>
      </w:rPr>
    </w:lvl>
  </w:abstractNum>
  <w:abstractNum w:abstractNumId="2">
    <w:nsid w:val="00E03C21"/>
    <w:multiLevelType w:val="hybridMultilevel"/>
    <w:tmpl w:val="97287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0D7A5F"/>
    <w:multiLevelType w:val="hybridMultilevel"/>
    <w:tmpl w:val="5DECB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FA71D3"/>
    <w:multiLevelType w:val="hybridMultilevel"/>
    <w:tmpl w:val="E578D74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211AAA"/>
    <w:multiLevelType w:val="hybridMultilevel"/>
    <w:tmpl w:val="E9C6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A00F10"/>
    <w:multiLevelType w:val="hybridMultilevel"/>
    <w:tmpl w:val="59740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FD2210"/>
    <w:multiLevelType w:val="hybridMultilevel"/>
    <w:tmpl w:val="EEEC77A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0F224CC6"/>
    <w:multiLevelType w:val="singleLevel"/>
    <w:tmpl w:val="FC0A93C4"/>
    <w:lvl w:ilvl="0">
      <w:start w:val="2"/>
      <w:numFmt w:val="decimal"/>
      <w:lvlText w:val="%1."/>
      <w:lvlJc w:val="left"/>
      <w:pPr>
        <w:tabs>
          <w:tab w:val="num" w:pos="1440"/>
        </w:tabs>
        <w:ind w:left="1440" w:hanging="720"/>
      </w:pPr>
      <w:rPr>
        <w:rFonts w:hint="default"/>
      </w:rPr>
    </w:lvl>
  </w:abstractNum>
  <w:abstractNum w:abstractNumId="9">
    <w:nsid w:val="13001666"/>
    <w:multiLevelType w:val="hybridMultilevel"/>
    <w:tmpl w:val="EB14F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6B02B5"/>
    <w:multiLevelType w:val="hybridMultilevel"/>
    <w:tmpl w:val="115AF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8301F4"/>
    <w:multiLevelType w:val="singleLevel"/>
    <w:tmpl w:val="430C7A56"/>
    <w:lvl w:ilvl="0">
      <w:start w:val="1"/>
      <w:numFmt w:val="decimal"/>
      <w:lvlText w:val="%1."/>
      <w:lvlJc w:val="left"/>
      <w:pPr>
        <w:tabs>
          <w:tab w:val="num" w:pos="720"/>
        </w:tabs>
        <w:ind w:left="720" w:hanging="720"/>
      </w:pPr>
      <w:rPr>
        <w:rFonts w:hint="default"/>
      </w:rPr>
    </w:lvl>
  </w:abstractNum>
  <w:abstractNum w:abstractNumId="12">
    <w:nsid w:val="19A0367A"/>
    <w:multiLevelType w:val="hybridMultilevel"/>
    <w:tmpl w:val="234C97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9E768B2"/>
    <w:multiLevelType w:val="hybridMultilevel"/>
    <w:tmpl w:val="FB36EA8A"/>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nsid w:val="1A91744F"/>
    <w:multiLevelType w:val="hybridMultilevel"/>
    <w:tmpl w:val="C4B25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C831AB"/>
    <w:multiLevelType w:val="hybridMultilevel"/>
    <w:tmpl w:val="971A623C"/>
    <w:lvl w:ilvl="0" w:tplc="5D54D4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6F16D0"/>
    <w:multiLevelType w:val="hybridMultilevel"/>
    <w:tmpl w:val="DBF4A7C2"/>
    <w:lvl w:ilvl="0" w:tplc="04090001">
      <w:start w:val="1"/>
      <w:numFmt w:val="bullet"/>
      <w:lvlText w:val=""/>
      <w:lvlJc w:val="left"/>
      <w:pPr>
        <w:tabs>
          <w:tab w:val="num" w:pos="720"/>
        </w:tabs>
        <w:ind w:left="720" w:hanging="360"/>
      </w:pPr>
      <w:rPr>
        <w:rFonts w:ascii="Wingdings" w:hAnsi="Wingdings" w:hint="default"/>
      </w:rPr>
    </w:lvl>
    <w:lvl w:ilvl="1" w:tplc="04090003">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B7D4517"/>
    <w:multiLevelType w:val="hybridMultilevel"/>
    <w:tmpl w:val="90601CC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C3D1270"/>
    <w:multiLevelType w:val="hybridMultilevel"/>
    <w:tmpl w:val="3238FDA4"/>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lvl>
    <w:lvl w:ilvl="2" w:tplc="6756D840">
      <w:start w:val="1"/>
      <w:numFmt w:val="decimal"/>
      <w:lvlText w:val="%3."/>
      <w:lvlJc w:val="right"/>
      <w:pPr>
        <w:tabs>
          <w:tab w:val="num" w:pos="2160"/>
        </w:tabs>
        <w:ind w:left="2160" w:hanging="180"/>
      </w:pPr>
      <w:rPr>
        <w:rFonts w:ascii="Times New Roman" w:eastAsia="Times New Roman" w:hAnsi="Times New Roman" w:cs="Times New Roman"/>
      </w:rPr>
    </w:lvl>
    <w:lvl w:ilvl="3" w:tplc="0409000F">
      <w:start w:val="1"/>
      <w:numFmt w:val="bullet"/>
      <w:lvlText w:val=""/>
      <w:lvlJc w:val="left"/>
      <w:pPr>
        <w:ind w:left="2880" w:hanging="360"/>
      </w:pPr>
      <w:rPr>
        <w:rFonts w:ascii="Symbol" w:hAnsi="Symbol" w:hint="default"/>
      </w:rPr>
    </w:lvl>
    <w:lvl w:ilvl="4" w:tplc="04090019">
      <w:start w:val="1"/>
      <w:numFmt w:val="upperLetter"/>
      <w:lvlText w:val="%5."/>
      <w:lvlJc w:val="left"/>
      <w:pPr>
        <w:ind w:left="36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CD30DEE"/>
    <w:multiLevelType w:val="hybridMultilevel"/>
    <w:tmpl w:val="3AC2AE3E"/>
    <w:lvl w:ilvl="0" w:tplc="04090001">
      <w:start w:val="1"/>
      <w:numFmt w:val="decimal"/>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45DC852A"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0">
    <w:nsid w:val="1D544D46"/>
    <w:multiLevelType w:val="hybridMultilevel"/>
    <w:tmpl w:val="5C36F5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1FC6E3A"/>
    <w:multiLevelType w:val="hybridMultilevel"/>
    <w:tmpl w:val="6A6658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2A8492A"/>
    <w:multiLevelType w:val="hybridMultilevel"/>
    <w:tmpl w:val="16AC1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4AB7260"/>
    <w:multiLevelType w:val="hybridMultilevel"/>
    <w:tmpl w:val="3E7EDBE6"/>
    <w:lvl w:ilvl="0" w:tplc="AB264FD2">
      <w:start w:val="1"/>
      <w:numFmt w:val="upperLetter"/>
      <w:lvlText w:val="%1."/>
      <w:lvlJc w:val="lef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84C353C"/>
    <w:multiLevelType w:val="hybridMultilevel"/>
    <w:tmpl w:val="00446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29A1371C"/>
    <w:multiLevelType w:val="hybridMultilevel"/>
    <w:tmpl w:val="888CDBD8"/>
    <w:lvl w:ilvl="0" w:tplc="7304C5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AC86ACA"/>
    <w:multiLevelType w:val="hybridMultilevel"/>
    <w:tmpl w:val="98F8E236"/>
    <w:lvl w:ilvl="0" w:tplc="0409000F">
      <w:start w:val="1"/>
      <w:numFmt w:val="decimal"/>
      <w:lvlText w:val="%1."/>
      <w:lvlJc w:val="left"/>
      <w:pPr>
        <w:ind w:left="1080" w:hanging="360"/>
      </w:pPr>
      <w:rPr>
        <w:rFonts w:hint="default"/>
        <w:i w:val="0"/>
      </w:rPr>
    </w:lvl>
    <w:lvl w:ilvl="1" w:tplc="04090003">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7">
    <w:nsid w:val="2C503682"/>
    <w:multiLevelType w:val="hybridMultilevel"/>
    <w:tmpl w:val="642440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F0D453A"/>
    <w:multiLevelType w:val="hybridMultilevel"/>
    <w:tmpl w:val="977C0922"/>
    <w:lvl w:ilvl="0" w:tplc="1AEE71C4">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FC55157"/>
    <w:multiLevelType w:val="hybridMultilevel"/>
    <w:tmpl w:val="6A104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FEF2CEA"/>
    <w:multiLevelType w:val="hybridMultilevel"/>
    <w:tmpl w:val="5448E3F2"/>
    <w:lvl w:ilvl="0" w:tplc="49248134">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30683A85"/>
    <w:multiLevelType w:val="hybridMultilevel"/>
    <w:tmpl w:val="9524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0683DA0"/>
    <w:multiLevelType w:val="hybridMultilevel"/>
    <w:tmpl w:val="4B6A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3A92ADB"/>
    <w:multiLevelType w:val="hybridMultilevel"/>
    <w:tmpl w:val="EACAF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8EE3E58"/>
    <w:multiLevelType w:val="hybridMultilevel"/>
    <w:tmpl w:val="E0F25362"/>
    <w:lvl w:ilvl="0" w:tplc="8DF0B1F4">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AC95F99"/>
    <w:multiLevelType w:val="hybridMultilevel"/>
    <w:tmpl w:val="7D86E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AD40FBE"/>
    <w:multiLevelType w:val="hybridMultilevel"/>
    <w:tmpl w:val="4D4A7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AEC3101"/>
    <w:multiLevelType w:val="hybridMultilevel"/>
    <w:tmpl w:val="4824E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BB134DF"/>
    <w:multiLevelType w:val="hybridMultilevel"/>
    <w:tmpl w:val="642440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D3B45EA"/>
    <w:multiLevelType w:val="hybridMultilevel"/>
    <w:tmpl w:val="6396E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B30ED2BE">
      <w:start w:val="614"/>
      <w:numFmt w:val="bullet"/>
      <w:lvlText w:val="-"/>
      <w:lvlJc w:val="left"/>
      <w:pPr>
        <w:ind w:left="2880" w:hanging="360"/>
      </w:pPr>
      <w:rPr>
        <w:rFonts w:ascii="Times New Roman" w:eastAsiaTheme="minorHAns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DA1170C"/>
    <w:multiLevelType w:val="hybridMultilevel"/>
    <w:tmpl w:val="8D0A378C"/>
    <w:lvl w:ilvl="0" w:tplc="CB8EA044">
      <w:start w:val="1"/>
      <w:numFmt w:val="lowerLetter"/>
      <w:lvlText w:val="%1."/>
      <w:lvlJc w:val="left"/>
      <w:pPr>
        <w:ind w:left="1080" w:hanging="360"/>
      </w:pPr>
      <w:rPr>
        <w:rFonts w:hint="default"/>
      </w:rPr>
    </w:lvl>
    <w:lvl w:ilvl="1" w:tplc="D5AEFB06" w:tentative="1">
      <w:start w:val="1"/>
      <w:numFmt w:val="lowerLetter"/>
      <w:lvlText w:val="%2."/>
      <w:lvlJc w:val="left"/>
      <w:pPr>
        <w:ind w:left="1800" w:hanging="360"/>
      </w:pPr>
    </w:lvl>
    <w:lvl w:ilvl="2" w:tplc="C0260600" w:tentative="1">
      <w:start w:val="1"/>
      <w:numFmt w:val="lowerRoman"/>
      <w:lvlText w:val="%3."/>
      <w:lvlJc w:val="right"/>
      <w:pPr>
        <w:ind w:left="2520" w:hanging="180"/>
      </w:pPr>
    </w:lvl>
    <w:lvl w:ilvl="3" w:tplc="7D9C31C0" w:tentative="1">
      <w:start w:val="1"/>
      <w:numFmt w:val="decimal"/>
      <w:lvlText w:val="%4."/>
      <w:lvlJc w:val="left"/>
      <w:pPr>
        <w:ind w:left="3240" w:hanging="360"/>
      </w:pPr>
    </w:lvl>
    <w:lvl w:ilvl="4" w:tplc="DB2CC488" w:tentative="1">
      <w:start w:val="1"/>
      <w:numFmt w:val="lowerLetter"/>
      <w:lvlText w:val="%5."/>
      <w:lvlJc w:val="left"/>
      <w:pPr>
        <w:ind w:left="3960" w:hanging="360"/>
      </w:pPr>
    </w:lvl>
    <w:lvl w:ilvl="5" w:tplc="314A43C8" w:tentative="1">
      <w:start w:val="1"/>
      <w:numFmt w:val="lowerRoman"/>
      <w:lvlText w:val="%6."/>
      <w:lvlJc w:val="right"/>
      <w:pPr>
        <w:ind w:left="4680" w:hanging="180"/>
      </w:pPr>
    </w:lvl>
    <w:lvl w:ilvl="6" w:tplc="A4DE7EFC" w:tentative="1">
      <w:start w:val="1"/>
      <w:numFmt w:val="decimal"/>
      <w:lvlText w:val="%7."/>
      <w:lvlJc w:val="left"/>
      <w:pPr>
        <w:ind w:left="5400" w:hanging="360"/>
      </w:pPr>
    </w:lvl>
    <w:lvl w:ilvl="7" w:tplc="0696179E" w:tentative="1">
      <w:start w:val="1"/>
      <w:numFmt w:val="lowerLetter"/>
      <w:lvlText w:val="%8."/>
      <w:lvlJc w:val="left"/>
      <w:pPr>
        <w:ind w:left="6120" w:hanging="360"/>
      </w:pPr>
    </w:lvl>
    <w:lvl w:ilvl="8" w:tplc="7B4CAEC4" w:tentative="1">
      <w:start w:val="1"/>
      <w:numFmt w:val="lowerRoman"/>
      <w:lvlText w:val="%9."/>
      <w:lvlJc w:val="right"/>
      <w:pPr>
        <w:ind w:left="6840" w:hanging="180"/>
      </w:pPr>
    </w:lvl>
  </w:abstractNum>
  <w:abstractNum w:abstractNumId="41">
    <w:nsid w:val="3F4B6C16"/>
    <w:multiLevelType w:val="hybridMultilevel"/>
    <w:tmpl w:val="DB0AB99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FC76F7A"/>
    <w:multiLevelType w:val="hybridMultilevel"/>
    <w:tmpl w:val="C4B4B9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3FEC71A4"/>
    <w:multiLevelType w:val="hybridMultilevel"/>
    <w:tmpl w:val="C4E05E2C"/>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04F6402"/>
    <w:multiLevelType w:val="hybridMultilevel"/>
    <w:tmpl w:val="66D2D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227029E"/>
    <w:multiLevelType w:val="hybridMultilevel"/>
    <w:tmpl w:val="0C8801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42AB69DF"/>
    <w:multiLevelType w:val="hybridMultilevel"/>
    <w:tmpl w:val="84EE0DF4"/>
    <w:lvl w:ilvl="0" w:tplc="5D54D42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438A4D27"/>
    <w:multiLevelType w:val="hybridMultilevel"/>
    <w:tmpl w:val="89680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3C822B6"/>
    <w:multiLevelType w:val="singleLevel"/>
    <w:tmpl w:val="1BB66D3C"/>
    <w:lvl w:ilvl="0">
      <w:start w:val="1"/>
      <w:numFmt w:val="decimal"/>
      <w:lvlText w:val="%1."/>
      <w:lvlJc w:val="left"/>
      <w:pPr>
        <w:tabs>
          <w:tab w:val="num" w:pos="1800"/>
        </w:tabs>
        <w:ind w:left="1800" w:hanging="360"/>
      </w:pPr>
      <w:rPr>
        <w:rFonts w:ascii="Times New Roman" w:eastAsia="Times New Roman" w:hAnsi="Times New Roman" w:cs="Times New Roman"/>
      </w:rPr>
    </w:lvl>
  </w:abstractNum>
  <w:abstractNum w:abstractNumId="49">
    <w:nsid w:val="44BC1193"/>
    <w:multiLevelType w:val="hybridMultilevel"/>
    <w:tmpl w:val="AA76F7F0"/>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76AC83A">
      <w:start w:val="10"/>
      <w:numFmt w:val="upperLetter"/>
      <w:lvlText w:val="%4."/>
      <w:lvlJc w:val="left"/>
      <w:pPr>
        <w:ind w:left="3600" w:hanging="360"/>
      </w:pPr>
      <w:rPr>
        <w:rFonts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46032A4A"/>
    <w:multiLevelType w:val="hybridMultilevel"/>
    <w:tmpl w:val="3E361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71C49B6"/>
    <w:multiLevelType w:val="hybridMultilevel"/>
    <w:tmpl w:val="32DEF8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47A71BC3"/>
    <w:multiLevelType w:val="hybridMultilevel"/>
    <w:tmpl w:val="9DD45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8756D72"/>
    <w:multiLevelType w:val="hybridMultilevel"/>
    <w:tmpl w:val="AAE498DE"/>
    <w:lvl w:ilvl="0" w:tplc="5D54D42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92545B7"/>
    <w:multiLevelType w:val="hybridMultilevel"/>
    <w:tmpl w:val="5D4A33A0"/>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5">
    <w:nsid w:val="4B983F4D"/>
    <w:multiLevelType w:val="hybridMultilevel"/>
    <w:tmpl w:val="66CE6B8C"/>
    <w:lvl w:ilvl="0" w:tplc="22AA1AE6">
      <w:start w:val="1"/>
      <w:numFmt w:val="decimal"/>
      <w:lvlText w:val="%1."/>
      <w:lvlJc w:val="left"/>
      <w:pPr>
        <w:ind w:left="720" w:hanging="360"/>
      </w:pPr>
      <w:rPr>
        <w:rFonts w:hint="default"/>
      </w:rPr>
    </w:lvl>
    <w:lvl w:ilvl="1" w:tplc="357670E2" w:tentative="1">
      <w:start w:val="1"/>
      <w:numFmt w:val="lowerLetter"/>
      <w:lvlText w:val="%2."/>
      <w:lvlJc w:val="left"/>
      <w:pPr>
        <w:ind w:left="1440" w:hanging="360"/>
      </w:pPr>
    </w:lvl>
    <w:lvl w:ilvl="2" w:tplc="EE5E1646" w:tentative="1">
      <w:start w:val="1"/>
      <w:numFmt w:val="lowerRoman"/>
      <w:lvlText w:val="%3."/>
      <w:lvlJc w:val="right"/>
      <w:pPr>
        <w:ind w:left="2160" w:hanging="180"/>
      </w:pPr>
    </w:lvl>
    <w:lvl w:ilvl="3" w:tplc="BD1C5FC0" w:tentative="1">
      <w:start w:val="1"/>
      <w:numFmt w:val="decimal"/>
      <w:lvlText w:val="%4."/>
      <w:lvlJc w:val="left"/>
      <w:pPr>
        <w:ind w:left="2880" w:hanging="360"/>
      </w:pPr>
    </w:lvl>
    <w:lvl w:ilvl="4" w:tplc="D8C8340E" w:tentative="1">
      <w:start w:val="1"/>
      <w:numFmt w:val="lowerLetter"/>
      <w:lvlText w:val="%5."/>
      <w:lvlJc w:val="left"/>
      <w:pPr>
        <w:ind w:left="3600" w:hanging="360"/>
      </w:pPr>
    </w:lvl>
    <w:lvl w:ilvl="5" w:tplc="59B61F82" w:tentative="1">
      <w:start w:val="1"/>
      <w:numFmt w:val="lowerRoman"/>
      <w:lvlText w:val="%6."/>
      <w:lvlJc w:val="right"/>
      <w:pPr>
        <w:ind w:left="4320" w:hanging="180"/>
      </w:pPr>
    </w:lvl>
    <w:lvl w:ilvl="6" w:tplc="184A3CF8" w:tentative="1">
      <w:start w:val="1"/>
      <w:numFmt w:val="decimal"/>
      <w:lvlText w:val="%7."/>
      <w:lvlJc w:val="left"/>
      <w:pPr>
        <w:ind w:left="5040" w:hanging="360"/>
      </w:pPr>
    </w:lvl>
    <w:lvl w:ilvl="7" w:tplc="6D2C90CC" w:tentative="1">
      <w:start w:val="1"/>
      <w:numFmt w:val="lowerLetter"/>
      <w:lvlText w:val="%8."/>
      <w:lvlJc w:val="left"/>
      <w:pPr>
        <w:ind w:left="5760" w:hanging="360"/>
      </w:pPr>
    </w:lvl>
    <w:lvl w:ilvl="8" w:tplc="440C0FA8" w:tentative="1">
      <w:start w:val="1"/>
      <w:numFmt w:val="lowerRoman"/>
      <w:lvlText w:val="%9."/>
      <w:lvlJc w:val="right"/>
      <w:pPr>
        <w:ind w:left="6480" w:hanging="180"/>
      </w:pPr>
    </w:lvl>
  </w:abstractNum>
  <w:abstractNum w:abstractNumId="56">
    <w:nsid w:val="4DB97654"/>
    <w:multiLevelType w:val="hybridMultilevel"/>
    <w:tmpl w:val="21FE67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4EBA7DE4"/>
    <w:multiLevelType w:val="hybridMultilevel"/>
    <w:tmpl w:val="210C3AE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0A16D60"/>
    <w:multiLevelType w:val="hybridMultilevel"/>
    <w:tmpl w:val="70DE4DD8"/>
    <w:lvl w:ilvl="0" w:tplc="04090015">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128425C"/>
    <w:multiLevelType w:val="hybridMultilevel"/>
    <w:tmpl w:val="1AF0B9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523863C0"/>
    <w:multiLevelType w:val="hybridMultilevel"/>
    <w:tmpl w:val="1AF8E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2960C83"/>
    <w:multiLevelType w:val="hybridMultilevel"/>
    <w:tmpl w:val="6BAE8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4446B07"/>
    <w:multiLevelType w:val="hybridMultilevel"/>
    <w:tmpl w:val="51C43F5A"/>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3">
    <w:nsid w:val="556710AC"/>
    <w:multiLevelType w:val="hybridMultilevel"/>
    <w:tmpl w:val="BA4C8B52"/>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4">
    <w:nsid w:val="557F2A03"/>
    <w:multiLevelType w:val="hybridMultilevel"/>
    <w:tmpl w:val="165C1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5747032F"/>
    <w:multiLevelType w:val="hybridMultilevel"/>
    <w:tmpl w:val="5090159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77871CD"/>
    <w:multiLevelType w:val="hybridMultilevel"/>
    <w:tmpl w:val="07246C4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592A6071"/>
    <w:multiLevelType w:val="hybridMultilevel"/>
    <w:tmpl w:val="8C263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9AD0AEA"/>
    <w:multiLevelType w:val="hybridMultilevel"/>
    <w:tmpl w:val="3A8A3B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BFD4F7E"/>
    <w:multiLevelType w:val="hybridMultilevel"/>
    <w:tmpl w:val="AE9AF098"/>
    <w:lvl w:ilvl="0" w:tplc="A94E9C90">
      <w:start w:val="1"/>
      <w:numFmt w:val="bullet"/>
      <w:lvlText w:val=""/>
      <w:lvlJc w:val="left"/>
      <w:pPr>
        <w:tabs>
          <w:tab w:val="num" w:pos="720"/>
        </w:tabs>
        <w:ind w:left="720" w:hanging="360"/>
      </w:pPr>
      <w:rPr>
        <w:rFonts w:ascii="Wingdings" w:hAnsi="Wingdings" w:hint="default"/>
      </w:rPr>
    </w:lvl>
    <w:lvl w:ilvl="1" w:tplc="04090019">
      <w:start w:val="1"/>
      <w:numFmt w:val="bullet"/>
      <w:lvlText w:val=""/>
      <w:lvlJc w:val="left"/>
      <w:pPr>
        <w:tabs>
          <w:tab w:val="num" w:pos="1440"/>
        </w:tabs>
        <w:ind w:left="1440" w:hanging="360"/>
      </w:pPr>
      <w:rPr>
        <w:rFonts w:ascii="Symbol" w:hAnsi="Symbol" w:hint="default"/>
        <w:color w:val="auto"/>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0">
    <w:nsid w:val="5C5D2455"/>
    <w:multiLevelType w:val="hybridMultilevel"/>
    <w:tmpl w:val="97A4FE42"/>
    <w:lvl w:ilvl="0" w:tplc="33DA856A">
      <w:start w:val="7"/>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1">
    <w:nsid w:val="5E9C600B"/>
    <w:multiLevelType w:val="hybridMultilevel"/>
    <w:tmpl w:val="5080AE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2676135"/>
    <w:multiLevelType w:val="hybridMultilevel"/>
    <w:tmpl w:val="E7D8E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48B676E"/>
    <w:multiLevelType w:val="hybridMultilevel"/>
    <w:tmpl w:val="9660500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4FC56C3"/>
    <w:multiLevelType w:val="hybridMultilevel"/>
    <w:tmpl w:val="959AA77A"/>
    <w:lvl w:ilvl="0" w:tplc="BD840AF2">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5">
    <w:nsid w:val="67B60ED6"/>
    <w:multiLevelType w:val="hybridMultilevel"/>
    <w:tmpl w:val="8A58C4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nsid w:val="6A3C58DD"/>
    <w:multiLevelType w:val="hybridMultilevel"/>
    <w:tmpl w:val="F4DAE27A"/>
    <w:lvl w:ilvl="0" w:tplc="E5C41C16">
      <w:start w:val="1"/>
      <w:numFmt w:val="lowerLetter"/>
      <w:lvlText w:val="%1."/>
      <w:lvlJc w:val="left"/>
      <w:pPr>
        <w:ind w:left="1080" w:hanging="360"/>
      </w:pPr>
      <w:rPr>
        <w:rFonts w:ascii="Times New Roman" w:eastAsia="Times New Roman" w:hAnsi="Times New Roman" w:cs="Times New Roman"/>
      </w:rPr>
    </w:lvl>
    <w:lvl w:ilvl="1" w:tplc="D0644B92">
      <w:start w:val="1"/>
      <w:numFmt w:val="lowerLetter"/>
      <w:lvlText w:val="%2."/>
      <w:lvlJc w:val="left"/>
      <w:pPr>
        <w:ind w:left="1800" w:hanging="360"/>
      </w:pPr>
    </w:lvl>
    <w:lvl w:ilvl="2" w:tplc="9BD24DD4" w:tentative="1">
      <w:start w:val="1"/>
      <w:numFmt w:val="lowerRoman"/>
      <w:lvlText w:val="%3."/>
      <w:lvlJc w:val="right"/>
      <w:pPr>
        <w:ind w:left="2520" w:hanging="180"/>
      </w:pPr>
    </w:lvl>
    <w:lvl w:ilvl="3" w:tplc="393E88DC" w:tentative="1">
      <w:start w:val="1"/>
      <w:numFmt w:val="decimal"/>
      <w:lvlText w:val="%4."/>
      <w:lvlJc w:val="left"/>
      <w:pPr>
        <w:ind w:left="3240" w:hanging="360"/>
      </w:pPr>
    </w:lvl>
    <w:lvl w:ilvl="4" w:tplc="ED00C440" w:tentative="1">
      <w:start w:val="1"/>
      <w:numFmt w:val="lowerLetter"/>
      <w:lvlText w:val="%5."/>
      <w:lvlJc w:val="left"/>
      <w:pPr>
        <w:ind w:left="3960" w:hanging="360"/>
      </w:pPr>
    </w:lvl>
    <w:lvl w:ilvl="5" w:tplc="5F12981E" w:tentative="1">
      <w:start w:val="1"/>
      <w:numFmt w:val="lowerRoman"/>
      <w:lvlText w:val="%6."/>
      <w:lvlJc w:val="right"/>
      <w:pPr>
        <w:ind w:left="4680" w:hanging="180"/>
      </w:pPr>
    </w:lvl>
    <w:lvl w:ilvl="6" w:tplc="3F46D392" w:tentative="1">
      <w:start w:val="1"/>
      <w:numFmt w:val="decimal"/>
      <w:lvlText w:val="%7."/>
      <w:lvlJc w:val="left"/>
      <w:pPr>
        <w:ind w:left="5400" w:hanging="360"/>
      </w:pPr>
    </w:lvl>
    <w:lvl w:ilvl="7" w:tplc="0D641212" w:tentative="1">
      <w:start w:val="1"/>
      <w:numFmt w:val="lowerLetter"/>
      <w:lvlText w:val="%8."/>
      <w:lvlJc w:val="left"/>
      <w:pPr>
        <w:ind w:left="6120" w:hanging="360"/>
      </w:pPr>
    </w:lvl>
    <w:lvl w:ilvl="8" w:tplc="85989DFE" w:tentative="1">
      <w:start w:val="1"/>
      <w:numFmt w:val="lowerRoman"/>
      <w:lvlText w:val="%9."/>
      <w:lvlJc w:val="right"/>
      <w:pPr>
        <w:ind w:left="6840" w:hanging="180"/>
      </w:pPr>
    </w:lvl>
  </w:abstractNum>
  <w:abstractNum w:abstractNumId="77">
    <w:nsid w:val="6C071F23"/>
    <w:multiLevelType w:val="hybridMultilevel"/>
    <w:tmpl w:val="3202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C722342"/>
    <w:multiLevelType w:val="hybridMultilevel"/>
    <w:tmpl w:val="FA7061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E1E34C5"/>
    <w:multiLevelType w:val="hybridMultilevel"/>
    <w:tmpl w:val="65D04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E8A0120"/>
    <w:multiLevelType w:val="hybridMultilevel"/>
    <w:tmpl w:val="33E2F34E"/>
    <w:lvl w:ilvl="0" w:tplc="04090001">
      <w:start w:val="1"/>
      <w:numFmt w:val="bullet"/>
      <w:lvlText w:val=""/>
      <w:lvlJc w:val="left"/>
      <w:pPr>
        <w:tabs>
          <w:tab w:val="num" w:pos="120"/>
        </w:tabs>
        <w:ind w:left="12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81">
    <w:nsid w:val="700B18FE"/>
    <w:multiLevelType w:val="hybridMultilevel"/>
    <w:tmpl w:val="492EEF5A"/>
    <w:lvl w:ilvl="0" w:tplc="6824AAA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73820A50"/>
    <w:multiLevelType w:val="hybridMultilevel"/>
    <w:tmpl w:val="642440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5A206F1"/>
    <w:multiLevelType w:val="hybridMultilevel"/>
    <w:tmpl w:val="F620E8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nsid w:val="75BC7465"/>
    <w:multiLevelType w:val="hybridMultilevel"/>
    <w:tmpl w:val="CC4631D6"/>
    <w:lvl w:ilvl="0" w:tplc="04090001">
      <w:start w:val="1"/>
      <w:numFmt w:val="upperLetter"/>
      <w:lvlText w:val="%1."/>
      <w:lvlJc w:val="left"/>
      <w:pPr>
        <w:ind w:left="360" w:hanging="360"/>
      </w:pPr>
      <w:rPr>
        <w:rFonts w:hint="default"/>
        <w:b w:val="0"/>
      </w:rPr>
    </w:lvl>
    <w:lvl w:ilvl="1" w:tplc="04090003" w:tentative="1">
      <w:start w:val="1"/>
      <w:numFmt w:val="lowerLetter"/>
      <w:lvlText w:val="%2."/>
      <w:lvlJc w:val="left"/>
      <w:pPr>
        <w:ind w:left="750" w:hanging="360"/>
      </w:pPr>
    </w:lvl>
    <w:lvl w:ilvl="2" w:tplc="04090005">
      <w:start w:val="1"/>
      <w:numFmt w:val="lowerRoman"/>
      <w:lvlText w:val="%3."/>
      <w:lvlJc w:val="right"/>
      <w:pPr>
        <w:ind w:left="1470" w:hanging="180"/>
      </w:pPr>
    </w:lvl>
    <w:lvl w:ilvl="3" w:tplc="04090001">
      <w:start w:val="1"/>
      <w:numFmt w:val="decimal"/>
      <w:lvlText w:val="%4."/>
      <w:lvlJc w:val="left"/>
      <w:pPr>
        <w:ind w:left="2190" w:hanging="360"/>
      </w:pPr>
    </w:lvl>
    <w:lvl w:ilvl="4" w:tplc="04090003">
      <w:start w:val="1"/>
      <w:numFmt w:val="lowerLetter"/>
      <w:lvlText w:val="%5."/>
      <w:lvlJc w:val="left"/>
      <w:pPr>
        <w:ind w:left="2910" w:hanging="360"/>
      </w:pPr>
    </w:lvl>
    <w:lvl w:ilvl="5" w:tplc="04090005" w:tentative="1">
      <w:start w:val="1"/>
      <w:numFmt w:val="lowerRoman"/>
      <w:lvlText w:val="%6."/>
      <w:lvlJc w:val="right"/>
      <w:pPr>
        <w:ind w:left="3630" w:hanging="180"/>
      </w:pPr>
    </w:lvl>
    <w:lvl w:ilvl="6" w:tplc="04090001" w:tentative="1">
      <w:start w:val="1"/>
      <w:numFmt w:val="decimal"/>
      <w:lvlText w:val="%7."/>
      <w:lvlJc w:val="left"/>
      <w:pPr>
        <w:ind w:left="4350" w:hanging="360"/>
      </w:pPr>
    </w:lvl>
    <w:lvl w:ilvl="7" w:tplc="04090003" w:tentative="1">
      <w:start w:val="1"/>
      <w:numFmt w:val="lowerLetter"/>
      <w:lvlText w:val="%8."/>
      <w:lvlJc w:val="left"/>
      <w:pPr>
        <w:ind w:left="5070" w:hanging="360"/>
      </w:pPr>
    </w:lvl>
    <w:lvl w:ilvl="8" w:tplc="04090005" w:tentative="1">
      <w:start w:val="1"/>
      <w:numFmt w:val="lowerRoman"/>
      <w:lvlText w:val="%9."/>
      <w:lvlJc w:val="right"/>
      <w:pPr>
        <w:ind w:left="5790" w:hanging="180"/>
      </w:pPr>
    </w:lvl>
  </w:abstractNum>
  <w:abstractNum w:abstractNumId="85">
    <w:nsid w:val="75C02AF3"/>
    <w:multiLevelType w:val="hybridMultilevel"/>
    <w:tmpl w:val="F6221D6C"/>
    <w:lvl w:ilvl="0" w:tplc="04090015">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6">
    <w:nsid w:val="78C976E2"/>
    <w:multiLevelType w:val="hybridMultilevel"/>
    <w:tmpl w:val="0C1C143A"/>
    <w:lvl w:ilvl="0" w:tplc="FDC29DD2">
      <w:start w:val="9042"/>
      <w:numFmt w:val="bullet"/>
      <w:lvlText w:val="-"/>
      <w:lvlJc w:val="left"/>
      <w:pPr>
        <w:ind w:left="1800" w:hanging="360"/>
      </w:pPr>
      <w:rPr>
        <w:rFonts w:ascii="Times New Roman" w:eastAsia="Times New Roman" w:hAnsi="Times New Roman" w:cs="Times New Roman"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7">
    <w:nsid w:val="796A38D3"/>
    <w:multiLevelType w:val="hybridMultilevel"/>
    <w:tmpl w:val="584E27F2"/>
    <w:lvl w:ilvl="0" w:tplc="04090001">
      <w:start w:val="1"/>
      <w:numFmt w:val="decimal"/>
      <w:lvlText w:val="%1."/>
      <w:lvlJc w:val="left"/>
      <w:pPr>
        <w:tabs>
          <w:tab w:val="num" w:pos="720"/>
        </w:tabs>
        <w:ind w:left="720" w:hanging="360"/>
      </w:pPr>
      <w:rPr>
        <w:rFonts w:ascii="Times New Roman" w:eastAsia="Times New Roman" w:hAnsi="Times New Roman" w:cs="Times New Roman"/>
      </w:rPr>
    </w:lvl>
    <w:lvl w:ilvl="1" w:tplc="B4B4F2FE">
      <w:start w:val="1"/>
      <w:numFmt w:val="lowerLetter"/>
      <w:lvlText w:val="%2."/>
      <w:lvlJc w:val="left"/>
      <w:pPr>
        <w:tabs>
          <w:tab w:val="num" w:pos="1440"/>
        </w:tabs>
        <w:ind w:left="1440" w:hanging="360"/>
      </w:pPr>
      <w:rPr>
        <w:rFonts w:ascii="Times New Roman" w:eastAsia="Times New Roman" w:hAnsi="Times New Roman"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7B6118C0"/>
    <w:multiLevelType w:val="hybridMultilevel"/>
    <w:tmpl w:val="68482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89">
    <w:nsid w:val="7C4948D8"/>
    <w:multiLevelType w:val="singleLevel"/>
    <w:tmpl w:val="04090001"/>
    <w:lvl w:ilvl="0">
      <w:start w:val="1"/>
      <w:numFmt w:val="bullet"/>
      <w:lvlText w:val=""/>
      <w:lvlJc w:val="left"/>
      <w:pPr>
        <w:ind w:left="720" w:hanging="360"/>
      </w:pPr>
      <w:rPr>
        <w:rFonts w:ascii="Symbol" w:hAnsi="Symbol" w:hint="default"/>
      </w:rPr>
    </w:lvl>
  </w:abstractNum>
  <w:abstractNum w:abstractNumId="90">
    <w:nsid w:val="7CBB6EB2"/>
    <w:multiLevelType w:val="hybridMultilevel"/>
    <w:tmpl w:val="2C984156"/>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1">
    <w:nsid w:val="7FAD6915"/>
    <w:multiLevelType w:val="hybridMultilevel"/>
    <w:tmpl w:val="C24A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89"/>
  </w:num>
  <w:num w:numId="4">
    <w:abstractNumId w:val="17"/>
  </w:num>
  <w:num w:numId="5">
    <w:abstractNumId w:val="87"/>
  </w:num>
  <w:num w:numId="6">
    <w:abstractNumId w:val="19"/>
  </w:num>
  <w:num w:numId="7">
    <w:abstractNumId w:val="40"/>
  </w:num>
  <w:num w:numId="8">
    <w:abstractNumId w:val="76"/>
  </w:num>
  <w:num w:numId="9">
    <w:abstractNumId w:val="52"/>
  </w:num>
  <w:num w:numId="10">
    <w:abstractNumId w:val="15"/>
  </w:num>
  <w:num w:numId="11">
    <w:abstractNumId w:val="46"/>
  </w:num>
  <w:num w:numId="12">
    <w:abstractNumId w:val="53"/>
  </w:num>
  <w:num w:numId="13">
    <w:abstractNumId w:val="36"/>
  </w:num>
  <w:num w:numId="14">
    <w:abstractNumId w:val="88"/>
  </w:num>
  <w:num w:numId="15">
    <w:abstractNumId w:val="69"/>
  </w:num>
  <w:num w:numId="16">
    <w:abstractNumId w:val="16"/>
  </w:num>
  <w:num w:numId="17">
    <w:abstractNumId w:val="1"/>
  </w:num>
  <w:num w:numId="18">
    <w:abstractNumId w:val="22"/>
  </w:num>
  <w:num w:numId="19">
    <w:abstractNumId w:val="6"/>
  </w:num>
  <w:num w:numId="20">
    <w:abstractNumId w:val="38"/>
  </w:num>
  <w:num w:numId="21">
    <w:abstractNumId w:val="82"/>
  </w:num>
  <w:num w:numId="22">
    <w:abstractNumId w:val="33"/>
  </w:num>
  <w:num w:numId="23">
    <w:abstractNumId w:val="14"/>
  </w:num>
  <w:num w:numId="24">
    <w:abstractNumId w:val="27"/>
  </w:num>
  <w:num w:numId="25">
    <w:abstractNumId w:val="91"/>
  </w:num>
  <w:num w:numId="26">
    <w:abstractNumId w:val="31"/>
  </w:num>
  <w:num w:numId="27">
    <w:abstractNumId w:val="47"/>
  </w:num>
  <w:num w:numId="28">
    <w:abstractNumId w:val="35"/>
  </w:num>
  <w:num w:numId="29">
    <w:abstractNumId w:val="67"/>
  </w:num>
  <w:num w:numId="30">
    <w:abstractNumId w:val="61"/>
  </w:num>
  <w:num w:numId="31">
    <w:abstractNumId w:val="72"/>
  </w:num>
  <w:num w:numId="32">
    <w:abstractNumId w:val="44"/>
  </w:num>
  <w:num w:numId="33">
    <w:abstractNumId w:val="50"/>
  </w:num>
  <w:num w:numId="34">
    <w:abstractNumId w:val="39"/>
  </w:num>
  <w:num w:numId="35">
    <w:abstractNumId w:val="0"/>
  </w:num>
  <w:num w:numId="36">
    <w:abstractNumId w:val="68"/>
  </w:num>
  <w:num w:numId="37">
    <w:abstractNumId w:val="24"/>
  </w:num>
  <w:num w:numId="38">
    <w:abstractNumId w:val="25"/>
  </w:num>
  <w:num w:numId="39">
    <w:abstractNumId w:val="42"/>
  </w:num>
  <w:num w:numId="40">
    <w:abstractNumId w:val="48"/>
  </w:num>
  <w:num w:numId="41">
    <w:abstractNumId w:val="23"/>
  </w:num>
  <w:num w:numId="42">
    <w:abstractNumId w:val="81"/>
  </w:num>
  <w:num w:numId="43">
    <w:abstractNumId w:val="18"/>
  </w:num>
  <w:num w:numId="44">
    <w:abstractNumId w:val="32"/>
  </w:num>
  <w:num w:numId="45">
    <w:abstractNumId w:val="77"/>
  </w:num>
  <w:num w:numId="46">
    <w:abstractNumId w:val="9"/>
  </w:num>
  <w:num w:numId="47">
    <w:abstractNumId w:val="28"/>
  </w:num>
  <w:num w:numId="48">
    <w:abstractNumId w:val="80"/>
  </w:num>
  <w:num w:numId="49">
    <w:abstractNumId w:val="64"/>
  </w:num>
  <w:num w:numId="50">
    <w:abstractNumId w:val="12"/>
  </w:num>
  <w:num w:numId="51">
    <w:abstractNumId w:val="21"/>
  </w:num>
  <w:num w:numId="52">
    <w:abstractNumId w:val="56"/>
  </w:num>
  <w:num w:numId="53">
    <w:abstractNumId w:val="75"/>
  </w:num>
  <w:num w:numId="54">
    <w:abstractNumId w:val="51"/>
  </w:num>
  <w:num w:numId="55">
    <w:abstractNumId w:val="83"/>
  </w:num>
  <w:num w:numId="56">
    <w:abstractNumId w:val="29"/>
  </w:num>
  <w:num w:numId="57">
    <w:abstractNumId w:val="86"/>
  </w:num>
  <w:num w:numId="58">
    <w:abstractNumId w:val="70"/>
  </w:num>
  <w:num w:numId="59">
    <w:abstractNumId w:val="62"/>
  </w:num>
  <w:num w:numId="60">
    <w:abstractNumId w:val="7"/>
  </w:num>
  <w:num w:numId="61">
    <w:abstractNumId w:val="30"/>
  </w:num>
  <w:num w:numId="62">
    <w:abstractNumId w:val="55"/>
  </w:num>
  <w:num w:numId="63">
    <w:abstractNumId w:val="84"/>
  </w:num>
  <w:num w:numId="64">
    <w:abstractNumId w:val="58"/>
  </w:num>
  <w:num w:numId="65">
    <w:abstractNumId w:val="3"/>
  </w:num>
  <w:num w:numId="66">
    <w:abstractNumId w:val="41"/>
  </w:num>
  <w:num w:numId="67">
    <w:abstractNumId w:val="43"/>
  </w:num>
  <w:num w:numId="68">
    <w:abstractNumId w:val="79"/>
  </w:num>
  <w:num w:numId="69">
    <w:abstractNumId w:val="63"/>
  </w:num>
  <w:num w:numId="70">
    <w:abstractNumId w:val="90"/>
  </w:num>
  <w:num w:numId="71">
    <w:abstractNumId w:val="85"/>
  </w:num>
  <w:num w:numId="72">
    <w:abstractNumId w:val="2"/>
  </w:num>
  <w:num w:numId="73">
    <w:abstractNumId w:val="74"/>
  </w:num>
  <w:num w:numId="74">
    <w:abstractNumId w:val="13"/>
  </w:num>
  <w:num w:numId="75">
    <w:abstractNumId w:val="5"/>
  </w:num>
  <w:num w:numId="76">
    <w:abstractNumId w:val="37"/>
  </w:num>
  <w:num w:numId="77">
    <w:abstractNumId w:val="10"/>
  </w:num>
  <w:num w:numId="78">
    <w:abstractNumId w:val="73"/>
  </w:num>
  <w:num w:numId="79">
    <w:abstractNumId w:val="57"/>
  </w:num>
  <w:num w:numId="80">
    <w:abstractNumId w:val="45"/>
  </w:num>
  <w:num w:numId="81">
    <w:abstractNumId w:val="59"/>
  </w:num>
  <w:num w:numId="82">
    <w:abstractNumId w:val="26"/>
  </w:num>
  <w:num w:numId="83">
    <w:abstractNumId w:val="49"/>
  </w:num>
  <w:num w:numId="84">
    <w:abstractNumId w:val="20"/>
  </w:num>
  <w:num w:numId="85">
    <w:abstractNumId w:val="34"/>
  </w:num>
  <w:num w:numId="86">
    <w:abstractNumId w:val="65"/>
  </w:num>
  <w:num w:numId="87">
    <w:abstractNumId w:val="71"/>
  </w:num>
  <w:num w:numId="88">
    <w:abstractNumId w:val="78"/>
  </w:num>
  <w:num w:numId="89">
    <w:abstractNumId w:val="4"/>
  </w:num>
  <w:num w:numId="90">
    <w:abstractNumId w:val="66"/>
  </w:num>
  <w:num w:numId="91">
    <w:abstractNumId w:val="54"/>
  </w:num>
  <w:num w:numId="92">
    <w:abstractNumId w:val="60"/>
  </w:num>
  <w:num w:numId="93">
    <w:abstractNumId w:val="87"/>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D100F"/>
    <w:rsid w:val="00000863"/>
    <w:rsid w:val="00005309"/>
    <w:rsid w:val="0001027D"/>
    <w:rsid w:val="00011987"/>
    <w:rsid w:val="00013DFC"/>
    <w:rsid w:val="00022529"/>
    <w:rsid w:val="0002361E"/>
    <w:rsid w:val="000240B6"/>
    <w:rsid w:val="00033CE6"/>
    <w:rsid w:val="000371CC"/>
    <w:rsid w:val="00066F17"/>
    <w:rsid w:val="00067E24"/>
    <w:rsid w:val="00070C83"/>
    <w:rsid w:val="000720E1"/>
    <w:rsid w:val="00080674"/>
    <w:rsid w:val="00087D1F"/>
    <w:rsid w:val="00092400"/>
    <w:rsid w:val="000A16B0"/>
    <w:rsid w:val="000A65DD"/>
    <w:rsid w:val="000B1DA1"/>
    <w:rsid w:val="000B3D03"/>
    <w:rsid w:val="000D0DB3"/>
    <w:rsid w:val="000D64FF"/>
    <w:rsid w:val="000E0B68"/>
    <w:rsid w:val="000E2BB7"/>
    <w:rsid w:val="000E2DED"/>
    <w:rsid w:val="000F1C0C"/>
    <w:rsid w:val="000F3ADD"/>
    <w:rsid w:val="000F63FD"/>
    <w:rsid w:val="001071C2"/>
    <w:rsid w:val="001150C8"/>
    <w:rsid w:val="0012173C"/>
    <w:rsid w:val="0012383F"/>
    <w:rsid w:val="00125364"/>
    <w:rsid w:val="00125A7B"/>
    <w:rsid w:val="00133AC9"/>
    <w:rsid w:val="00141979"/>
    <w:rsid w:val="00152637"/>
    <w:rsid w:val="001562A9"/>
    <w:rsid w:val="001715D9"/>
    <w:rsid w:val="00175D2F"/>
    <w:rsid w:val="00180071"/>
    <w:rsid w:val="00187550"/>
    <w:rsid w:val="001A2AFB"/>
    <w:rsid w:val="001B6B3E"/>
    <w:rsid w:val="001C4496"/>
    <w:rsid w:val="001C626D"/>
    <w:rsid w:val="001D6153"/>
    <w:rsid w:val="001D64A5"/>
    <w:rsid w:val="001E40B7"/>
    <w:rsid w:val="002044A6"/>
    <w:rsid w:val="0020488E"/>
    <w:rsid w:val="002104E6"/>
    <w:rsid w:val="0023299E"/>
    <w:rsid w:val="00244CBB"/>
    <w:rsid w:val="002466BB"/>
    <w:rsid w:val="002649E2"/>
    <w:rsid w:val="00295C3F"/>
    <w:rsid w:val="002968E0"/>
    <w:rsid w:val="002B11E7"/>
    <w:rsid w:val="002B2974"/>
    <w:rsid w:val="002C0ED3"/>
    <w:rsid w:val="002C1E39"/>
    <w:rsid w:val="002D0C41"/>
    <w:rsid w:val="002F2722"/>
    <w:rsid w:val="002F6511"/>
    <w:rsid w:val="002F7C64"/>
    <w:rsid w:val="00312C81"/>
    <w:rsid w:val="00313606"/>
    <w:rsid w:val="00313D53"/>
    <w:rsid w:val="00314BDC"/>
    <w:rsid w:val="00332AE3"/>
    <w:rsid w:val="00334A97"/>
    <w:rsid w:val="00341396"/>
    <w:rsid w:val="0034187F"/>
    <w:rsid w:val="00343B14"/>
    <w:rsid w:val="00345AB3"/>
    <w:rsid w:val="003604A5"/>
    <w:rsid w:val="00367993"/>
    <w:rsid w:val="00370E21"/>
    <w:rsid w:val="003726A7"/>
    <w:rsid w:val="00374263"/>
    <w:rsid w:val="00387C44"/>
    <w:rsid w:val="00396770"/>
    <w:rsid w:val="003B007F"/>
    <w:rsid w:val="003C1AD6"/>
    <w:rsid w:val="003C5126"/>
    <w:rsid w:val="003F047C"/>
    <w:rsid w:val="0040591D"/>
    <w:rsid w:val="00407B4B"/>
    <w:rsid w:val="004104BE"/>
    <w:rsid w:val="0041748F"/>
    <w:rsid w:val="004176C3"/>
    <w:rsid w:val="004419D8"/>
    <w:rsid w:val="00460335"/>
    <w:rsid w:val="004754EA"/>
    <w:rsid w:val="00482D21"/>
    <w:rsid w:val="00486D9A"/>
    <w:rsid w:val="0049473A"/>
    <w:rsid w:val="004A2EA8"/>
    <w:rsid w:val="004A404A"/>
    <w:rsid w:val="004A59B7"/>
    <w:rsid w:val="004B1652"/>
    <w:rsid w:val="004B7DF2"/>
    <w:rsid w:val="004C0F50"/>
    <w:rsid w:val="004E076A"/>
    <w:rsid w:val="004F53EF"/>
    <w:rsid w:val="00502BAA"/>
    <w:rsid w:val="00510B70"/>
    <w:rsid w:val="00511714"/>
    <w:rsid w:val="005264F8"/>
    <w:rsid w:val="00531470"/>
    <w:rsid w:val="00534633"/>
    <w:rsid w:val="00580239"/>
    <w:rsid w:val="00582C8E"/>
    <w:rsid w:val="005B0C57"/>
    <w:rsid w:val="005B44FC"/>
    <w:rsid w:val="005D08D3"/>
    <w:rsid w:val="005D3F06"/>
    <w:rsid w:val="005D5C88"/>
    <w:rsid w:val="005E1D01"/>
    <w:rsid w:val="00604E0E"/>
    <w:rsid w:val="0060765E"/>
    <w:rsid w:val="00613674"/>
    <w:rsid w:val="006350B7"/>
    <w:rsid w:val="00651051"/>
    <w:rsid w:val="006632E2"/>
    <w:rsid w:val="00663B06"/>
    <w:rsid w:val="006643AD"/>
    <w:rsid w:val="00676C3D"/>
    <w:rsid w:val="00677DA3"/>
    <w:rsid w:val="006801CB"/>
    <w:rsid w:val="00683271"/>
    <w:rsid w:val="00691FF7"/>
    <w:rsid w:val="006930C9"/>
    <w:rsid w:val="006A660C"/>
    <w:rsid w:val="006B557B"/>
    <w:rsid w:val="006C3A34"/>
    <w:rsid w:val="006D100F"/>
    <w:rsid w:val="006D2D45"/>
    <w:rsid w:val="006D586A"/>
    <w:rsid w:val="006E79CC"/>
    <w:rsid w:val="00712E47"/>
    <w:rsid w:val="00720637"/>
    <w:rsid w:val="00724B23"/>
    <w:rsid w:val="0072518F"/>
    <w:rsid w:val="00725877"/>
    <w:rsid w:val="0072727D"/>
    <w:rsid w:val="00734BB2"/>
    <w:rsid w:val="00770B6F"/>
    <w:rsid w:val="00771BCA"/>
    <w:rsid w:val="00772439"/>
    <w:rsid w:val="0077700D"/>
    <w:rsid w:val="007849F6"/>
    <w:rsid w:val="007C0051"/>
    <w:rsid w:val="007C7F76"/>
    <w:rsid w:val="007E418F"/>
    <w:rsid w:val="007F31E5"/>
    <w:rsid w:val="007F77DF"/>
    <w:rsid w:val="00820696"/>
    <w:rsid w:val="00825743"/>
    <w:rsid w:val="00827563"/>
    <w:rsid w:val="008442C2"/>
    <w:rsid w:val="008450AA"/>
    <w:rsid w:val="00874DA6"/>
    <w:rsid w:val="00880854"/>
    <w:rsid w:val="00890FB1"/>
    <w:rsid w:val="008964DD"/>
    <w:rsid w:val="008B10A8"/>
    <w:rsid w:val="008B249C"/>
    <w:rsid w:val="008B330A"/>
    <w:rsid w:val="008C0796"/>
    <w:rsid w:val="008C159D"/>
    <w:rsid w:val="008C54C9"/>
    <w:rsid w:val="008C6A77"/>
    <w:rsid w:val="008D44CE"/>
    <w:rsid w:val="008E0863"/>
    <w:rsid w:val="008E5339"/>
    <w:rsid w:val="008E569B"/>
    <w:rsid w:val="00900CB3"/>
    <w:rsid w:val="00902A02"/>
    <w:rsid w:val="009071CB"/>
    <w:rsid w:val="00911BAD"/>
    <w:rsid w:val="0091247A"/>
    <w:rsid w:val="009145C7"/>
    <w:rsid w:val="00953767"/>
    <w:rsid w:val="009579AF"/>
    <w:rsid w:val="0096030A"/>
    <w:rsid w:val="00972A2C"/>
    <w:rsid w:val="00972DCE"/>
    <w:rsid w:val="00982335"/>
    <w:rsid w:val="0098367E"/>
    <w:rsid w:val="00987931"/>
    <w:rsid w:val="00987F34"/>
    <w:rsid w:val="00994BBC"/>
    <w:rsid w:val="00996B9C"/>
    <w:rsid w:val="009A1E60"/>
    <w:rsid w:val="009A3817"/>
    <w:rsid w:val="009B29CD"/>
    <w:rsid w:val="009D2309"/>
    <w:rsid w:val="00A03B47"/>
    <w:rsid w:val="00A20368"/>
    <w:rsid w:val="00A21DF4"/>
    <w:rsid w:val="00A2423A"/>
    <w:rsid w:val="00A32CC1"/>
    <w:rsid w:val="00A32DD2"/>
    <w:rsid w:val="00A43552"/>
    <w:rsid w:val="00A619A5"/>
    <w:rsid w:val="00A63542"/>
    <w:rsid w:val="00A7091E"/>
    <w:rsid w:val="00A71D1A"/>
    <w:rsid w:val="00A738E7"/>
    <w:rsid w:val="00A75EF1"/>
    <w:rsid w:val="00A76E58"/>
    <w:rsid w:val="00A80930"/>
    <w:rsid w:val="00A859A2"/>
    <w:rsid w:val="00A91F56"/>
    <w:rsid w:val="00AA1034"/>
    <w:rsid w:val="00AB6784"/>
    <w:rsid w:val="00AC3A4F"/>
    <w:rsid w:val="00AC4C2F"/>
    <w:rsid w:val="00AC7247"/>
    <w:rsid w:val="00B02CCC"/>
    <w:rsid w:val="00B02F59"/>
    <w:rsid w:val="00B04E29"/>
    <w:rsid w:val="00B249ED"/>
    <w:rsid w:val="00B24F29"/>
    <w:rsid w:val="00B46D70"/>
    <w:rsid w:val="00B47903"/>
    <w:rsid w:val="00B552F6"/>
    <w:rsid w:val="00B5700A"/>
    <w:rsid w:val="00B62AE9"/>
    <w:rsid w:val="00B65078"/>
    <w:rsid w:val="00B94606"/>
    <w:rsid w:val="00B95775"/>
    <w:rsid w:val="00BA0B07"/>
    <w:rsid w:val="00BB1F7B"/>
    <w:rsid w:val="00BB7072"/>
    <w:rsid w:val="00BD6ADF"/>
    <w:rsid w:val="00BF583D"/>
    <w:rsid w:val="00BF7357"/>
    <w:rsid w:val="00BF76C5"/>
    <w:rsid w:val="00C03C22"/>
    <w:rsid w:val="00C1769C"/>
    <w:rsid w:val="00C30267"/>
    <w:rsid w:val="00C4071D"/>
    <w:rsid w:val="00C56E8C"/>
    <w:rsid w:val="00C644CC"/>
    <w:rsid w:val="00C662F5"/>
    <w:rsid w:val="00C67DBF"/>
    <w:rsid w:val="00C729B9"/>
    <w:rsid w:val="00C77DD8"/>
    <w:rsid w:val="00C928E7"/>
    <w:rsid w:val="00C95E13"/>
    <w:rsid w:val="00C95E82"/>
    <w:rsid w:val="00C97DDA"/>
    <w:rsid w:val="00CA438F"/>
    <w:rsid w:val="00CB0590"/>
    <w:rsid w:val="00CB7294"/>
    <w:rsid w:val="00CC79B5"/>
    <w:rsid w:val="00CD653A"/>
    <w:rsid w:val="00CE4100"/>
    <w:rsid w:val="00CE5894"/>
    <w:rsid w:val="00CF06E4"/>
    <w:rsid w:val="00CF3DD0"/>
    <w:rsid w:val="00D25FF8"/>
    <w:rsid w:val="00D34C2D"/>
    <w:rsid w:val="00D40749"/>
    <w:rsid w:val="00D41330"/>
    <w:rsid w:val="00D42C5F"/>
    <w:rsid w:val="00D46053"/>
    <w:rsid w:val="00D605DE"/>
    <w:rsid w:val="00D80C33"/>
    <w:rsid w:val="00D83713"/>
    <w:rsid w:val="00D91BDE"/>
    <w:rsid w:val="00DA4F4E"/>
    <w:rsid w:val="00DA64C9"/>
    <w:rsid w:val="00DB24CC"/>
    <w:rsid w:val="00DB65C6"/>
    <w:rsid w:val="00DC7C0F"/>
    <w:rsid w:val="00DD6A2C"/>
    <w:rsid w:val="00DE1BE3"/>
    <w:rsid w:val="00DE383B"/>
    <w:rsid w:val="00DE667B"/>
    <w:rsid w:val="00DF60BB"/>
    <w:rsid w:val="00E04632"/>
    <w:rsid w:val="00E3192E"/>
    <w:rsid w:val="00E36A5D"/>
    <w:rsid w:val="00E375DD"/>
    <w:rsid w:val="00E4120B"/>
    <w:rsid w:val="00E452B4"/>
    <w:rsid w:val="00E50D8A"/>
    <w:rsid w:val="00E53CED"/>
    <w:rsid w:val="00E55450"/>
    <w:rsid w:val="00E5720D"/>
    <w:rsid w:val="00E80597"/>
    <w:rsid w:val="00E823AA"/>
    <w:rsid w:val="00E9222B"/>
    <w:rsid w:val="00E93666"/>
    <w:rsid w:val="00EA613D"/>
    <w:rsid w:val="00EB3128"/>
    <w:rsid w:val="00EC36EF"/>
    <w:rsid w:val="00EC4CF5"/>
    <w:rsid w:val="00ED6641"/>
    <w:rsid w:val="00ED7C19"/>
    <w:rsid w:val="00EE04E0"/>
    <w:rsid w:val="00EF7FC9"/>
    <w:rsid w:val="00F16E32"/>
    <w:rsid w:val="00F208CE"/>
    <w:rsid w:val="00F22D17"/>
    <w:rsid w:val="00F26FD7"/>
    <w:rsid w:val="00F2763C"/>
    <w:rsid w:val="00F27AD6"/>
    <w:rsid w:val="00F46E9F"/>
    <w:rsid w:val="00F616EC"/>
    <w:rsid w:val="00F67DD9"/>
    <w:rsid w:val="00F84FF5"/>
    <w:rsid w:val="00F90502"/>
    <w:rsid w:val="00F92F7D"/>
    <w:rsid w:val="00F94F7A"/>
    <w:rsid w:val="00FA6A49"/>
    <w:rsid w:val="00FC23D8"/>
    <w:rsid w:val="00FE5DFD"/>
    <w:rsid w:val="00FF4E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0">
      <o:colormenu v:ext="edit" strokecolor="#c00000"/>
    </o:shapedefaults>
    <o:shapelayout v:ext="edit">
      <o:idmap v:ext="edit" data="1"/>
      <o:rules v:ext="edit">
        <o:r id="V:Rule10" type="connector" idref="#_x0000_s1089"/>
        <o:r id="V:Rule11" type="connector" idref="#_x0000_s1090"/>
        <o:r id="V:Rule12" type="connector" idref="#_x0000_s1034"/>
        <o:r id="V:Rule13" type="connector" idref="#_x0000_s1039"/>
        <o:r id="V:Rule14" type="connector" idref="#_x0000_s1040"/>
        <o:r id="V:Rule15" type="connector" idref="#_x0000_s1035"/>
        <o:r id="V:Rule16" type="connector" idref="#_x0000_s1037"/>
        <o:r id="V:Rule17" type="connector" idref="#_x0000_s1038"/>
        <o:r id="V:Rule18"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index heading" w:uiPriority="0"/>
    <w:lsdException w:name="caption" w:uiPriority="35" w:qFormat="1"/>
    <w:lsdException w:name="table of figures"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Bullet" w:uiPriority="0"/>
    <w:lsdException w:name="List Number"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00F"/>
    <w:rPr>
      <w:rFonts w:ascii="Calibri" w:eastAsia="Times New Roman" w:hAnsi="Calibri" w:cs="Times New Roman"/>
      <w:lang w:bidi="en-US"/>
    </w:rPr>
  </w:style>
  <w:style w:type="paragraph" w:styleId="Heading1">
    <w:name w:val="heading 1"/>
    <w:basedOn w:val="Normal"/>
    <w:next w:val="Normal"/>
    <w:link w:val="Heading1Char"/>
    <w:uiPriority w:val="9"/>
    <w:qFormat/>
    <w:rsid w:val="00604E0E"/>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6D100F"/>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604E0E"/>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unhideWhenUsed/>
    <w:qFormat/>
    <w:rsid w:val="006D100F"/>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qFormat/>
    <w:rsid w:val="00604E0E"/>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qFormat/>
    <w:rsid w:val="00604E0E"/>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qFormat/>
    <w:rsid w:val="00604E0E"/>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604E0E"/>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qFormat/>
    <w:rsid w:val="00604E0E"/>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4E0E"/>
    <w:rPr>
      <w:rFonts w:ascii="Cambria" w:eastAsia="Times New Roman" w:hAnsi="Cambria" w:cs="Times New Roman"/>
      <w:b/>
      <w:bCs/>
      <w:color w:val="365F91"/>
      <w:sz w:val="28"/>
      <w:szCs w:val="28"/>
      <w:lang w:bidi="en-US"/>
    </w:rPr>
  </w:style>
  <w:style w:type="character" w:customStyle="1" w:styleId="Heading2Char">
    <w:name w:val="Heading 2 Char"/>
    <w:basedOn w:val="DefaultParagraphFont"/>
    <w:link w:val="Heading2"/>
    <w:uiPriority w:val="9"/>
    <w:rsid w:val="006D100F"/>
    <w:rPr>
      <w:rFonts w:ascii="Cambria" w:eastAsia="Times New Roman" w:hAnsi="Cambria" w:cs="Times New Roman"/>
      <w:b/>
      <w:bCs/>
      <w:color w:val="4F81BD"/>
      <w:sz w:val="26"/>
      <w:szCs w:val="26"/>
      <w:lang w:bidi="en-US"/>
    </w:rPr>
  </w:style>
  <w:style w:type="character" w:customStyle="1" w:styleId="Heading3Char">
    <w:name w:val="Heading 3 Char"/>
    <w:basedOn w:val="DefaultParagraphFont"/>
    <w:link w:val="Heading3"/>
    <w:uiPriority w:val="9"/>
    <w:rsid w:val="00604E0E"/>
    <w:rPr>
      <w:rFonts w:ascii="Cambria" w:eastAsia="Times New Roman" w:hAnsi="Cambria" w:cs="Times New Roman"/>
      <w:b/>
      <w:bCs/>
      <w:color w:val="4F81BD"/>
      <w:lang w:bidi="en-US"/>
    </w:rPr>
  </w:style>
  <w:style w:type="character" w:customStyle="1" w:styleId="Heading4Char">
    <w:name w:val="Heading 4 Char"/>
    <w:basedOn w:val="DefaultParagraphFont"/>
    <w:link w:val="Heading4"/>
    <w:uiPriority w:val="9"/>
    <w:rsid w:val="006D100F"/>
    <w:rPr>
      <w:rFonts w:ascii="Cambria" w:eastAsia="Times New Roman" w:hAnsi="Cambria" w:cs="Times New Roman"/>
      <w:b/>
      <w:bCs/>
      <w:i/>
      <w:iCs/>
      <w:color w:val="4F81BD"/>
      <w:lang w:bidi="en-US"/>
    </w:rPr>
  </w:style>
  <w:style w:type="character" w:customStyle="1" w:styleId="Heading5Char">
    <w:name w:val="Heading 5 Char"/>
    <w:basedOn w:val="DefaultParagraphFont"/>
    <w:link w:val="Heading5"/>
    <w:uiPriority w:val="9"/>
    <w:rsid w:val="00604E0E"/>
    <w:rPr>
      <w:rFonts w:ascii="Cambria" w:eastAsia="Times New Roman" w:hAnsi="Cambria" w:cs="Times New Roman"/>
      <w:color w:val="243F60"/>
      <w:lang w:bidi="en-US"/>
    </w:rPr>
  </w:style>
  <w:style w:type="character" w:customStyle="1" w:styleId="Heading6Char">
    <w:name w:val="Heading 6 Char"/>
    <w:basedOn w:val="DefaultParagraphFont"/>
    <w:link w:val="Heading6"/>
    <w:uiPriority w:val="9"/>
    <w:rsid w:val="00604E0E"/>
    <w:rPr>
      <w:rFonts w:ascii="Cambria" w:eastAsia="Times New Roman" w:hAnsi="Cambria" w:cs="Times New Roman"/>
      <w:i/>
      <w:iCs/>
      <w:color w:val="243F60"/>
      <w:lang w:bidi="en-US"/>
    </w:rPr>
  </w:style>
  <w:style w:type="character" w:customStyle="1" w:styleId="Heading7Char">
    <w:name w:val="Heading 7 Char"/>
    <w:basedOn w:val="DefaultParagraphFont"/>
    <w:link w:val="Heading7"/>
    <w:uiPriority w:val="9"/>
    <w:rsid w:val="00604E0E"/>
    <w:rPr>
      <w:rFonts w:ascii="Cambria" w:eastAsia="Times New Roman" w:hAnsi="Cambria" w:cs="Times New Roman"/>
      <w:i/>
      <w:iCs/>
      <w:color w:val="404040"/>
      <w:lang w:bidi="en-US"/>
    </w:rPr>
  </w:style>
  <w:style w:type="character" w:customStyle="1" w:styleId="Heading8Char">
    <w:name w:val="Heading 8 Char"/>
    <w:basedOn w:val="DefaultParagraphFont"/>
    <w:link w:val="Heading8"/>
    <w:uiPriority w:val="9"/>
    <w:rsid w:val="00604E0E"/>
    <w:rPr>
      <w:rFonts w:ascii="Cambria" w:eastAsia="Times New Roman" w:hAnsi="Cambria" w:cs="Times New Roman"/>
      <w:color w:val="4F81BD"/>
      <w:sz w:val="20"/>
      <w:szCs w:val="20"/>
      <w:lang w:bidi="en-US"/>
    </w:rPr>
  </w:style>
  <w:style w:type="character" w:customStyle="1" w:styleId="Heading9Char">
    <w:name w:val="Heading 9 Char"/>
    <w:basedOn w:val="DefaultParagraphFont"/>
    <w:link w:val="Heading9"/>
    <w:uiPriority w:val="9"/>
    <w:rsid w:val="00604E0E"/>
    <w:rPr>
      <w:rFonts w:ascii="Cambria" w:eastAsia="Times New Roman" w:hAnsi="Cambria" w:cs="Times New Roman"/>
      <w:i/>
      <w:iCs/>
      <w:color w:val="404040"/>
      <w:sz w:val="20"/>
      <w:szCs w:val="20"/>
      <w:lang w:bidi="en-US"/>
    </w:rPr>
  </w:style>
  <w:style w:type="paragraph" w:styleId="Subtitle">
    <w:name w:val="Subtitle"/>
    <w:basedOn w:val="Normal"/>
    <w:next w:val="Normal"/>
    <w:link w:val="SubtitleChar"/>
    <w:qFormat/>
    <w:rsid w:val="006D100F"/>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rsid w:val="006D100F"/>
    <w:rPr>
      <w:rFonts w:ascii="Cambria" w:eastAsia="Times New Roman" w:hAnsi="Cambria" w:cs="Times New Roman"/>
      <w:i/>
      <w:iCs/>
      <w:color w:val="4F81BD"/>
      <w:spacing w:val="15"/>
      <w:sz w:val="24"/>
      <w:szCs w:val="24"/>
      <w:lang w:bidi="en-US"/>
    </w:rPr>
  </w:style>
  <w:style w:type="character" w:styleId="Hyperlink">
    <w:name w:val="Hyperlink"/>
    <w:basedOn w:val="DefaultParagraphFont"/>
    <w:rsid w:val="006D100F"/>
    <w:rPr>
      <w:color w:val="0000FF"/>
      <w:u w:val="single"/>
    </w:rPr>
  </w:style>
  <w:style w:type="paragraph" w:styleId="BodyText2">
    <w:name w:val="Body Text 2"/>
    <w:basedOn w:val="Normal"/>
    <w:link w:val="BodyText2Char"/>
    <w:rsid w:val="006D100F"/>
    <w:pPr>
      <w:spacing w:after="120" w:line="480" w:lineRule="auto"/>
    </w:pPr>
  </w:style>
  <w:style w:type="character" w:customStyle="1" w:styleId="BodyText2Char">
    <w:name w:val="Body Text 2 Char"/>
    <w:basedOn w:val="DefaultParagraphFont"/>
    <w:link w:val="BodyText2"/>
    <w:rsid w:val="006D100F"/>
    <w:rPr>
      <w:rFonts w:ascii="Calibri" w:eastAsia="Times New Roman" w:hAnsi="Calibri" w:cs="Times New Roman"/>
      <w:lang w:bidi="en-US"/>
    </w:rPr>
  </w:style>
  <w:style w:type="paragraph" w:styleId="BodyTextIndent">
    <w:name w:val="Body Text Indent"/>
    <w:basedOn w:val="Normal"/>
    <w:link w:val="BodyTextIndentChar"/>
    <w:rsid w:val="006D100F"/>
    <w:pPr>
      <w:spacing w:after="120"/>
      <w:ind w:left="360"/>
    </w:pPr>
  </w:style>
  <w:style w:type="character" w:customStyle="1" w:styleId="BodyTextIndentChar">
    <w:name w:val="Body Text Indent Char"/>
    <w:basedOn w:val="DefaultParagraphFont"/>
    <w:link w:val="BodyTextIndent"/>
    <w:rsid w:val="006D100F"/>
    <w:rPr>
      <w:rFonts w:ascii="Calibri" w:eastAsia="Times New Roman" w:hAnsi="Calibri" w:cs="Times New Roman"/>
      <w:lang w:bidi="en-US"/>
    </w:rPr>
  </w:style>
  <w:style w:type="paragraph" w:styleId="BodyTextIndent2">
    <w:name w:val="Body Text Indent 2"/>
    <w:basedOn w:val="Normal"/>
    <w:link w:val="BodyTextIndent2Char"/>
    <w:rsid w:val="006D100F"/>
    <w:pPr>
      <w:spacing w:after="120" w:line="480" w:lineRule="auto"/>
      <w:ind w:left="360"/>
    </w:pPr>
  </w:style>
  <w:style w:type="character" w:customStyle="1" w:styleId="BodyTextIndent2Char">
    <w:name w:val="Body Text Indent 2 Char"/>
    <w:basedOn w:val="DefaultParagraphFont"/>
    <w:link w:val="BodyTextIndent2"/>
    <w:rsid w:val="006D100F"/>
    <w:rPr>
      <w:rFonts w:ascii="Calibri" w:eastAsia="Times New Roman" w:hAnsi="Calibri" w:cs="Times New Roman"/>
      <w:lang w:bidi="en-US"/>
    </w:rPr>
  </w:style>
  <w:style w:type="paragraph" w:styleId="ListParagraph">
    <w:name w:val="List Paragraph"/>
    <w:basedOn w:val="Normal"/>
    <w:uiPriority w:val="34"/>
    <w:qFormat/>
    <w:rsid w:val="006D100F"/>
    <w:pPr>
      <w:ind w:left="720"/>
      <w:contextualSpacing/>
    </w:pPr>
  </w:style>
  <w:style w:type="table" w:styleId="TableGrid">
    <w:name w:val="Table Grid"/>
    <w:basedOn w:val="TableNormal"/>
    <w:rsid w:val="004A2E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E0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76A"/>
    <w:rPr>
      <w:rFonts w:ascii="Calibri" w:eastAsia="Times New Roman" w:hAnsi="Calibri" w:cs="Times New Roman"/>
      <w:lang w:bidi="en-US"/>
    </w:rPr>
  </w:style>
  <w:style w:type="paragraph" w:styleId="Footer">
    <w:name w:val="footer"/>
    <w:basedOn w:val="Normal"/>
    <w:link w:val="FooterChar"/>
    <w:uiPriority w:val="99"/>
    <w:unhideWhenUsed/>
    <w:rsid w:val="004E0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76A"/>
    <w:rPr>
      <w:rFonts w:ascii="Calibri" w:eastAsia="Times New Roman" w:hAnsi="Calibri" w:cs="Times New Roman"/>
      <w:lang w:bidi="en-US"/>
    </w:rPr>
  </w:style>
  <w:style w:type="paragraph" w:styleId="BalloonText">
    <w:name w:val="Balloon Text"/>
    <w:basedOn w:val="Normal"/>
    <w:link w:val="BalloonTextChar"/>
    <w:uiPriority w:val="99"/>
    <w:semiHidden/>
    <w:unhideWhenUsed/>
    <w:rsid w:val="00827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563"/>
    <w:rPr>
      <w:rFonts w:ascii="Tahoma" w:eastAsia="Times New Roman" w:hAnsi="Tahoma" w:cs="Tahoma"/>
      <w:sz w:val="16"/>
      <w:szCs w:val="16"/>
      <w:lang w:bidi="en-US"/>
    </w:rPr>
  </w:style>
  <w:style w:type="paragraph" w:styleId="BodyText">
    <w:name w:val="Body Text"/>
    <w:basedOn w:val="Normal"/>
    <w:link w:val="BodyTextChar"/>
    <w:unhideWhenUsed/>
    <w:rsid w:val="0002361E"/>
    <w:pPr>
      <w:spacing w:after="120"/>
    </w:pPr>
  </w:style>
  <w:style w:type="character" w:customStyle="1" w:styleId="BodyTextChar">
    <w:name w:val="Body Text Char"/>
    <w:basedOn w:val="DefaultParagraphFont"/>
    <w:link w:val="BodyText"/>
    <w:rsid w:val="0002361E"/>
    <w:rPr>
      <w:rFonts w:ascii="Calibri" w:eastAsia="Times New Roman" w:hAnsi="Calibri" w:cs="Times New Roman"/>
      <w:lang w:bidi="en-US"/>
    </w:rPr>
  </w:style>
  <w:style w:type="paragraph" w:styleId="CommentText">
    <w:name w:val="annotation text"/>
    <w:basedOn w:val="Normal"/>
    <w:link w:val="CommentTextChar"/>
    <w:uiPriority w:val="99"/>
    <w:semiHidden/>
    <w:rsid w:val="00604E0E"/>
    <w:pPr>
      <w:tabs>
        <w:tab w:val="left" w:pos="187"/>
      </w:tabs>
      <w:spacing w:after="120" w:line="220" w:lineRule="exact"/>
      <w:ind w:left="187" w:hanging="187"/>
    </w:pPr>
    <w:rPr>
      <w:rFonts w:ascii="Garamond" w:hAnsi="Garamond"/>
      <w:sz w:val="16"/>
    </w:rPr>
  </w:style>
  <w:style w:type="character" w:customStyle="1" w:styleId="CommentTextChar">
    <w:name w:val="Comment Text Char"/>
    <w:basedOn w:val="DefaultParagraphFont"/>
    <w:link w:val="CommentText"/>
    <w:uiPriority w:val="99"/>
    <w:semiHidden/>
    <w:rsid w:val="00604E0E"/>
    <w:rPr>
      <w:rFonts w:ascii="Garamond" w:eastAsia="Times New Roman" w:hAnsi="Garamond" w:cs="Times New Roman"/>
      <w:sz w:val="16"/>
      <w:lang w:bidi="en-US"/>
    </w:rPr>
  </w:style>
  <w:style w:type="paragraph" w:customStyle="1" w:styleId="BlockQuotation">
    <w:name w:val="Block Quotation"/>
    <w:basedOn w:val="Normal"/>
    <w:next w:val="BodyText"/>
    <w:rsid w:val="00604E0E"/>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rFonts w:ascii="Garamond" w:hAnsi="Garamond"/>
      <w:spacing w:val="-5"/>
      <w:sz w:val="24"/>
    </w:rPr>
  </w:style>
  <w:style w:type="paragraph" w:customStyle="1" w:styleId="BlockQuotationFirst">
    <w:name w:val="Block Quotation First"/>
    <w:basedOn w:val="Normal"/>
    <w:next w:val="BlockQuotation"/>
    <w:rsid w:val="00604E0E"/>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Keep">
    <w:name w:val="Body Text Keep"/>
    <w:basedOn w:val="BodyText"/>
    <w:next w:val="BodyText"/>
    <w:rsid w:val="00604E0E"/>
    <w:pPr>
      <w:keepNext/>
      <w:spacing w:after="240"/>
      <w:jc w:val="both"/>
    </w:pPr>
    <w:rPr>
      <w:rFonts w:ascii="Garamond" w:hAnsi="Garamond"/>
      <w:spacing w:val="-5"/>
      <w:sz w:val="24"/>
    </w:rPr>
  </w:style>
  <w:style w:type="paragraph" w:styleId="Caption">
    <w:name w:val="caption"/>
    <w:basedOn w:val="Normal"/>
    <w:next w:val="Normal"/>
    <w:uiPriority w:val="35"/>
    <w:qFormat/>
    <w:rsid w:val="00604E0E"/>
    <w:pPr>
      <w:spacing w:line="240" w:lineRule="auto"/>
    </w:pPr>
    <w:rPr>
      <w:b/>
      <w:bCs/>
      <w:color w:val="4F81BD"/>
      <w:sz w:val="18"/>
      <w:szCs w:val="18"/>
    </w:rPr>
  </w:style>
  <w:style w:type="paragraph" w:customStyle="1" w:styleId="ChapterSubtitle">
    <w:name w:val="Chapter Subtitle"/>
    <w:basedOn w:val="Normal"/>
    <w:next w:val="BodyText"/>
    <w:rsid w:val="00604E0E"/>
    <w:pPr>
      <w:keepNext/>
      <w:keepLines/>
      <w:spacing w:after="360" w:line="240" w:lineRule="atLeast"/>
      <w:ind w:right="1800"/>
    </w:pPr>
    <w:rPr>
      <w:rFonts w:ascii="Garamond" w:hAnsi="Garamond"/>
      <w:i/>
      <w:spacing w:val="-20"/>
      <w:kern w:val="28"/>
      <w:sz w:val="28"/>
    </w:rPr>
  </w:style>
  <w:style w:type="paragraph" w:customStyle="1" w:styleId="ChapterTitle">
    <w:name w:val="Chapter Title"/>
    <w:basedOn w:val="Normal"/>
    <w:next w:val="ChapterSubtitle"/>
    <w:rsid w:val="00604E0E"/>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rsid w:val="00604E0E"/>
    <w:pPr>
      <w:spacing w:before="420" w:after="60" w:line="320" w:lineRule="exact"/>
    </w:pPr>
    <w:rPr>
      <w:rFonts w:ascii="Garamond" w:hAnsi="Garamond"/>
      <w:caps/>
      <w:kern w:val="36"/>
      <w:sz w:val="38"/>
    </w:rPr>
  </w:style>
  <w:style w:type="character" w:styleId="Emphasis">
    <w:name w:val="Emphasis"/>
    <w:basedOn w:val="DefaultParagraphFont"/>
    <w:uiPriority w:val="20"/>
    <w:qFormat/>
    <w:rsid w:val="00604E0E"/>
    <w:rPr>
      <w:i/>
      <w:iCs/>
    </w:rPr>
  </w:style>
  <w:style w:type="paragraph" w:styleId="EndnoteText">
    <w:name w:val="endnote text"/>
    <w:basedOn w:val="Normal"/>
    <w:link w:val="EndnoteTextChar"/>
    <w:semiHidden/>
    <w:rsid w:val="00604E0E"/>
    <w:pPr>
      <w:tabs>
        <w:tab w:val="left" w:pos="187"/>
      </w:tabs>
      <w:spacing w:after="120" w:line="220" w:lineRule="exact"/>
      <w:ind w:left="187" w:hanging="187"/>
    </w:pPr>
    <w:rPr>
      <w:rFonts w:ascii="Garamond" w:hAnsi="Garamond"/>
      <w:sz w:val="18"/>
    </w:rPr>
  </w:style>
  <w:style w:type="character" w:customStyle="1" w:styleId="EndnoteTextChar">
    <w:name w:val="Endnote Text Char"/>
    <w:basedOn w:val="DefaultParagraphFont"/>
    <w:link w:val="EndnoteText"/>
    <w:semiHidden/>
    <w:rsid w:val="00604E0E"/>
    <w:rPr>
      <w:rFonts w:ascii="Garamond" w:eastAsia="Times New Roman" w:hAnsi="Garamond" w:cs="Times New Roman"/>
      <w:sz w:val="18"/>
      <w:lang w:bidi="en-US"/>
    </w:rPr>
  </w:style>
  <w:style w:type="paragraph" w:styleId="FootnoteText">
    <w:name w:val="footnote text"/>
    <w:basedOn w:val="Normal"/>
    <w:link w:val="FootnoteTextChar"/>
    <w:uiPriority w:val="99"/>
    <w:semiHidden/>
    <w:rsid w:val="00604E0E"/>
    <w:pPr>
      <w:spacing w:before="240" w:after="120"/>
    </w:pPr>
    <w:rPr>
      <w:sz w:val="18"/>
    </w:rPr>
  </w:style>
  <w:style w:type="character" w:customStyle="1" w:styleId="FootnoteTextChar">
    <w:name w:val="Footnote Text Char"/>
    <w:basedOn w:val="DefaultParagraphFont"/>
    <w:link w:val="FootnoteText"/>
    <w:uiPriority w:val="99"/>
    <w:semiHidden/>
    <w:rsid w:val="00604E0E"/>
    <w:rPr>
      <w:rFonts w:ascii="Calibri" w:eastAsia="Times New Roman" w:hAnsi="Calibri" w:cs="Times New Roman"/>
      <w:sz w:val="18"/>
      <w:lang w:bidi="en-US"/>
    </w:rPr>
  </w:style>
  <w:style w:type="paragraph" w:customStyle="1" w:styleId="Icon1">
    <w:name w:val="Icon 1"/>
    <w:basedOn w:val="Normal"/>
    <w:rsid w:val="00604E0E"/>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rsid w:val="00604E0E"/>
    <w:pPr>
      <w:tabs>
        <w:tab w:val="right" w:leader="dot" w:pos="3960"/>
      </w:tabs>
      <w:spacing w:line="240" w:lineRule="atLeast"/>
      <w:ind w:left="720" w:hanging="720"/>
    </w:pPr>
    <w:rPr>
      <w:rFonts w:ascii="Arial" w:hAnsi="Arial"/>
      <w:sz w:val="20"/>
    </w:rPr>
  </w:style>
  <w:style w:type="paragraph" w:styleId="Index2">
    <w:name w:val="index 2"/>
    <w:basedOn w:val="Normal"/>
    <w:semiHidden/>
    <w:rsid w:val="00604E0E"/>
    <w:pPr>
      <w:tabs>
        <w:tab w:val="right" w:leader="dot" w:pos="3960"/>
      </w:tabs>
      <w:spacing w:line="240" w:lineRule="atLeast"/>
      <w:ind w:left="180"/>
    </w:pPr>
    <w:rPr>
      <w:rFonts w:ascii="Arial" w:hAnsi="Arial"/>
      <w:sz w:val="18"/>
    </w:rPr>
  </w:style>
  <w:style w:type="paragraph" w:styleId="Index3">
    <w:name w:val="index 3"/>
    <w:basedOn w:val="Normal"/>
    <w:semiHidden/>
    <w:rsid w:val="00604E0E"/>
    <w:pPr>
      <w:tabs>
        <w:tab w:val="right" w:leader="dot" w:pos="3960"/>
      </w:tabs>
      <w:spacing w:line="240" w:lineRule="atLeast"/>
      <w:ind w:left="180"/>
    </w:pPr>
    <w:rPr>
      <w:rFonts w:ascii="Garamond" w:hAnsi="Garamond"/>
      <w:sz w:val="18"/>
    </w:rPr>
  </w:style>
  <w:style w:type="paragraph" w:styleId="Index4">
    <w:name w:val="index 4"/>
    <w:basedOn w:val="Normal"/>
    <w:semiHidden/>
    <w:rsid w:val="00604E0E"/>
    <w:pPr>
      <w:tabs>
        <w:tab w:val="right" w:pos="3960"/>
      </w:tabs>
      <w:spacing w:line="240" w:lineRule="atLeast"/>
      <w:ind w:left="180"/>
    </w:pPr>
    <w:rPr>
      <w:rFonts w:ascii="Garamond" w:hAnsi="Garamond"/>
      <w:sz w:val="18"/>
    </w:rPr>
  </w:style>
  <w:style w:type="paragraph" w:styleId="Index5">
    <w:name w:val="index 5"/>
    <w:basedOn w:val="Normal"/>
    <w:semiHidden/>
    <w:rsid w:val="00604E0E"/>
    <w:pPr>
      <w:tabs>
        <w:tab w:val="right" w:pos="3960"/>
      </w:tabs>
      <w:spacing w:line="240" w:lineRule="atLeast"/>
      <w:ind w:left="180"/>
    </w:pPr>
    <w:rPr>
      <w:rFonts w:ascii="Garamond" w:hAnsi="Garamond"/>
      <w:sz w:val="18"/>
    </w:rPr>
  </w:style>
  <w:style w:type="paragraph" w:styleId="Index6">
    <w:name w:val="index 6"/>
    <w:basedOn w:val="Index1"/>
    <w:next w:val="Normal"/>
    <w:semiHidden/>
    <w:rsid w:val="00604E0E"/>
    <w:pPr>
      <w:tabs>
        <w:tab w:val="right" w:leader="dot" w:pos="3600"/>
      </w:tabs>
      <w:ind w:left="960" w:hanging="160"/>
    </w:pPr>
  </w:style>
  <w:style w:type="paragraph" w:styleId="Index7">
    <w:name w:val="index 7"/>
    <w:basedOn w:val="Index1"/>
    <w:next w:val="Normal"/>
    <w:semiHidden/>
    <w:rsid w:val="00604E0E"/>
    <w:pPr>
      <w:tabs>
        <w:tab w:val="right" w:leader="dot" w:pos="3600"/>
      </w:tabs>
      <w:ind w:left="1120" w:hanging="160"/>
    </w:pPr>
  </w:style>
  <w:style w:type="paragraph" w:styleId="Index8">
    <w:name w:val="index 8"/>
    <w:basedOn w:val="Normal"/>
    <w:next w:val="Normal"/>
    <w:semiHidden/>
    <w:rsid w:val="00604E0E"/>
    <w:pPr>
      <w:tabs>
        <w:tab w:val="right" w:leader="dot" w:pos="3600"/>
      </w:tabs>
      <w:ind w:left="1280" w:hanging="160"/>
    </w:pPr>
    <w:rPr>
      <w:rFonts w:ascii="Garamond" w:hAnsi="Garamond"/>
      <w:sz w:val="16"/>
    </w:rPr>
  </w:style>
  <w:style w:type="paragraph" w:styleId="IndexHeading">
    <w:name w:val="index heading"/>
    <w:basedOn w:val="Normal"/>
    <w:next w:val="Index1"/>
    <w:semiHidden/>
    <w:rsid w:val="00604E0E"/>
    <w:pPr>
      <w:keepNext/>
      <w:spacing w:line="480" w:lineRule="exact"/>
    </w:pPr>
    <w:rPr>
      <w:caps/>
      <w:color w:val="808080"/>
      <w:kern w:val="28"/>
      <w:sz w:val="36"/>
    </w:rPr>
  </w:style>
  <w:style w:type="character" w:customStyle="1" w:styleId="Lead-inEmphasis">
    <w:name w:val="Lead-in Emphasis"/>
    <w:rsid w:val="00604E0E"/>
    <w:rPr>
      <w:caps/>
      <w:sz w:val="22"/>
    </w:rPr>
  </w:style>
  <w:style w:type="paragraph" w:styleId="ListBullet">
    <w:name w:val="List Bullet"/>
    <w:basedOn w:val="Normal"/>
    <w:rsid w:val="00604E0E"/>
    <w:pPr>
      <w:spacing w:after="240"/>
      <w:ind w:left="360" w:right="360" w:hanging="360"/>
      <w:jc w:val="both"/>
    </w:pPr>
    <w:rPr>
      <w:spacing w:val="-5"/>
      <w:sz w:val="24"/>
    </w:rPr>
  </w:style>
  <w:style w:type="paragraph" w:styleId="ListBullet5">
    <w:name w:val="List Bullet 5"/>
    <w:basedOn w:val="Normal"/>
    <w:rsid w:val="00604E0E"/>
    <w:pPr>
      <w:framePr w:w="1860" w:wrap="around" w:vAnchor="text" w:hAnchor="page" w:x="1201" w:y="1"/>
      <w:pBdr>
        <w:bottom w:val="single" w:sz="6" w:space="0" w:color="auto"/>
        <w:between w:val="single" w:sz="6" w:space="0" w:color="auto"/>
      </w:pBdr>
      <w:tabs>
        <w:tab w:val="num" w:pos="360"/>
      </w:tabs>
      <w:spacing w:line="320" w:lineRule="exact"/>
      <w:ind w:left="360" w:hanging="360"/>
    </w:pPr>
    <w:rPr>
      <w:sz w:val="18"/>
    </w:rPr>
  </w:style>
  <w:style w:type="paragraph" w:styleId="ListNumber">
    <w:name w:val="List Number"/>
    <w:basedOn w:val="Normal"/>
    <w:rsid w:val="00604E0E"/>
    <w:pPr>
      <w:spacing w:after="240"/>
      <w:ind w:left="720" w:right="360" w:hanging="360"/>
      <w:jc w:val="both"/>
    </w:pPr>
    <w:rPr>
      <w:spacing w:val="-5"/>
      <w:sz w:val="24"/>
    </w:rPr>
  </w:style>
  <w:style w:type="paragraph" w:styleId="MacroText">
    <w:name w:val="macro"/>
    <w:basedOn w:val="BodyText"/>
    <w:link w:val="MacroTextChar"/>
    <w:semiHidden/>
    <w:rsid w:val="00604E0E"/>
    <w:pPr>
      <w:jc w:val="both"/>
    </w:pPr>
    <w:rPr>
      <w:rFonts w:ascii="Courier New" w:hAnsi="Courier New"/>
      <w:spacing w:val="-5"/>
      <w:sz w:val="24"/>
    </w:rPr>
  </w:style>
  <w:style w:type="character" w:customStyle="1" w:styleId="MacroTextChar">
    <w:name w:val="Macro Text Char"/>
    <w:basedOn w:val="DefaultParagraphFont"/>
    <w:link w:val="MacroText"/>
    <w:semiHidden/>
    <w:rsid w:val="00604E0E"/>
    <w:rPr>
      <w:rFonts w:ascii="Courier New" w:eastAsia="Times New Roman" w:hAnsi="Courier New" w:cs="Times New Roman"/>
      <w:spacing w:val="-5"/>
      <w:sz w:val="24"/>
      <w:lang w:bidi="en-US"/>
    </w:rPr>
  </w:style>
  <w:style w:type="character" w:styleId="PageNumber">
    <w:name w:val="page number"/>
    <w:rsid w:val="00604E0E"/>
    <w:rPr>
      <w:b/>
    </w:rPr>
  </w:style>
  <w:style w:type="paragraph" w:customStyle="1" w:styleId="PartLabel">
    <w:name w:val="Part Label"/>
    <w:basedOn w:val="Normal"/>
    <w:next w:val="Normal"/>
    <w:rsid w:val="00604E0E"/>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Title">
    <w:name w:val="Part Title"/>
    <w:basedOn w:val="Normal"/>
    <w:next w:val="PartLabel"/>
    <w:rsid w:val="00604E0E"/>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rsid w:val="00604E0E"/>
    <w:pPr>
      <w:keepNext/>
      <w:spacing w:after="240"/>
      <w:jc w:val="both"/>
    </w:pPr>
    <w:rPr>
      <w:rFonts w:ascii="Garamond" w:hAnsi="Garamond"/>
      <w:spacing w:val="-5"/>
      <w:sz w:val="24"/>
    </w:rPr>
  </w:style>
  <w:style w:type="paragraph" w:customStyle="1" w:styleId="ReturnAddress">
    <w:name w:val="Return Address"/>
    <w:basedOn w:val="Normal"/>
    <w:rsid w:val="00604E0E"/>
    <w:pPr>
      <w:jc w:val="center"/>
    </w:pPr>
    <w:rPr>
      <w:spacing w:val="-3"/>
      <w:sz w:val="20"/>
    </w:rPr>
  </w:style>
  <w:style w:type="paragraph" w:customStyle="1" w:styleId="SectionLabel">
    <w:name w:val="Section Label"/>
    <w:basedOn w:val="Normal"/>
    <w:next w:val="Normal"/>
    <w:rsid w:val="00604E0E"/>
    <w:pPr>
      <w:spacing w:before="2040" w:after="360" w:line="480" w:lineRule="atLeast"/>
    </w:pPr>
    <w:rPr>
      <w:rFonts w:ascii="Arial Black" w:hAnsi="Arial Black"/>
      <w:color w:val="808080"/>
      <w:spacing w:val="-35"/>
      <w:sz w:val="48"/>
    </w:rPr>
  </w:style>
  <w:style w:type="paragraph" w:styleId="Title">
    <w:name w:val="Title"/>
    <w:basedOn w:val="Normal"/>
    <w:next w:val="Normal"/>
    <w:link w:val="TitleChar"/>
    <w:qFormat/>
    <w:rsid w:val="00604E0E"/>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604E0E"/>
    <w:rPr>
      <w:rFonts w:ascii="Cambria" w:eastAsia="Times New Roman" w:hAnsi="Cambria" w:cs="Times New Roman"/>
      <w:color w:val="17365D"/>
      <w:spacing w:val="5"/>
      <w:kern w:val="28"/>
      <w:sz w:val="52"/>
      <w:szCs w:val="52"/>
      <w:lang w:bidi="en-US"/>
    </w:rPr>
  </w:style>
  <w:style w:type="paragraph" w:customStyle="1" w:styleId="SubtitleCover">
    <w:name w:val="Subtitle Cover"/>
    <w:basedOn w:val="Normal"/>
    <w:next w:val="Normal"/>
    <w:rsid w:val="00604E0E"/>
    <w:pPr>
      <w:keepNext/>
      <w:pBdr>
        <w:top w:val="single" w:sz="6" w:space="1" w:color="auto"/>
      </w:pBdr>
      <w:spacing w:after="5280" w:line="480" w:lineRule="exact"/>
    </w:pPr>
    <w:rPr>
      <w:spacing w:val="-15"/>
      <w:kern w:val="28"/>
      <w:sz w:val="44"/>
    </w:rPr>
  </w:style>
  <w:style w:type="paragraph" w:styleId="TableofAuthorities">
    <w:name w:val="table of authorities"/>
    <w:basedOn w:val="Normal"/>
    <w:semiHidden/>
    <w:rsid w:val="00604E0E"/>
    <w:pPr>
      <w:tabs>
        <w:tab w:val="right" w:leader="dot" w:pos="8640"/>
      </w:tabs>
      <w:spacing w:after="240"/>
    </w:pPr>
    <w:rPr>
      <w:sz w:val="20"/>
    </w:rPr>
  </w:style>
  <w:style w:type="paragraph" w:styleId="TableofFigures">
    <w:name w:val="table of figures"/>
    <w:basedOn w:val="Normal"/>
    <w:semiHidden/>
    <w:rsid w:val="00604E0E"/>
    <w:pPr>
      <w:tabs>
        <w:tab w:val="right" w:leader="dot" w:pos="8640"/>
      </w:tabs>
      <w:ind w:left="720" w:hanging="720"/>
    </w:pPr>
  </w:style>
  <w:style w:type="paragraph" w:customStyle="1" w:styleId="TitleCover">
    <w:name w:val="Title Cover"/>
    <w:basedOn w:val="Normal"/>
    <w:next w:val="SubtitleCover"/>
    <w:rsid w:val="00604E0E"/>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spacing w:val="-70"/>
      <w:kern w:val="28"/>
      <w:sz w:val="144"/>
    </w:rPr>
  </w:style>
  <w:style w:type="paragraph" w:styleId="TOAHeading">
    <w:name w:val="toa heading"/>
    <w:basedOn w:val="Normal"/>
    <w:next w:val="Normal"/>
    <w:semiHidden/>
    <w:rsid w:val="00604E0E"/>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rPr>
  </w:style>
  <w:style w:type="paragraph" w:styleId="TOC1">
    <w:name w:val="toc 1"/>
    <w:basedOn w:val="Normal"/>
    <w:autoRedefine/>
    <w:uiPriority w:val="39"/>
    <w:rsid w:val="00367993"/>
    <w:pPr>
      <w:tabs>
        <w:tab w:val="right" w:leader="dot" w:pos="7910"/>
      </w:tabs>
      <w:spacing w:after="0" w:line="228" w:lineRule="auto"/>
    </w:pPr>
    <w:rPr>
      <w:rFonts w:ascii="Times New Roman" w:hAnsi="Times New Roman"/>
      <w:b/>
      <w:noProof/>
      <w:color w:val="C00000"/>
      <w:sz w:val="20"/>
      <w:szCs w:val="20"/>
    </w:rPr>
  </w:style>
  <w:style w:type="paragraph" w:styleId="TOC2">
    <w:name w:val="toc 2"/>
    <w:basedOn w:val="TOC1"/>
    <w:autoRedefine/>
    <w:uiPriority w:val="39"/>
    <w:rsid w:val="00E4120B"/>
    <w:pPr>
      <w:spacing w:line="240" w:lineRule="auto"/>
    </w:pPr>
  </w:style>
  <w:style w:type="paragraph" w:styleId="TOC3">
    <w:name w:val="toc 3"/>
    <w:basedOn w:val="Normal"/>
    <w:next w:val="Normal"/>
    <w:autoRedefine/>
    <w:uiPriority w:val="39"/>
    <w:rsid w:val="00604E0E"/>
    <w:pPr>
      <w:spacing w:line="320" w:lineRule="atLeast"/>
      <w:ind w:left="1440"/>
    </w:pPr>
    <w:rPr>
      <w:rFonts w:ascii="Arial" w:hAnsi="Arial"/>
      <w:sz w:val="20"/>
    </w:rPr>
  </w:style>
  <w:style w:type="paragraph" w:styleId="TOC4">
    <w:name w:val="toc 4"/>
    <w:basedOn w:val="Normal"/>
    <w:next w:val="Normal"/>
    <w:semiHidden/>
    <w:rsid w:val="00604E0E"/>
    <w:pPr>
      <w:pBdr>
        <w:bottom w:val="single" w:sz="6" w:space="3" w:color="auto"/>
        <w:between w:val="single" w:sz="6" w:space="3" w:color="auto"/>
      </w:pBdr>
      <w:tabs>
        <w:tab w:val="right" w:pos="3600"/>
      </w:tabs>
      <w:spacing w:line="360" w:lineRule="atLeast"/>
    </w:pPr>
  </w:style>
  <w:style w:type="paragraph" w:styleId="TOC5">
    <w:name w:val="toc 5"/>
    <w:basedOn w:val="Normal"/>
    <w:next w:val="Normal"/>
    <w:semiHidden/>
    <w:rsid w:val="00604E0E"/>
    <w:pPr>
      <w:pBdr>
        <w:bottom w:val="single" w:sz="6" w:space="3" w:color="auto"/>
        <w:between w:val="single" w:sz="6" w:space="3" w:color="auto"/>
      </w:pBdr>
      <w:tabs>
        <w:tab w:val="right" w:pos="3600"/>
      </w:tabs>
      <w:spacing w:line="360" w:lineRule="atLeast"/>
    </w:pPr>
  </w:style>
  <w:style w:type="paragraph" w:styleId="TOC6">
    <w:name w:val="toc 6"/>
    <w:basedOn w:val="Normal"/>
    <w:next w:val="Normal"/>
    <w:semiHidden/>
    <w:rsid w:val="00604E0E"/>
    <w:pPr>
      <w:tabs>
        <w:tab w:val="right" w:leader="dot" w:pos="3600"/>
      </w:tabs>
      <w:ind w:left="800"/>
    </w:pPr>
  </w:style>
  <w:style w:type="paragraph" w:styleId="TOC7">
    <w:name w:val="toc 7"/>
    <w:basedOn w:val="Normal"/>
    <w:next w:val="Normal"/>
    <w:semiHidden/>
    <w:rsid w:val="00604E0E"/>
    <w:pPr>
      <w:tabs>
        <w:tab w:val="right" w:leader="dot" w:pos="3600"/>
      </w:tabs>
      <w:ind w:left="960"/>
    </w:pPr>
  </w:style>
  <w:style w:type="paragraph" w:styleId="TOC8">
    <w:name w:val="toc 8"/>
    <w:basedOn w:val="Normal"/>
    <w:next w:val="Normal"/>
    <w:semiHidden/>
    <w:rsid w:val="00604E0E"/>
    <w:pPr>
      <w:tabs>
        <w:tab w:val="right" w:leader="dot" w:pos="3600"/>
      </w:tabs>
      <w:ind w:left="1120"/>
    </w:pPr>
  </w:style>
  <w:style w:type="paragraph" w:styleId="TOC9">
    <w:name w:val="toc 9"/>
    <w:basedOn w:val="Normal"/>
    <w:next w:val="Normal"/>
    <w:semiHidden/>
    <w:rsid w:val="00604E0E"/>
    <w:pPr>
      <w:tabs>
        <w:tab w:val="right" w:leader="dot" w:pos="3600"/>
      </w:tabs>
      <w:ind w:left="1280"/>
    </w:pPr>
  </w:style>
  <w:style w:type="paragraph" w:customStyle="1" w:styleId="TOCBase">
    <w:name w:val="TOC Base"/>
    <w:basedOn w:val="TOC2"/>
    <w:rsid w:val="00604E0E"/>
  </w:style>
  <w:style w:type="paragraph" w:styleId="NormalWeb">
    <w:name w:val="Normal (Web)"/>
    <w:basedOn w:val="Normal"/>
    <w:rsid w:val="00604E0E"/>
    <w:pPr>
      <w:spacing w:before="100" w:beforeAutospacing="1" w:after="100" w:afterAutospacing="1"/>
    </w:pPr>
    <w:rPr>
      <w:rFonts w:ascii="Tahoma" w:hAnsi="Tahoma" w:cs="Tahoma"/>
      <w:color w:val="000000"/>
      <w:sz w:val="20"/>
    </w:rPr>
  </w:style>
  <w:style w:type="paragraph" w:customStyle="1" w:styleId="StyleHeading216ptGray-50">
    <w:name w:val="Style Heading 2 + 16 pt Gray-50%"/>
    <w:basedOn w:val="Heading2"/>
    <w:rsid w:val="00604E0E"/>
    <w:rPr>
      <w:color w:val="808080"/>
      <w:sz w:val="32"/>
      <w:szCs w:val="32"/>
    </w:rPr>
  </w:style>
  <w:style w:type="paragraph" w:customStyle="1" w:styleId="StyleHeading4Left">
    <w:name w:val="Style Heading 4 + Left"/>
    <w:basedOn w:val="Heading4"/>
    <w:rsid w:val="00604E0E"/>
    <w:rPr>
      <w:spacing w:val="-30"/>
    </w:rPr>
  </w:style>
  <w:style w:type="paragraph" w:customStyle="1" w:styleId="StyleHeading4Left1">
    <w:name w:val="Style Heading 4 + Left1"/>
    <w:basedOn w:val="Heading4"/>
    <w:autoRedefine/>
    <w:rsid w:val="00604E0E"/>
    <w:rPr>
      <w:spacing w:val="-30"/>
    </w:rPr>
  </w:style>
  <w:style w:type="paragraph" w:styleId="CommentSubject">
    <w:name w:val="annotation subject"/>
    <w:basedOn w:val="CommentText"/>
    <w:next w:val="CommentText"/>
    <w:link w:val="CommentSubjectChar"/>
    <w:rsid w:val="00604E0E"/>
    <w:pPr>
      <w:tabs>
        <w:tab w:val="clear" w:pos="187"/>
      </w:tabs>
      <w:spacing w:after="0" w:line="240" w:lineRule="auto"/>
      <w:ind w:left="0" w:firstLine="0"/>
    </w:pPr>
    <w:rPr>
      <w:rFonts w:ascii="Times New Roman" w:hAnsi="Times New Roman"/>
      <w:b/>
      <w:bCs/>
      <w:sz w:val="20"/>
    </w:rPr>
  </w:style>
  <w:style w:type="character" w:customStyle="1" w:styleId="CommentSubjectChar">
    <w:name w:val="Comment Subject Char"/>
    <w:basedOn w:val="CommentTextChar"/>
    <w:link w:val="CommentSubject"/>
    <w:rsid w:val="00604E0E"/>
    <w:rPr>
      <w:rFonts w:ascii="Times New Roman" w:hAnsi="Times New Roman"/>
      <w:b/>
      <w:bCs/>
      <w:sz w:val="20"/>
    </w:rPr>
  </w:style>
  <w:style w:type="paragraph" w:styleId="BodyText3">
    <w:name w:val="Body Text 3"/>
    <w:basedOn w:val="Normal"/>
    <w:link w:val="BodyText3Char"/>
    <w:rsid w:val="00604E0E"/>
    <w:pPr>
      <w:spacing w:after="120"/>
    </w:pPr>
    <w:rPr>
      <w:szCs w:val="16"/>
    </w:rPr>
  </w:style>
  <w:style w:type="character" w:customStyle="1" w:styleId="BodyText3Char">
    <w:name w:val="Body Text 3 Char"/>
    <w:basedOn w:val="DefaultParagraphFont"/>
    <w:link w:val="BodyText3"/>
    <w:rsid w:val="00604E0E"/>
    <w:rPr>
      <w:rFonts w:ascii="Calibri" w:eastAsia="Times New Roman" w:hAnsi="Calibri" w:cs="Times New Roman"/>
      <w:szCs w:val="16"/>
      <w:lang w:bidi="en-US"/>
    </w:rPr>
  </w:style>
  <w:style w:type="paragraph" w:styleId="BlockText">
    <w:name w:val="Block Text"/>
    <w:basedOn w:val="Normal"/>
    <w:rsid w:val="00604E0E"/>
    <w:pPr>
      <w:suppressAutoHyphens/>
      <w:ind w:left="1260" w:right="-594" w:hanging="900"/>
    </w:pPr>
    <w:rPr>
      <w:rFonts w:ascii="Times New Roman" w:hAnsi="Times New Roman"/>
      <w:sz w:val="20"/>
      <w:lang w:eastAsia="ar-SA"/>
    </w:rPr>
  </w:style>
  <w:style w:type="paragraph" w:styleId="BodyTextIndent3">
    <w:name w:val="Body Text Indent 3"/>
    <w:basedOn w:val="Normal"/>
    <w:link w:val="BodyTextIndent3Char"/>
    <w:rsid w:val="00604E0E"/>
    <w:pPr>
      <w:ind w:left="1080"/>
    </w:pPr>
    <w:rPr>
      <w:rFonts w:ascii="Times New Roman" w:hAnsi="Times New Roman"/>
    </w:rPr>
  </w:style>
  <w:style w:type="character" w:customStyle="1" w:styleId="BodyTextIndent3Char">
    <w:name w:val="Body Text Indent 3 Char"/>
    <w:basedOn w:val="DefaultParagraphFont"/>
    <w:link w:val="BodyTextIndent3"/>
    <w:rsid w:val="00604E0E"/>
    <w:rPr>
      <w:rFonts w:ascii="Times New Roman" w:eastAsia="Times New Roman" w:hAnsi="Times New Roman" w:cs="Times New Roman"/>
      <w:lang w:bidi="en-US"/>
    </w:rPr>
  </w:style>
  <w:style w:type="paragraph" w:styleId="ListContinue">
    <w:name w:val="List Continue"/>
    <w:basedOn w:val="Normal"/>
    <w:rsid w:val="00604E0E"/>
    <w:pPr>
      <w:widowControl w:val="0"/>
      <w:spacing w:after="120"/>
      <w:ind w:left="360"/>
    </w:pPr>
    <w:rPr>
      <w:rFonts w:ascii="Times New Roman" w:hAnsi="Times New Roman"/>
      <w:snapToGrid w:val="0"/>
      <w:sz w:val="24"/>
    </w:rPr>
  </w:style>
  <w:style w:type="paragraph" w:styleId="ListContinue2">
    <w:name w:val="List Continue 2"/>
    <w:basedOn w:val="Normal"/>
    <w:rsid w:val="00604E0E"/>
    <w:pPr>
      <w:widowControl w:val="0"/>
      <w:spacing w:after="120"/>
      <w:ind w:left="720"/>
    </w:pPr>
    <w:rPr>
      <w:rFonts w:ascii="Times New Roman" w:hAnsi="Times New Roman"/>
      <w:snapToGrid w:val="0"/>
      <w:sz w:val="24"/>
    </w:rPr>
  </w:style>
  <w:style w:type="paragraph" w:styleId="ListContinue3">
    <w:name w:val="List Continue 3"/>
    <w:basedOn w:val="Normal"/>
    <w:rsid w:val="00604E0E"/>
    <w:pPr>
      <w:widowControl w:val="0"/>
      <w:spacing w:after="120"/>
      <w:ind w:left="1080"/>
    </w:pPr>
    <w:rPr>
      <w:rFonts w:ascii="Times New Roman" w:hAnsi="Times New Roman"/>
      <w:snapToGrid w:val="0"/>
      <w:sz w:val="24"/>
    </w:rPr>
  </w:style>
  <w:style w:type="character" w:styleId="Strong">
    <w:name w:val="Strong"/>
    <w:basedOn w:val="DefaultParagraphFont"/>
    <w:uiPriority w:val="22"/>
    <w:qFormat/>
    <w:rsid w:val="00604E0E"/>
    <w:rPr>
      <w:b/>
      <w:bCs/>
    </w:rPr>
  </w:style>
  <w:style w:type="paragraph" w:styleId="NoSpacing">
    <w:name w:val="No Spacing"/>
    <w:uiPriority w:val="1"/>
    <w:qFormat/>
    <w:rsid w:val="00604E0E"/>
    <w:pPr>
      <w:spacing w:after="0" w:line="240" w:lineRule="auto"/>
    </w:pPr>
    <w:rPr>
      <w:rFonts w:ascii="Calibri" w:eastAsia="Times New Roman" w:hAnsi="Calibri" w:cs="Times New Roman"/>
      <w:lang w:bidi="en-US"/>
    </w:rPr>
  </w:style>
  <w:style w:type="paragraph" w:styleId="Quote">
    <w:name w:val="Quote"/>
    <w:basedOn w:val="Normal"/>
    <w:next w:val="Normal"/>
    <w:link w:val="QuoteChar"/>
    <w:uiPriority w:val="29"/>
    <w:qFormat/>
    <w:rsid w:val="00604E0E"/>
    <w:rPr>
      <w:i/>
      <w:iCs/>
      <w:color w:val="000000"/>
    </w:rPr>
  </w:style>
  <w:style w:type="character" w:customStyle="1" w:styleId="QuoteChar">
    <w:name w:val="Quote Char"/>
    <w:basedOn w:val="DefaultParagraphFont"/>
    <w:link w:val="Quote"/>
    <w:uiPriority w:val="29"/>
    <w:rsid w:val="00604E0E"/>
    <w:rPr>
      <w:rFonts w:ascii="Calibri" w:eastAsia="Times New Roman" w:hAnsi="Calibri" w:cs="Times New Roman"/>
      <w:i/>
      <w:iCs/>
      <w:color w:val="000000"/>
      <w:lang w:bidi="en-US"/>
    </w:rPr>
  </w:style>
  <w:style w:type="paragraph" w:styleId="IntenseQuote">
    <w:name w:val="Intense Quote"/>
    <w:basedOn w:val="Normal"/>
    <w:next w:val="Normal"/>
    <w:link w:val="IntenseQuoteChar"/>
    <w:uiPriority w:val="30"/>
    <w:qFormat/>
    <w:rsid w:val="00604E0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604E0E"/>
    <w:rPr>
      <w:rFonts w:ascii="Calibri" w:eastAsia="Times New Roman" w:hAnsi="Calibri" w:cs="Times New Roman"/>
      <w:b/>
      <w:bCs/>
      <w:i/>
      <w:iCs/>
      <w:color w:val="4F81BD"/>
      <w:lang w:bidi="en-US"/>
    </w:rPr>
  </w:style>
  <w:style w:type="character" w:styleId="SubtleEmphasis">
    <w:name w:val="Subtle Emphasis"/>
    <w:basedOn w:val="DefaultParagraphFont"/>
    <w:uiPriority w:val="19"/>
    <w:qFormat/>
    <w:rsid w:val="00604E0E"/>
    <w:rPr>
      <w:i/>
      <w:iCs/>
      <w:color w:val="808080"/>
    </w:rPr>
  </w:style>
  <w:style w:type="character" w:styleId="IntenseEmphasis">
    <w:name w:val="Intense Emphasis"/>
    <w:basedOn w:val="DefaultParagraphFont"/>
    <w:uiPriority w:val="21"/>
    <w:qFormat/>
    <w:rsid w:val="00604E0E"/>
    <w:rPr>
      <w:b/>
      <w:bCs/>
      <w:i/>
      <w:iCs/>
      <w:color w:val="4F81BD"/>
    </w:rPr>
  </w:style>
  <w:style w:type="character" w:styleId="SubtleReference">
    <w:name w:val="Subtle Reference"/>
    <w:basedOn w:val="DefaultParagraphFont"/>
    <w:uiPriority w:val="31"/>
    <w:qFormat/>
    <w:rsid w:val="00604E0E"/>
    <w:rPr>
      <w:smallCaps/>
      <w:color w:val="C0504D"/>
      <w:u w:val="single"/>
    </w:rPr>
  </w:style>
  <w:style w:type="character" w:styleId="IntenseReference">
    <w:name w:val="Intense Reference"/>
    <w:basedOn w:val="DefaultParagraphFont"/>
    <w:uiPriority w:val="32"/>
    <w:qFormat/>
    <w:rsid w:val="00604E0E"/>
    <w:rPr>
      <w:b/>
      <w:bCs/>
      <w:smallCaps/>
      <w:color w:val="C0504D"/>
      <w:spacing w:val="5"/>
      <w:u w:val="single"/>
    </w:rPr>
  </w:style>
  <w:style w:type="character" w:styleId="BookTitle">
    <w:name w:val="Book Title"/>
    <w:basedOn w:val="DefaultParagraphFont"/>
    <w:uiPriority w:val="33"/>
    <w:qFormat/>
    <w:rsid w:val="00604E0E"/>
    <w:rPr>
      <w:b/>
      <w:bCs/>
      <w:smallCaps/>
      <w:spacing w:val="5"/>
    </w:rPr>
  </w:style>
  <w:style w:type="paragraph" w:styleId="TOCHeading">
    <w:name w:val="TOC Heading"/>
    <w:basedOn w:val="Heading1"/>
    <w:next w:val="Normal"/>
    <w:uiPriority w:val="39"/>
    <w:qFormat/>
    <w:rsid w:val="00604E0E"/>
    <w:pPr>
      <w:outlineLvl w:val="9"/>
    </w:pPr>
  </w:style>
  <w:style w:type="paragraph" w:customStyle="1" w:styleId="Default">
    <w:name w:val="Default"/>
    <w:rsid w:val="00511714"/>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511714"/>
    <w:rPr>
      <w:sz w:val="16"/>
      <w:szCs w:val="16"/>
    </w:rPr>
  </w:style>
</w:styles>
</file>

<file path=word/webSettings.xml><?xml version="1.0" encoding="utf-8"?>
<w:webSettings xmlns:r="http://schemas.openxmlformats.org/officeDocument/2006/relationships" xmlns:w="http://schemas.openxmlformats.org/wordprocessingml/2006/main">
  <w:divs>
    <w:div w:id="1153792725">
      <w:bodyDiv w:val="1"/>
      <w:marLeft w:val="0"/>
      <w:marRight w:val="0"/>
      <w:marTop w:val="0"/>
      <w:marBottom w:val="0"/>
      <w:divBdr>
        <w:top w:val="none" w:sz="0" w:space="0" w:color="auto"/>
        <w:left w:val="none" w:sz="0" w:space="0" w:color="auto"/>
        <w:bottom w:val="none" w:sz="0" w:space="0" w:color="auto"/>
        <w:right w:val="none" w:sz="0" w:space="0" w:color="auto"/>
      </w:divBdr>
    </w:div>
    <w:div w:id="174247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hs.gov/about/regionmap.html" TargetMode="External"/><Relationship Id="rId18" Type="http://schemas.openxmlformats.org/officeDocument/2006/relationships/hyperlink" Target="http://www.hhs.gov/about/region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sswearingen@ohnurses.org" TargetMode="External"/><Relationship Id="rId2" Type="http://schemas.openxmlformats.org/officeDocument/2006/relationships/numbering" Target="numbering.xml"/><Relationship Id="rId16" Type="http://schemas.openxmlformats.org/officeDocument/2006/relationships/hyperlink" Target="mailto:zohri@ohnurses.org" TargetMode="External"/><Relationship Id="rId20" Type="http://schemas.openxmlformats.org/officeDocument/2006/relationships/hyperlink" Target="http://www.nursing.ohio.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hnurses.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hnurses.org"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ohnurses.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ohnurses.org"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ohnurses.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ohnurs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DBB31B-1CC7-47CC-AAE1-EFD54FB56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86</Pages>
  <Words>36985</Words>
  <Characters>210816</Characters>
  <Application>Microsoft Office Word</Application>
  <DocSecurity>0</DocSecurity>
  <Lines>1756</Lines>
  <Paragraphs>494</Paragraphs>
  <ScaleCrop>false</ScaleCrop>
  <HeadingPairs>
    <vt:vector size="2" baseType="variant">
      <vt:variant>
        <vt:lpstr>Title</vt:lpstr>
      </vt:variant>
      <vt:variant>
        <vt:i4>1</vt:i4>
      </vt:variant>
    </vt:vector>
  </HeadingPairs>
  <TitlesOfParts>
    <vt:vector size="1" baseType="lpstr">
      <vt:lpstr/>
    </vt:vector>
  </TitlesOfParts>
  <Company>Ohio Nurses Assocation</Company>
  <LinksUpToDate>false</LinksUpToDate>
  <CharactersWithSpaces>247307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ONA</dc:creator>
  <cp:lastModifiedBy>san.s</cp:lastModifiedBy>
  <cp:revision>22</cp:revision>
  <cp:lastPrinted>2012-11-26T18:07:00Z</cp:lastPrinted>
  <dcterms:created xsi:type="dcterms:W3CDTF">2012-11-26T17:26:00Z</dcterms:created>
  <dcterms:modified xsi:type="dcterms:W3CDTF">2012-11-29T16:07:00Z</dcterms:modified>
</cp:coreProperties>
</file>